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Pr="009572DE" w:rsidRDefault="00006502" w:rsidP="00006502">
      <w:pPr>
        <w:spacing w:after="100" w:line="240" w:lineRule="auto"/>
        <w:jc w:val="center"/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</w:pPr>
      <w:r w:rsidRPr="009572DE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Художественная литература о великой отечественной войне</w:t>
      </w:r>
      <w:r w:rsidR="00197D53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,</w:t>
      </w:r>
      <w:bookmarkStart w:id="0" w:name="_GoBack"/>
      <w:bookmarkEnd w:id="0"/>
      <w:r w:rsidRPr="009572DE"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 xml:space="preserve"> рекомендованная для изучения в </w:t>
      </w:r>
      <w:r>
        <w:rPr>
          <w:rFonts w:ascii="Arial" w:eastAsia="Times New Roman" w:hAnsi="Arial" w:cs="Arial"/>
          <w:b/>
          <w:i/>
          <w:iCs/>
          <w:color w:val="800000"/>
          <w:sz w:val="28"/>
          <w:szCs w:val="28"/>
          <w:lang w:eastAsia="ru-RU"/>
        </w:rPr>
        <w:t>5-7 классах</w:t>
      </w:r>
    </w:p>
    <w:p w:rsidR="00006502" w:rsidRDefault="00006502" w:rsidP="00C96AA1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</w:pP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На фотографии в газете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нечетко изображены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бойцы, еще почти что дети,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герои мировой войны.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Они снимались перед боем -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в обнимку, четверо у рва.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И было небо голубое,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была зеленая трава.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Никто не знает их фамилий,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о них ни песен нет, ни книг.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Здесь чей-то сын 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                  и чей-то милый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и чей-то первый ученик.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Они легли на поле боя,-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жить начинавшие едва.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И было небо голубое,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была зеленая трава.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Забыть тот горький год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                          неблизкий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мы никогда бы не смогли.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По всей России обелиски,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как души, рвутся из земли.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...Они прикрыли жизнь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                            собою,-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жить начинавшие едва,</w:t>
      </w:r>
    </w:p>
    <w:p w:rsidR="00C96AA1" w:rsidRPr="00C96AA1" w:rsidRDefault="00C96AA1" w:rsidP="00C96A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чтоб было небо голубое,</w:t>
      </w:r>
    </w:p>
    <w:p w:rsidR="00C96AA1" w:rsidRPr="00C96AA1" w:rsidRDefault="00C96AA1" w:rsidP="00C9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ru-RU"/>
        </w:rPr>
        <w:t>была зеленая трава.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Римма Казакова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5E9DF0A" wp14:editId="281E8635">
            <wp:extent cx="1914525" cy="2657475"/>
            <wp:effectExtent l="0" t="0" r="9525" b="9525"/>
            <wp:docPr id="1" name="Рисунок 1" descr="http://schoolbiblio.ucoz.ru/_ld/0/1564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iblio.ucoz.ru/_ld/0/156429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197D53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null" w:history="1"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Богомолов В.О. Иван</w:t>
        </w:r>
      </w:hyperlink>
      <w:r w:rsidR="00C96AA1"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Трагическая и правдивая повесть об отважном мальчике-разведчике, каждый день жертвующем собой, сознательно неся взрослую службу, которая по силам не каждому взрослому бойцу.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4EF7619" wp14:editId="7192587F">
            <wp:extent cx="2190750" cy="3333750"/>
            <wp:effectExtent l="0" t="0" r="0" b="0"/>
            <wp:docPr id="2" name="Рисунок 2" descr="http://schoolbiblio.ucoz.ru/_ld/0/935697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biblio.ucoz.ru/_ld/0/9356977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color w:val="FFFFE0"/>
          <w:sz w:val="24"/>
          <w:szCs w:val="24"/>
          <w:shd w:val="clear" w:color="auto" w:fill="006400"/>
          <w:lang w:eastAsia="ru-RU"/>
        </w:rPr>
        <w:t>Козлов В. Витька с Чапаевской улицы</w:t>
      </w: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Книга рассказывает о подростках, которые ушли в поход перед самым началом войны. Они в полной мере пережили трудности и опасности войны, как и весь русский народ. Так пришло к ним взросление. Повестью «Витька с Чапаевской улицы» 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В.Козлова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зачитывалось не одно поколение мальчишек и девчонок.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973A695" wp14:editId="14CA8410">
            <wp:extent cx="2447925" cy="3228975"/>
            <wp:effectExtent l="0" t="0" r="9525" b="9525"/>
            <wp:docPr id="3" name="Рисунок 3" descr="http://schoolbiblio.ucoz.ru/_ld/0/7214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biblio.ucoz.ru/_ld/0/72140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197D53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null" w:history="1">
        <w:r w:rsidR="00C96AA1" w:rsidRPr="00C96AA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Корольков Ю. Пионеры-Герои. Лёня Голиков</w:t>
        </w:r>
      </w:hyperlink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годы Великой Отечественной войны, когда фашисты вторглись на новгородскую землю, Леня Голиков встал в ряды народных мстителей. Рассказ основан на реальных событиях. Текст сопровождается рисунками 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В.Юдина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05E2C72" wp14:editId="27DBD0E1">
            <wp:extent cx="2381250" cy="3848100"/>
            <wp:effectExtent l="0" t="0" r="0" b="0"/>
            <wp:docPr id="4" name="Рисунок 4" descr="http://schoolbiblio.ucoz.ru/_ld/0/3352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biblio.ucoz.ru/_ld/0/335249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197D53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Платонов А. Дерево Родины</w:t>
        </w:r>
      </w:hyperlink>
      <w:r w:rsidR="00C96AA1"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не столько рассказ, сколько притча, в которой говорится о  противоестественности войны, о бессилии смерти перед упорным стремлением Солдата выстоять во имя жизни, защитить свою мать, землю, Родину – всё, что ему дорого и свято.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7AE9B3A" wp14:editId="5085C3CE">
            <wp:extent cx="1905000" cy="2847975"/>
            <wp:effectExtent l="0" t="0" r="0" b="9525"/>
            <wp:docPr id="5" name="Рисунок 5" descr="http://schoolbiblio.ucoz.ru/_ld/0/4003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biblio.ucoz.ru/_ld/0/40035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197D53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 xml:space="preserve">Платонов А. </w:t>
        </w:r>
        <w:proofErr w:type="spellStart"/>
        <w:proofErr w:type="gramStart"/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C</w:t>
        </w:r>
        <w:proofErr w:type="gramEnd"/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ампо</w:t>
        </w:r>
        <w:proofErr w:type="spellEnd"/>
      </w:hyperlink>
      <w:r w:rsidR="00C96AA1"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Сампо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- сказочная 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самомольная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мельница, которая способна прокормить всех желающих задаром. В притче Андрея Платонова рассказывается о маленьком колхозе под названием «Добрая жизнь», где жили трудолюбивые люди, не мечтающие о чудесной мельнице. Всё, что они имели, добывалось трудом. Но этого оказалось мало для того, чтобы защитить «Добрую жизнь» от злого врага.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55C9C53" wp14:editId="0CE60069">
            <wp:extent cx="1428750" cy="1876425"/>
            <wp:effectExtent l="0" t="0" r="0" b="9525"/>
            <wp:docPr id="6" name="Рисунок 6" descr="http://schoolbiblio.ucoz.ru/_ld/0/9035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biblio.ucoz.ru/_ld/0/903580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AA1">
        <w:rPr>
          <w:rFonts w:ascii="Arial" w:eastAsia="Times New Roman" w:hAnsi="Arial" w:cs="Arial"/>
          <w:b/>
          <w:color w:val="FFFFE0"/>
          <w:sz w:val="24"/>
          <w:szCs w:val="24"/>
          <w:shd w:val="clear" w:color="auto" w:fill="006400"/>
          <w:lang w:eastAsia="ru-RU"/>
        </w:rPr>
        <w:t>Очкин</w:t>
      </w:r>
      <w:proofErr w:type="spellEnd"/>
      <w:r w:rsidRPr="00C96AA1">
        <w:rPr>
          <w:rFonts w:ascii="Arial" w:eastAsia="Times New Roman" w:hAnsi="Arial" w:cs="Arial"/>
          <w:b/>
          <w:color w:val="FFFFE0"/>
          <w:sz w:val="24"/>
          <w:szCs w:val="24"/>
          <w:shd w:val="clear" w:color="auto" w:fill="006400"/>
          <w:lang w:eastAsia="ru-RU"/>
        </w:rPr>
        <w:t xml:space="preserve"> А. Я. Иван - я, Федоровы – мы</w:t>
      </w: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этой повести подлинные события и почти все подлинные имена. Автор описывает боевые дела своего друга, «братишки» Вани Федорова, погибшего в Сталинграде смертью героя. Сам Алексей Яковлевич 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Очкин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начал войну на Дону, участвовал в Сталинградской битве, на Курской дуге повторил подвиг Александра Матросова, еще не однажды был тяжело ранен, но дошел по дорогам войны до конца: участвовал в штурме Берлина и освобождении Праги.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4F60C385" wp14:editId="4E39A18D">
            <wp:extent cx="1905000" cy="2743200"/>
            <wp:effectExtent l="0" t="0" r="0" b="0"/>
            <wp:docPr id="7" name="Рисунок 7" descr="http://schoolbiblio.ucoz.ru/_ld/0/9694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biblio.ucoz.ru/_ld/0/969423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197D53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null" w:history="1">
        <w:proofErr w:type="gramStart"/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Рудный</w:t>
        </w:r>
        <w:proofErr w:type="gramEnd"/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 xml:space="preserve"> В. Дети капитана Гранина</w:t>
        </w:r>
      </w:hyperlink>
      <w:r w:rsidR="00C96AA1"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Полуостров Гангут, расположенный при входе в Финский залив, с первых дней  Великой  Отечественной  войны стал важнейшим стратегическим пунктом. Его защитники не только не </w:t>
      </w: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пропустили в Финский залив ни одного крупного вражеского корабля, который мог бы представлять серьезную угрозу для Ленинграда, но и оттянули на себя в самый решительный момент значительные силы противника.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Повесть «Дети капитана Гранина» написана автором на основе его романа «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Гангутцы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посвященного славной балтийской эпопее. "Детьми капитана Гранина" 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гангутцы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называли морских десантников.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ABD314D" wp14:editId="771935FB">
            <wp:extent cx="1428750" cy="2362200"/>
            <wp:effectExtent l="0" t="0" r="0" b="0"/>
            <wp:docPr id="8" name="Рисунок 8" descr="http://schoolbiblio.ucoz.ru/_ld/0/1205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biblio.ucoz.ru/_ld/0/1205134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color w:val="FFFFE0"/>
          <w:sz w:val="24"/>
          <w:szCs w:val="24"/>
          <w:shd w:val="clear" w:color="auto" w:fill="006400"/>
          <w:lang w:eastAsia="ru-RU"/>
        </w:rPr>
        <w:t>Соболев А.П. Тихий пост</w:t>
      </w: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Повесть «Тихий пост» о мужестве и героизме вчерашних школьников во время Великой Отечественной войны. Они оказались в предельно напряженной ситуации. Ребятам пришлось до конца осознать, что война не бывает далеко, что порой надо терпеть лишения, сохраняя жизнь врагу, и что рядовая служба в тылу может требовать ежедневного героизма. 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43A6E96" wp14:editId="20B13D12">
            <wp:extent cx="2857500" cy="3438525"/>
            <wp:effectExtent l="0" t="0" r="0" b="9525"/>
            <wp:docPr id="9" name="Рисунок 9" descr="http://schoolbiblio.ucoz.ru/_ld/0/71057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biblio.ucoz.ru/_ld/0/710576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1" w:rsidRPr="00C96AA1" w:rsidRDefault="00197D53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96AA1" w:rsidRPr="00C96A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shd w:val="clear" w:color="auto" w:fill="006400"/>
            <w:lang w:eastAsia="ru-RU"/>
          </w:rPr>
          <w:t>Толстой А.Н. Русский характер</w:t>
        </w:r>
      </w:hyperlink>
      <w:r w:rsidR="00C96AA1"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время Курского побоища лейтенант Егор </w:t>
      </w:r>
      <w:proofErr w:type="spellStart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Дрёмов</w:t>
      </w:r>
      <w:proofErr w:type="spellEnd"/>
      <w:r w:rsidRPr="00C96A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еле успел спастись из горящего танка. Он выжил и даже сохранил зрение, но обгоревшее лицо его после нескольких операций изменилось до неузнаваемости. Вот таким он и прибыл в родной дом. Об этом возвращении мы узнаём из рассказа «Русский характер».</w:t>
      </w:r>
    </w:p>
    <w:p w:rsidR="00C96AA1" w:rsidRPr="00C96AA1" w:rsidRDefault="00C96AA1" w:rsidP="00C9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99" w:rsidRDefault="00C13399"/>
    <w:sectPr w:rsidR="00C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06502"/>
    <w:rsid w:val="00197D53"/>
    <w:rsid w:val="002B0FAA"/>
    <w:rsid w:val="00624B8D"/>
    <w:rsid w:val="00C13399"/>
    <w:rsid w:val="00C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6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8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9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1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6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0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9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4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8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79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2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.litres.ru/pages/biblio_book/?art=335182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lib.ru/PRIKL/RUDNYJ/granin.tx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.ru/PROZA/BOGOMOLOW/ivan.txt" TargetMode="External"/><Relationship Id="rId11" Type="http://schemas.openxmlformats.org/officeDocument/2006/relationships/hyperlink" Target="http://lib.litres.ru/pages/biblio_book/?art=33516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://az.lib.ru/t/tolstoj_a_n/text_011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kada.otrok.ru/golikov/index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2017-01-26T07:37:00Z</dcterms:created>
  <dcterms:modified xsi:type="dcterms:W3CDTF">2017-01-27T07:42:00Z</dcterms:modified>
</cp:coreProperties>
</file>