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9F" w:rsidRPr="00C52C9F" w:rsidRDefault="00C52C9F" w:rsidP="00C52C9F">
      <w:pPr>
        <w:spacing w:after="297" w:line="231" w:lineRule="auto"/>
        <w:ind w:left="974" w:right="1253" w:hanging="1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Рекомендации по проведению профилактических и дезинфекционных мероприятий по предупреждению распространения новой коронавнрусной инфекции в организациях общественного питания и пищеблоках образовательных организаций</w:t>
      </w:r>
    </w:p>
    <w:p w:rsidR="00C52C9F" w:rsidRPr="00C52C9F" w:rsidRDefault="00C52C9F" w:rsidP="00C52C9F">
      <w:pPr>
        <w:spacing w:after="34" w:line="230" w:lineRule="auto"/>
        <w:ind w:left="-3" w:right="27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связи с неблагополучной ситуацией по новой коронавнрусной</w:t>
      </w:r>
      <w:bookmarkStart w:id="0" w:name="_GoBack"/>
      <w:bookmarkEnd w:id="0"/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инфекции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C52C9F" w:rsidRPr="00C52C9F" w:rsidRDefault="00C52C9F" w:rsidP="00C52C9F">
      <w:pPr>
        <w:spacing w:after="10" w:line="230" w:lineRule="auto"/>
        <w:ind w:left="-3" w:right="275" w:firstLine="68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Механизмы перед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ача инфекции воздушно-капельный, контактный, фекальнооральный.</w:t>
      </w:r>
    </w:p>
    <w:p w:rsidR="00C52C9F" w:rsidRPr="00C52C9F" w:rsidRDefault="00C52C9F" w:rsidP="00C52C9F">
      <w:pPr>
        <w:spacing w:after="0"/>
        <w:ind w:left="7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Меры профилактики:</w:t>
      </w:r>
    </w:p>
    <w:p w:rsidR="00C52C9F" w:rsidRPr="00C52C9F" w:rsidRDefault="00C52C9F" w:rsidP="00C52C9F">
      <w:pPr>
        <w:spacing w:after="34" w:line="230" w:lineRule="auto"/>
        <w:ind w:left="-3"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Соблюдение мер личной гигиены. Недопуск к работе персонала с проявлениями острых респираторных инфекций (повышенная температура, кашель, насморк).</w:t>
      </w:r>
    </w:p>
    <w:p w:rsidR="00C52C9F" w:rsidRPr="00C52C9F" w:rsidRDefault="00C52C9F" w:rsidP="00C52C9F">
      <w:pPr>
        <w:spacing w:after="0" w:line="230" w:lineRule="auto"/>
        <w:ind w:left="-3" w:right="27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увлаженных масок не допускается.</w:t>
      </w:r>
    </w:p>
    <w:p w:rsidR="00C52C9F" w:rsidRPr="00C52C9F" w:rsidRDefault="00C52C9F" w:rsidP="00C52C9F">
      <w:pPr>
        <w:spacing w:after="34" w:line="230" w:lineRule="auto"/>
        <w:ind w:left="-3"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 режимы обеззараживания объек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тов при вирусных инфекциях.</w:t>
      </w:r>
    </w:p>
    <w:p w:rsidR="00C52C9F" w:rsidRPr="00C52C9F" w:rsidRDefault="00C52C9F" w:rsidP="00C52C9F">
      <w:pPr>
        <w:spacing w:after="2" w:line="223" w:lineRule="auto"/>
        <w:ind w:left="-3" w:right="348" w:firstLine="6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Профилактическая дезинфекция проводится на системной основе в рамках проведения мероприятий по недопущению распространения новой коронавирусной инфекции и включает:</w:t>
      </w:r>
    </w:p>
    <w:p w:rsidR="00C52C9F" w:rsidRPr="00C52C9F" w:rsidRDefault="00C52C9F" w:rsidP="00C52C9F">
      <w:pPr>
        <w:numPr>
          <w:ilvl w:val="0"/>
          <w:numId w:val="1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меры личной гигиены,</w:t>
      </w:r>
    </w:p>
    <w:p w:rsidR="00C52C9F" w:rsidRPr="00C52C9F" w:rsidRDefault="00C52C9F" w:rsidP="00C52C9F">
      <w:pPr>
        <w:spacing w:after="34" w:line="230" w:lineRule="auto"/>
        <w:ind w:left="718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-использование масок для защиты органов дыхания,</w:t>
      </w:r>
    </w:p>
    <w:p w:rsidR="00C52C9F" w:rsidRPr="00C52C9F" w:rsidRDefault="00C52C9F" w:rsidP="00C52C9F">
      <w:pPr>
        <w:numPr>
          <w:ilvl w:val="0"/>
          <w:numId w:val="1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частое мытье рук с мылом или обработку их кожными антисептиками,</w:t>
      </w:r>
    </w:p>
    <w:p w:rsidR="00C52C9F" w:rsidRPr="00C52C9F" w:rsidRDefault="00C52C9F" w:rsidP="00C52C9F">
      <w:pPr>
        <w:numPr>
          <w:ilvl w:val="0"/>
          <w:numId w:val="1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дезинфекцию столовой и кухонной посуды,</w:t>
      </w:r>
    </w:p>
    <w:p w:rsidR="00C52C9F" w:rsidRPr="00C52C9F" w:rsidRDefault="00C52C9F" w:rsidP="00C52C9F">
      <w:pPr>
        <w:numPr>
          <w:ilvl w:val="0"/>
          <w:numId w:val="1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проветривание и обеззараживание воздуха,</w:t>
      </w:r>
    </w:p>
    <w:p w:rsidR="00C52C9F" w:rsidRPr="00C52C9F" w:rsidRDefault="00C52C9F" w:rsidP="00C52C9F">
      <w:pPr>
        <w:numPr>
          <w:ilvl w:val="0"/>
          <w:numId w:val="1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влажной уборки помещений с использованием дезинфицирующих средств.</w:t>
      </w:r>
    </w:p>
    <w:p w:rsidR="00C52C9F" w:rsidRPr="00C52C9F" w:rsidRDefault="00C52C9F" w:rsidP="00C52C9F">
      <w:pPr>
        <w:spacing w:after="34" w:line="230" w:lineRule="auto"/>
        <w:ind w:left="718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дезинфекции применяют наименее токсичные средства.</w:t>
      </w:r>
    </w:p>
    <w:p w:rsidR="00C52C9F" w:rsidRPr="00C52C9F" w:rsidRDefault="00C52C9F" w:rsidP="00C52C9F">
      <w:pPr>
        <w:spacing w:after="272" w:line="223" w:lineRule="auto"/>
        <w:ind w:left="-3" w:right="348" w:firstLine="6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окончании рабочей смены (или не реже, чем через б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C52C9F" w:rsidRPr="00C52C9F" w:rsidRDefault="00C52C9F" w:rsidP="00C52C9F">
      <w:pPr>
        <w:spacing w:after="0" w:line="230" w:lineRule="auto"/>
        <w:ind w:left="-3"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C52C9F" w:rsidRPr="00C52C9F" w:rsidRDefault="00C52C9F" w:rsidP="00C52C9F">
      <w:pPr>
        <w:spacing w:after="34" w:line="230" w:lineRule="auto"/>
        <w:ind w:left="718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наличии туалетов проводится их уборка и дезинфекция в установленном порядке.</w:t>
      </w:r>
    </w:p>
    <w:p w:rsidR="00C52C9F" w:rsidRPr="00C52C9F" w:rsidRDefault="00C52C9F" w:rsidP="00C52C9F">
      <w:pPr>
        <w:spacing w:after="34" w:line="230" w:lineRule="auto"/>
        <w:ind w:left="-3"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Количество одновременно используемой столовой посуды и приборов должно обеспечивать потребности организации.</w:t>
      </w:r>
    </w:p>
    <w:p w:rsidR="00C52C9F" w:rsidRPr="00C52C9F" w:rsidRDefault="00C52C9F" w:rsidP="00C52C9F">
      <w:pPr>
        <w:spacing w:after="0" w:line="230" w:lineRule="auto"/>
        <w:ind w:left="-3" w:right="27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допускается использование посуды с трещинами, сколами, отбитыми краями, деформированной, с поврежденной эмалью.</w:t>
      </w:r>
    </w:p>
    <w:p w:rsidR="00C52C9F" w:rsidRPr="00C52C9F" w:rsidRDefault="00C52C9F" w:rsidP="00C52C9F">
      <w:pPr>
        <w:spacing w:after="6" w:line="230" w:lineRule="auto"/>
        <w:ind w:left="-3" w:right="27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Организации общественного питания и пищеблоки образовательных организаций рекомендуется оснащать современными посудомоечными машинами с </w:t>
      </w:r>
      <w:r w:rsidRPr="00C52C9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дезинфицирующим эффектом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 </w:t>
      </w:r>
      <w:r w:rsidRPr="00C52C9F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t>о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в течение 90 минут.</w:t>
      </w:r>
    </w:p>
    <w:p w:rsidR="00C52C9F" w:rsidRPr="00C52C9F" w:rsidRDefault="00C52C9F" w:rsidP="00C52C9F">
      <w:pPr>
        <w:spacing w:after="34" w:line="230" w:lineRule="auto"/>
        <w:ind w:left="-3"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 Мытье столовой посуды ручным способом производят в следующем порядке: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597970A" wp14:editId="438A31B3">
            <wp:extent cx="51555" cy="14739"/>
            <wp:effectExtent l="0" t="0" r="0" b="0"/>
            <wp:docPr id="1" name="Picture 7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" name="Picture 72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механическое удаление остатков пищи;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7A17C6A" wp14:editId="792EC6EC">
            <wp:extent cx="51555" cy="14739"/>
            <wp:effectExtent l="0" t="0" r="0" b="0"/>
            <wp:docPr id="2" name="Picture 7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" name="Picture 72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мытье в воде с добавлением моющих средств в первой секции ванны;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2923277" wp14:editId="0DA6B3E9">
            <wp:extent cx="51555" cy="14739"/>
            <wp:effectExtent l="0" t="0" r="0" b="0"/>
            <wp:docPr id="3" name="Picture 7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" name="Picture 7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мытье во второй СЕ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КЦИИ ванны в воде с температурой не ниже 40</w:t>
      </w:r>
      <w:r w:rsidRPr="00C52C9F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t xml:space="preserve">0 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и добавлением моющих средств в количестве, в два раза меньшем, чем в первой секции ванны;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F50995B" wp14:editId="62181C3C">
            <wp:extent cx="51555" cy="14739"/>
            <wp:effectExtent l="0" t="0" r="0" b="0"/>
            <wp:docPr id="4" name="Picture 7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" name="Picture 7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ополаскивание посуды в металлической сетке с ручками в третьей секции ванны горячей проточной водой с температурой не ниже 65 </w:t>
      </w:r>
      <w:r w:rsidRPr="00C52C9F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t>о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с помощью гибкого шланга с душевой насадкой;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2002461" wp14:editId="6A807D5E">
            <wp:extent cx="51555" cy="14739"/>
            <wp:effectExtent l="0" t="0" r="0" b="0"/>
            <wp:docPr id="5" name="Picture 7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" name="Picture 72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обработка всей столовой посуды и приборов дезинфицирующими средствами в соответствии с инструкциями по их применению;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E568113" wp14:editId="37A28E65">
            <wp:extent cx="51555" cy="14739"/>
            <wp:effectExtent l="0" t="0" r="0" b="0"/>
            <wp:docPr id="6" name="Picture 7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" name="Picture 72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ополаскивание посуды в металлической сетке с ручками в третьей секции ванны проточной водой с помощью гибкого шланга с душевой насадкой;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23D8005" wp14:editId="3C653D06">
            <wp:extent cx="51555" cy="14739"/>
            <wp:effectExtent l="0" t="0" r="0" b="0"/>
            <wp:docPr id="7" name="Picture 7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" name="Picture 72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просушивание посуды на решетчатых полках, стеллажах.</w:t>
      </w:r>
    </w:p>
    <w:p w:rsidR="00C52C9F" w:rsidRPr="00C52C9F" w:rsidRDefault="00C52C9F" w:rsidP="00C52C9F">
      <w:pPr>
        <w:spacing w:after="34" w:line="230" w:lineRule="auto"/>
        <w:ind w:left="-3" w:right="27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C52C9F" w:rsidRPr="00C52C9F" w:rsidRDefault="00C52C9F" w:rsidP="00C52C9F">
      <w:pPr>
        <w:spacing w:after="0" w:line="230" w:lineRule="auto"/>
        <w:ind w:left="-3"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C52C9F" w:rsidRPr="00C52C9F" w:rsidRDefault="00C52C9F" w:rsidP="00C52C9F">
      <w:pPr>
        <w:spacing w:after="34" w:line="230" w:lineRule="auto"/>
        <w:ind w:left="718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дезинфекции могут быть использованы средства из различных химических групп:</w:t>
      </w:r>
    </w:p>
    <w:p w:rsidR="00C52C9F" w:rsidRPr="00C52C9F" w:rsidRDefault="00C52C9F" w:rsidP="00C52C9F">
      <w:pPr>
        <w:numPr>
          <w:ilvl w:val="0"/>
          <w:numId w:val="2"/>
        </w:numPr>
        <w:spacing w:after="0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хлорактивные (натриевая соль дихлоризоциануровой кислоты в концентрации активного хлора в рабочем растворе не менее 0,060/0,</w:t>
      </w:r>
    </w:p>
    <w:p w:rsidR="00C52C9F" w:rsidRPr="00C52C9F" w:rsidRDefault="00C52C9F" w:rsidP="00C52C9F">
      <w:pPr>
        <w:numPr>
          <w:ilvl w:val="0"/>
          <w:numId w:val="2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хлорамин Б в концентрации активного хлора в рабочем растворе не менее 3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2E2D6BD" wp14:editId="2354D60C">
            <wp:extent cx="316695" cy="140024"/>
            <wp:effectExtent l="0" t="0" r="0" b="0"/>
            <wp:docPr id="8" name="Picture 3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6" name="Picture 316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695" cy="14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9F" w:rsidRPr="00C52C9F" w:rsidRDefault="00C52C9F" w:rsidP="00C52C9F">
      <w:pPr>
        <w:numPr>
          <w:ilvl w:val="0"/>
          <w:numId w:val="2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кислородактивные (перекись водорода - в концентрации не менее </w:t>
      </w:r>
      <w:proofErr w:type="gramStart"/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3,(</w:t>
      </w:r>
      <w:proofErr w:type="gramEnd"/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)%),</w:t>
      </w:r>
    </w:p>
    <w:p w:rsidR="00C52C9F" w:rsidRPr="00C52C9F" w:rsidRDefault="00C52C9F" w:rsidP="00C52C9F">
      <w:pPr>
        <w:numPr>
          <w:ilvl w:val="0"/>
          <w:numId w:val="2"/>
        </w:numPr>
        <w:spacing w:after="0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катионные поверхносгно-акгивные вещества (КЛАВ) - четвертичные аммониевые соединения (в концентрации в рабочем растворе не менее 0,594),</w:t>
      </w:r>
    </w:p>
    <w:p w:rsidR="00C52C9F" w:rsidRPr="00C52C9F" w:rsidRDefault="00C52C9F" w:rsidP="00C52C9F">
      <w:pPr>
        <w:numPr>
          <w:ilvl w:val="0"/>
          <w:numId w:val="2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третичные амины (в концентрации в рабочем растворе не менее 0,0594),</w:t>
      </w:r>
    </w:p>
    <w:p w:rsidR="00C52C9F" w:rsidRPr="00C52C9F" w:rsidRDefault="00C52C9F" w:rsidP="00C52C9F">
      <w:pPr>
        <w:numPr>
          <w:ilvl w:val="0"/>
          <w:numId w:val="2"/>
        </w:numPr>
        <w:spacing w:after="34" w:line="230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полимерные производные гуанидина (в концентрации в рабочем растворе не менее</w:t>
      </w:r>
    </w:p>
    <w:p w:rsidR="00C52C9F" w:rsidRPr="00C52C9F" w:rsidRDefault="00C52C9F" w:rsidP="00C52C9F">
      <w:pPr>
        <w:spacing w:after="71"/>
        <w:ind w:left="1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0,20/0),</w:t>
      </w:r>
    </w:p>
    <w:p w:rsidR="00C52C9F" w:rsidRPr="00C52C9F" w:rsidRDefault="00C52C9F" w:rsidP="00C52C9F">
      <w:pPr>
        <w:numPr>
          <w:ilvl w:val="0"/>
          <w:numId w:val="2"/>
        </w:numPr>
        <w:spacing w:after="2" w:line="223" w:lineRule="auto"/>
        <w:ind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спирты (в качестве кожных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антисептиков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 дезинфицирующих средств для обработки небольших по площади поверхностей - изопропиловый спирт в концентрации не менее 7094 по массе, этиловый спирт в концентрации не менее 750,4 по массе).</w:t>
      </w:r>
    </w:p>
    <w:p w:rsidR="00C52C9F" w:rsidRPr="00C52C9F" w:rsidRDefault="00C52C9F" w:rsidP="00C52C9F">
      <w:pPr>
        <w:spacing w:after="34" w:line="230" w:lineRule="auto"/>
        <w:ind w:left="718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действующих веществ указано в Инструкциях по применению.</w:t>
      </w:r>
    </w:p>
    <w:p w:rsidR="00C52C9F" w:rsidRPr="00C52C9F" w:rsidRDefault="00C52C9F" w:rsidP="00C52C9F">
      <w:pPr>
        <w:spacing w:after="279" w:line="230" w:lineRule="auto"/>
        <w:ind w:left="-3" w:right="275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C52C9F" w:rsidRDefault="00C52C9F" w:rsidP="00C52C9F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хлор активных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кислородакгивных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C52C9F" w:rsidRPr="00C52C9F" w:rsidRDefault="00C52C9F" w:rsidP="00C52C9F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lastRenderedPageBreak/>
        <w:t>Рекомендации по профилактике гриппа и ОРВИ в детских общеобразовательных организациях</w:t>
      </w:r>
    </w:p>
    <w:p w:rsidR="00C52C9F" w:rsidRPr="00C52C9F" w:rsidRDefault="00C52C9F" w:rsidP="00C52C9F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11. В период подъема заболеваемости гриппом и ОРВИ</w:t>
      </w:r>
    </w:p>
    <w:p w:rsidR="00C52C9F" w:rsidRPr="00C52C9F" w:rsidRDefault="00C52C9F" w:rsidP="00C52C9F">
      <w:pPr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период подъема заболеваемости гриппом и ОРВИ руководство школы должно обеспечить:</w:t>
      </w:r>
    </w:p>
    <w:p w:rsidR="00C52C9F" w:rsidRPr="00C52C9F" w:rsidRDefault="00C52C9F" w:rsidP="00C52C9F">
      <w:pPr>
        <w:spacing w:after="0" w:line="240" w:lineRule="auto"/>
        <w:ind w:firstLine="63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Регулярное информирование родителей о мерах профилактики гриппа и ОРВИ у детей,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C52C9F" w:rsidRPr="00C52C9F" w:rsidRDefault="00C52C9F" w:rsidP="00C52C9F">
      <w:pPr>
        <w:spacing w:after="0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2.06еспечить контроль за проведением противоэпидемических мероприятий в школе (работа «утренних фильтров»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электрополотенец, контроль за состоянием здоровья сотрудников, обеспеченностью сотрудников средствами 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C52C9F" w:rsidRPr="00C52C9F" w:rsidRDefault="00C52C9F" w:rsidP="00C52C9F">
      <w:pPr>
        <w:spacing w:after="0" w:line="230" w:lineRule="auto"/>
        <w:ind w:left="-3" w:right="275" w:firstLine="6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 „Принять меры по недопущению к работе и к занятиям лиц, больных ОРВИ, 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немедленно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C52C9F" w:rsidRPr="00C52C9F" w:rsidRDefault="00C52C9F" w:rsidP="00C52C9F">
      <w:pPr>
        <w:spacing w:after="1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4.На период подъема заболеваемости гриппом и ОРВИ клининговые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C52C9F" w:rsidRPr="00C52C9F" w:rsidRDefault="00C52C9F" w:rsidP="00C52C9F">
      <w:pPr>
        <w:spacing w:after="0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C52C9F" w:rsidRPr="00C52C9F" w:rsidRDefault="00C52C9F" w:rsidP="00C52C9F">
      <w:pPr>
        <w:spacing w:after="11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C52C9F" w:rsidRPr="00C52C9F" w:rsidRDefault="00C52C9F" w:rsidP="00C52C9F">
      <w:pPr>
        <w:spacing w:after="12" w:line="230" w:lineRule="auto"/>
        <w:ind w:left="-3" w:right="275" w:firstLine="6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 Отменить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C52C9F" w:rsidRPr="00C52C9F" w:rsidRDefault="00C52C9F" w:rsidP="00C52C9F">
      <w:pPr>
        <w:spacing w:after="34" w:line="230" w:lineRule="auto"/>
        <w:ind w:left="625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 Не использовать общественный транспорт для перемещения учащихся.</w:t>
      </w:r>
    </w:p>
    <w:p w:rsidR="00C52C9F" w:rsidRPr="00C52C9F" w:rsidRDefault="00C52C9F" w:rsidP="00C52C9F">
      <w:pPr>
        <w:spacing w:after="34" w:line="230" w:lineRule="auto"/>
        <w:ind w:left="-3" w:right="275" w:firstLine="6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кварцевание с использованием бактерицидного облучателя рециркуляторного типа.</w:t>
      </w:r>
    </w:p>
    <w:p w:rsidR="00C52C9F" w:rsidRPr="00C52C9F" w:rsidRDefault="00C52C9F" w:rsidP="00C52C9F">
      <w:pPr>
        <w:spacing w:after="0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9.Выделить ограниченное число сотрудников для ухода за больными детьми, пока они находятся в изоляторе и не будут отправлены домой.</w:t>
      </w:r>
    </w:p>
    <w:p w:rsidR="00C52C9F" w:rsidRPr="00C52C9F" w:rsidRDefault="00C52C9F" w:rsidP="00C52C9F">
      <w:pPr>
        <w:spacing w:after="0" w:line="230" w:lineRule="auto"/>
        <w:ind w:left="-3" w:right="275" w:firstLine="6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целях ограничения распространения гриппа эти сотрудники должны ограничить контакт с другими детьми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персоналом и находиться в МЕД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ИЦИНСКИХ масках и медицинских перчатках.</w:t>
      </w:r>
    </w:p>
    <w:p w:rsidR="00C52C9F" w:rsidRPr="00C52C9F" w:rsidRDefault="00C52C9F" w:rsidP="00C52C9F">
      <w:pPr>
        <w:spacing w:after="34" w:line="230" w:lineRule="auto"/>
        <w:ind w:left="648" w:right="27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Обработка изолятора проводится по убытии заболевшего ребенка (детей).</w:t>
      </w:r>
    </w:p>
    <w:p w:rsidR="00C52C9F" w:rsidRPr="00C52C9F" w:rsidRDefault="00C52C9F" w:rsidP="00C52C9F">
      <w:pPr>
        <w:spacing w:after="12" w:line="230" w:lineRule="auto"/>
        <w:ind w:left="-3" w:right="275" w:firstLine="6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11.Принять меры по недопущению переохлаждения </w:t>
      </w:r>
      <w:proofErr w:type="spellStart"/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дегей</w:t>
      </w:r>
      <w:proofErr w:type="spellEnd"/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период прогулки группы продленного дня, обеспечить возможность просушки верхней одежды и обуви детей.</w:t>
      </w:r>
    </w:p>
    <w:p w:rsidR="00C52C9F" w:rsidRPr="00C52C9F" w:rsidRDefault="00C52C9F" w:rsidP="00C52C9F">
      <w:pPr>
        <w:spacing w:after="278" w:line="230" w:lineRule="auto"/>
        <w:ind w:left="-3" w:right="275" w:firstLine="6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C52C9F" w:rsidRPr="00C52C9F" w:rsidRDefault="00C52C9F" w:rsidP="00C52C9F">
      <w:pPr>
        <w:spacing w:after="0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период подъема заболеваемости гриппом и ОРЗ родителям детей школьного и дошкольного возраста рекомендовать следующее.</w:t>
      </w:r>
    </w:p>
    <w:p w:rsidR="00C52C9F" w:rsidRPr="00C52C9F" w:rsidRDefault="00C52C9F" w:rsidP="00C52C9F">
      <w:pPr>
        <w:spacing w:after="34" w:line="230" w:lineRule="auto"/>
        <w:ind w:left="-3" w:right="275" w:firstLine="6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1. 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C52C9F" w:rsidRPr="00C52C9F" w:rsidRDefault="00C52C9F" w:rsidP="00C52C9F">
      <w:pPr>
        <w:spacing w:after="2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здоровое оптимальное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 достаточная физическая активность соответственно возрасту ребенка; 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C52C9F" w:rsidRPr="00C52C9F" w:rsidRDefault="00C52C9F" w:rsidP="00C52C9F">
      <w:pPr>
        <w:spacing w:after="34" w:line="230" w:lineRule="auto"/>
        <w:ind w:left="-3"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Родителям рекомендуется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8A4457B" wp14:editId="210A3F3A">
            <wp:extent cx="51555" cy="22109"/>
            <wp:effectExtent l="0" t="0" r="0" b="0"/>
            <wp:docPr id="9" name="Picture 12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" name="Picture 12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55" cy="2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оборудования;</w:t>
      </w:r>
    </w:p>
    <w:p w:rsidR="00C52C9F" w:rsidRPr="00C52C9F" w:rsidRDefault="00C52C9F" w:rsidP="00C52C9F">
      <w:pPr>
        <w:numPr>
          <w:ilvl w:val="0"/>
          <w:numId w:val="3"/>
        </w:numPr>
        <w:spacing w:after="0" w:line="230" w:lineRule="auto"/>
        <w:ind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ежедневно гулять с ребенком на свежем воздухе; пешие прогулки позволяют повысить устойчивость организма к простудным заболеваниям;</w:t>
      </w:r>
    </w:p>
    <w:p w:rsidR="00C52C9F" w:rsidRPr="00C52C9F" w:rsidRDefault="00C52C9F" w:rsidP="00C52C9F">
      <w:pPr>
        <w:numPr>
          <w:ilvl w:val="0"/>
          <w:numId w:val="3"/>
        </w:numPr>
        <w:spacing w:after="34" w:line="230" w:lineRule="auto"/>
        <w:ind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организовать рациональный режим питания, труда и отдыха ребенка соответственно его возрасту;</w:t>
      </w:r>
    </w:p>
    <w:p w:rsidR="00C52C9F" w:rsidRPr="00C52C9F" w:rsidRDefault="00C52C9F" w:rsidP="00C52C9F">
      <w:pPr>
        <w:numPr>
          <w:ilvl w:val="0"/>
          <w:numId w:val="3"/>
        </w:numPr>
        <w:spacing w:after="34" w:line="230" w:lineRule="auto"/>
        <w:ind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C52C9F" w:rsidRPr="00C52C9F" w:rsidRDefault="00C52C9F" w:rsidP="00C52C9F">
      <w:pPr>
        <w:numPr>
          <w:ilvl w:val="0"/>
          <w:numId w:val="3"/>
        </w:numPr>
        <w:spacing w:after="296" w:line="230" w:lineRule="auto"/>
        <w:ind w:right="275" w:firstLine="6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обучить ребенка правилам «респираторного этикета»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C52C9F" w:rsidRPr="00C52C9F" w:rsidRDefault="00C52C9F" w:rsidP="00C52C9F">
      <w:pPr>
        <w:spacing w:after="11" w:line="230" w:lineRule="auto"/>
        <w:ind w:left="-3" w:right="275" w:firstLine="6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12848BF" wp14:editId="217B9577">
            <wp:extent cx="44190" cy="22109"/>
            <wp:effectExtent l="0" t="0" r="0" b="0"/>
            <wp:docPr id="10" name="Picture 12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" name="Picture 124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90" cy="2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медицинской маской, защищающей нос и рот.</w:t>
      </w:r>
    </w:p>
    <w:p w:rsidR="00C52C9F" w:rsidRPr="00C52C9F" w:rsidRDefault="00C52C9F" w:rsidP="00C52C9F">
      <w:pPr>
        <w:spacing w:after="34" w:line="230" w:lineRule="auto"/>
        <w:ind w:left="-3" w:right="275" w:firstLine="6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C52C9F" w:rsidRPr="00C52C9F" w:rsidRDefault="00C52C9F" w:rsidP="00C52C9F">
      <w:pPr>
        <w:keepNext/>
        <w:keepLines/>
        <w:spacing w:after="174"/>
        <w:ind w:left="590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Гигиена при гриппе, коронавирусной инфекции и других ОРВИ</w:t>
      </w:r>
    </w:p>
    <w:p w:rsidR="00C52C9F" w:rsidRPr="00C52C9F" w:rsidRDefault="00C52C9F" w:rsidP="00C52C9F">
      <w:pPr>
        <w:spacing w:after="255" w:line="230" w:lineRule="auto"/>
        <w:ind w:left="57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 нужно делать в период активной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C52C9F" w:rsidRPr="00C52C9F" w:rsidRDefault="00C52C9F" w:rsidP="00C52C9F">
      <w:pPr>
        <w:spacing w:after="243" w:line="230" w:lineRule="auto"/>
        <w:ind w:left="59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C52C9F" w:rsidRPr="00C52C9F" w:rsidRDefault="00C52C9F" w:rsidP="00C52C9F">
      <w:pPr>
        <w:spacing w:after="243" w:line="230" w:lineRule="auto"/>
        <w:ind w:left="59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дней,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C52C9F" w:rsidRPr="00C52C9F" w:rsidRDefault="00C52C9F" w:rsidP="00C52C9F">
      <w:pPr>
        <w:spacing w:after="40" w:line="223" w:lineRule="auto"/>
        <w:ind w:left="5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коронавирусной инфекции и других </w:t>
      </w:r>
      <w:proofErr w:type="spellStart"/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орви</w:t>
      </w:r>
      <w:proofErr w:type="spellEnd"/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C52C9F" w:rsidRPr="00C52C9F" w:rsidRDefault="00C52C9F" w:rsidP="00C52C9F">
      <w:pPr>
        <w:spacing w:after="502" w:line="249" w:lineRule="auto"/>
        <w:ind w:left="83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1D21B40C" wp14:editId="31050494">
            <wp:simplePos x="0" y="0"/>
            <wp:positionH relativeFrom="column">
              <wp:posOffset>1981188</wp:posOffset>
            </wp:positionH>
            <wp:positionV relativeFrom="paragraph">
              <wp:posOffset>-7369</wp:posOffset>
            </wp:positionV>
            <wp:extent cx="1009006" cy="1164409"/>
            <wp:effectExtent l="0" t="0" r="0" b="0"/>
            <wp:wrapSquare wrapText="bothSides"/>
            <wp:docPr id="11" name="Picture 18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" name="Picture 181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9006" cy="1164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288D81E6" wp14:editId="57BD301E">
            <wp:simplePos x="0" y="0"/>
            <wp:positionH relativeFrom="column">
              <wp:posOffset>3491015</wp:posOffset>
            </wp:positionH>
            <wp:positionV relativeFrom="paragraph">
              <wp:posOffset>-7369</wp:posOffset>
            </wp:positionV>
            <wp:extent cx="1016371" cy="1142300"/>
            <wp:effectExtent l="0" t="0" r="0" b="0"/>
            <wp:wrapSquare wrapText="bothSides"/>
            <wp:docPr id="12" name="Picture 3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1" name="Picture 316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6371" cy="11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C9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EBC764" wp14:editId="634D0EA8">
                <wp:simplePos x="0" y="0"/>
                <wp:positionH relativeFrom="column">
                  <wp:posOffset>5155507</wp:posOffset>
                </wp:positionH>
                <wp:positionV relativeFrom="paragraph">
                  <wp:posOffset>0</wp:posOffset>
                </wp:positionV>
                <wp:extent cx="1023736" cy="1496044"/>
                <wp:effectExtent l="0" t="0" r="0" b="0"/>
                <wp:wrapSquare wrapText="bothSides"/>
                <wp:docPr id="30933" name="Group 30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736" cy="1496044"/>
                          <a:chOff x="0" y="0"/>
                          <a:chExt cx="1023736" cy="1496044"/>
                        </a:xfrm>
                      </wpg:grpSpPr>
                      <pic:pic xmlns:pic="http://schemas.openxmlformats.org/drawingml/2006/picture">
                        <pic:nvPicPr>
                          <pic:cNvPr id="31653" name="Picture 316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06" cy="1496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58" name="Rectangle 13058"/>
                        <wps:cNvSpPr/>
                        <wps:spPr>
                          <a:xfrm>
                            <a:off x="633391" y="1326542"/>
                            <a:ext cx="519159" cy="107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2C9F" w:rsidRDefault="00C52C9F" w:rsidP="00C52C9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2"/>
                                  <w:sz w:val="16"/>
                                </w:rPr>
                                <w:t>спртовой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BC764" id="Group 30933" o:spid="_x0000_s1026" style="position:absolute;left:0;text-align:left;margin-left:405.95pt;margin-top:0;width:80.6pt;height:117.8pt;z-index:251661312" coordsize="10237,149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53" o:spid="_x0000_s1027" type="#_x0000_t75" style="position:absolute;width:10090;height:1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">
                  <v:imagedata r:id="rId18" o:title=""/>
                </v:shape>
                <v:rect id="Rectangle 13058" o:spid="_x0000_s1028" style="position:absolute;left:6333;top:13265;width:5192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YnyAAAAN4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" filled="f" stroked="f">
                  <v:textbox inset="0,0,0,0">
                    <w:txbxContent>
                      <w:p w:rsidR="00C52C9F" w:rsidRDefault="00C52C9F" w:rsidP="00C52C9F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12"/>
                            <w:sz w:val="16"/>
                          </w:rPr>
                          <w:t>спртовой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E38403D" wp14:editId="6F052BA4">
            <wp:extent cx="1016371" cy="1282324"/>
            <wp:effectExtent l="0" t="0" r="0" b="0"/>
            <wp:docPr id="13" name="Picture 3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9" name="Picture 316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371" cy="128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proofErr w:type="spellStart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немкттли</w:t>
      </w:r>
      <w:proofErr w:type="spellEnd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рутами чихают, кашле, насморке</w:t>
      </w:r>
    </w:p>
    <w:p w:rsidR="00C52C9F" w:rsidRPr="00C52C9F" w:rsidRDefault="00C52C9F" w:rsidP="00C52C9F">
      <w:pPr>
        <w:spacing w:after="244"/>
        <w:ind w:left="26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Гигиена при ОРВИ и гриппе</w:t>
      </w:r>
    </w:p>
    <w:p w:rsidR="00C52C9F" w:rsidRPr="00C52C9F" w:rsidRDefault="00C52C9F" w:rsidP="00C52C9F">
      <w:pPr>
        <w:tabs>
          <w:tab w:val="center" w:pos="1537"/>
          <w:tab w:val="center" w:pos="3949"/>
          <w:tab w:val="center" w:pos="6333"/>
          <w:tab w:val="right" w:pos="9917"/>
        </w:tabs>
        <w:spacing w:after="6" w:line="24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2336" behindDoc="0" locked="0" layoutInCell="1" allowOverlap="0" wp14:anchorId="3468175C" wp14:editId="1854E3BD">
            <wp:simplePos x="0" y="0"/>
            <wp:positionH relativeFrom="column">
              <wp:posOffset>463996</wp:posOffset>
            </wp:positionH>
            <wp:positionV relativeFrom="paragraph">
              <wp:posOffset>0</wp:posOffset>
            </wp:positionV>
            <wp:extent cx="4058121" cy="1252845"/>
            <wp:effectExtent l="0" t="0" r="0" b="0"/>
            <wp:wrapSquare wrapText="bothSides"/>
            <wp:docPr id="14" name="Picture 3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4" name="Picture 316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8121" cy="125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ab/>
      </w:r>
      <w:proofErr w:type="spellStart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перлсд</w:t>
      </w:r>
      <w:proofErr w:type="spellEnd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масссвь1х</w:t>
      </w:r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ab/>
      </w:r>
      <w:proofErr w:type="spellStart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заболевипши</w:t>
      </w:r>
      <w:proofErr w:type="spellEnd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proofErr w:type="spellStart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ЛЮДЕми</w:t>
      </w:r>
      <w:proofErr w:type="spellEnd"/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ab/>
        <w:t>ежедневно</w:t>
      </w:r>
      <w:r w:rsidRPr="00C52C9F">
        <w:rPr>
          <w:rFonts w:ascii="Times New Roman" w:eastAsia="Times New Roman" w:hAnsi="Times New Roman" w:cs="Times New Roman"/>
          <w:color w:val="000000"/>
          <w:sz w:val="14"/>
          <w:lang w:eastAsia="ru-RU"/>
        </w:rPr>
        <w:tab/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BB18FCC" wp14:editId="35E6392F">
            <wp:extent cx="1053196" cy="1392869"/>
            <wp:effectExtent l="0" t="0" r="0" b="0"/>
            <wp:docPr id="15" name="Picture 18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" name="Picture 181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3196" cy="139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9F" w:rsidRPr="00C52C9F" w:rsidRDefault="00C52C9F" w:rsidP="00C52C9F">
      <w:pPr>
        <w:spacing w:after="1509"/>
        <w:ind w:left="1160" w:right="1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12"/>
          <w:lang w:eastAsia="ru-RU"/>
        </w:rPr>
        <w:t>з-</w:t>
      </w:r>
      <w:proofErr w:type="spellStart"/>
      <w:r w:rsidRPr="00C52C9F">
        <w:rPr>
          <w:rFonts w:ascii="Times New Roman" w:eastAsia="Times New Roman" w:hAnsi="Times New Roman" w:cs="Times New Roman"/>
          <w:color w:val="000000"/>
          <w:sz w:val="12"/>
          <w:lang w:eastAsia="ru-RU"/>
        </w:rPr>
        <w:t>аб</w:t>
      </w:r>
      <w:proofErr w:type="spellEnd"/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C2CA321" wp14:editId="377B07C6">
            <wp:extent cx="338790" cy="58958"/>
            <wp:effectExtent l="0" t="0" r="0" b="0"/>
            <wp:docPr id="16" name="Picture 3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6" name="Picture 316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8790" cy="5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9F" w:rsidRPr="00C52C9F" w:rsidRDefault="00C52C9F" w:rsidP="00C52C9F">
      <w:pPr>
        <w:keepNext/>
        <w:keepLines/>
        <w:spacing w:after="255"/>
        <w:ind w:left="590" w:right="1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не заразиться</w:t>
      </w:r>
    </w:p>
    <w:p w:rsidR="00C52C9F" w:rsidRPr="00C52C9F" w:rsidRDefault="00C52C9F" w:rsidP="00C52C9F">
      <w:pPr>
        <w:numPr>
          <w:ilvl w:val="0"/>
          <w:numId w:val="4"/>
        </w:numPr>
        <w:spacing w:after="34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5E60828" wp14:editId="64D3961C">
            <wp:extent cx="44190" cy="51588"/>
            <wp:effectExtent l="0" t="0" r="0" b="0"/>
            <wp:docPr id="17" name="Picture 19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" name="Picture 1975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90" cy="5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После возвращения с улицы домой - вымыть руки и лицо с мылом, промыть нос изотоническим раствором соли.</w:t>
      </w:r>
    </w:p>
    <w:p w:rsidR="00C52C9F" w:rsidRPr="00C52C9F" w:rsidRDefault="00C52C9F" w:rsidP="00C52C9F">
      <w:pPr>
        <w:numPr>
          <w:ilvl w:val="0"/>
          <w:numId w:val="4"/>
        </w:numPr>
        <w:spacing w:after="56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</w:t>
      </w:r>
      <w:r w:rsidRPr="00C52C9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4329720" wp14:editId="43DC7021">
            <wp:extent cx="7365" cy="7370"/>
            <wp:effectExtent l="0" t="0" r="0" b="0"/>
            <wp:docPr id="18" name="Picture 19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" name="Picture 197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65" cy="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спиртовой основе. Или воспользоваться одноразовой салфеткой, при необходимости прикосновения к глазам или носу</w:t>
      </w:r>
    </w:p>
    <w:p w:rsidR="00C52C9F" w:rsidRPr="00C52C9F" w:rsidRDefault="00C52C9F" w:rsidP="00C52C9F">
      <w:pPr>
        <w:numPr>
          <w:ilvl w:val="0"/>
          <w:numId w:val="4"/>
        </w:numPr>
        <w:spacing w:after="55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C52C9F" w:rsidRPr="00C52C9F" w:rsidRDefault="00C52C9F" w:rsidP="00C52C9F">
      <w:pPr>
        <w:numPr>
          <w:ilvl w:val="0"/>
          <w:numId w:val="4"/>
        </w:numPr>
        <w:spacing w:after="56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C52C9F" w:rsidRPr="00C52C9F" w:rsidRDefault="00C52C9F" w:rsidP="00C52C9F">
      <w:pPr>
        <w:numPr>
          <w:ilvl w:val="0"/>
          <w:numId w:val="4"/>
        </w:numPr>
        <w:spacing w:after="34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52C9F" w:rsidRPr="00C52C9F" w:rsidRDefault="00C52C9F" w:rsidP="00C52C9F">
      <w:pPr>
        <w:numPr>
          <w:ilvl w:val="0"/>
          <w:numId w:val="4"/>
        </w:numPr>
        <w:spacing w:after="34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C52C9F" w:rsidRPr="00C52C9F" w:rsidRDefault="00C52C9F" w:rsidP="00C52C9F">
      <w:pPr>
        <w:numPr>
          <w:ilvl w:val="0"/>
          <w:numId w:val="4"/>
        </w:numPr>
        <w:spacing w:after="34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Ограничить приветственные рукопожатия, поцелуи и объятия.</w:t>
      </w:r>
    </w:p>
    <w:p w:rsidR="00C52C9F" w:rsidRPr="00C52C9F" w:rsidRDefault="00C52C9F" w:rsidP="00C52C9F">
      <w:pPr>
        <w:numPr>
          <w:ilvl w:val="0"/>
          <w:numId w:val="4"/>
        </w:numPr>
        <w:spacing w:after="34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Чаще проветривать помещения.</w:t>
      </w:r>
    </w:p>
    <w:p w:rsidR="00C52C9F" w:rsidRPr="00C52C9F" w:rsidRDefault="00C52C9F" w:rsidP="00C52C9F">
      <w:pPr>
        <w:numPr>
          <w:ilvl w:val="0"/>
          <w:numId w:val="4"/>
        </w:numPr>
        <w:spacing w:after="286" w:line="23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пользоваться общими полотенцами.</w:t>
      </w:r>
    </w:p>
    <w:p w:rsidR="00C52C9F" w:rsidRPr="00C52C9F" w:rsidRDefault="00C52C9F" w:rsidP="00C52C9F">
      <w:pPr>
        <w:keepNext/>
        <w:keepLines/>
        <w:spacing w:after="240"/>
        <w:ind w:left="590" w:right="1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не заразить окружающих</w:t>
      </w:r>
    </w:p>
    <w:p w:rsidR="00C52C9F" w:rsidRPr="00C52C9F" w:rsidRDefault="00C52C9F" w:rsidP="00C52C9F">
      <w:pPr>
        <w:numPr>
          <w:ilvl w:val="0"/>
          <w:numId w:val="5"/>
        </w:numPr>
        <w:spacing w:after="55" w:line="23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C52C9F" w:rsidRPr="00C52C9F" w:rsidRDefault="00C52C9F" w:rsidP="00C52C9F">
      <w:pPr>
        <w:numPr>
          <w:ilvl w:val="0"/>
          <w:numId w:val="5"/>
        </w:numPr>
        <w:spacing w:after="34" w:line="23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использовать одноразовую маску, обязательно меняя ее 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новый каждый час</w:t>
      </w: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C52C9F" w:rsidRPr="00C52C9F" w:rsidRDefault="00C52C9F" w:rsidP="00C52C9F">
      <w:pPr>
        <w:numPr>
          <w:ilvl w:val="0"/>
          <w:numId w:val="5"/>
        </w:numPr>
        <w:spacing w:after="34" w:line="23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C52C9F" w:rsidRPr="00C52C9F" w:rsidRDefault="00C52C9F" w:rsidP="00C52C9F">
      <w:pPr>
        <w:numPr>
          <w:ilvl w:val="0"/>
          <w:numId w:val="5"/>
        </w:numPr>
        <w:spacing w:after="34" w:line="23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Пользоваться только личной или одноразовой посудой.</w:t>
      </w:r>
    </w:p>
    <w:p w:rsidR="00C52C9F" w:rsidRPr="00C52C9F" w:rsidRDefault="00C52C9F" w:rsidP="00C52C9F">
      <w:pPr>
        <w:numPr>
          <w:ilvl w:val="0"/>
          <w:numId w:val="5"/>
        </w:numPr>
        <w:spacing w:after="57" w:line="23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C52C9F" w:rsidRPr="00C52C9F" w:rsidRDefault="00C52C9F" w:rsidP="00C52C9F">
      <w:pPr>
        <w:numPr>
          <w:ilvl w:val="0"/>
          <w:numId w:val="5"/>
        </w:numPr>
        <w:spacing w:after="34" w:line="230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2C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7962F2" w:rsidRDefault="007962F2"/>
    <w:sectPr w:rsidR="007962F2" w:rsidSect="00C52C9F">
      <w:pgSz w:w="11900" w:h="16840"/>
      <w:pgMar w:top="1062" w:right="858" w:bottom="928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0" style="width:4.5pt;height:5.2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 id="_x0000_i1041" style="width:4.5pt;height:5.25pt" coordsize="" o:spt="100" o:bullet="t" adj="0,,0" path="" stroked="f">
        <v:stroke joinstyle="miter"/>
        <v:imagedata r:id="rId2" o:title="image26"/>
        <v:formulas/>
        <v:path o:connecttype="segments"/>
      </v:shape>
    </w:pict>
  </w:numPicBullet>
  <w:abstractNum w:abstractNumId="0" w15:restartNumberingAfterBreak="0">
    <w:nsid w:val="005F7802"/>
    <w:multiLevelType w:val="hybridMultilevel"/>
    <w:tmpl w:val="486232B6"/>
    <w:lvl w:ilvl="0" w:tplc="E8129790">
      <w:start w:val="1"/>
      <w:numFmt w:val="bullet"/>
      <w:lvlText w:val="•"/>
      <w:lvlPicBulletId w:val="1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01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6D7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232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C29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8C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4EA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2E9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E2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F2FD0"/>
    <w:multiLevelType w:val="hybridMultilevel"/>
    <w:tmpl w:val="F16C4E80"/>
    <w:lvl w:ilvl="0" w:tplc="F8CA29D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2CE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580F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A2D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C82F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654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CA0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623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AD8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45370"/>
    <w:multiLevelType w:val="hybridMultilevel"/>
    <w:tmpl w:val="7F008C9A"/>
    <w:lvl w:ilvl="0" w:tplc="942CDEC0">
      <w:start w:val="1"/>
      <w:numFmt w:val="bullet"/>
      <w:lvlText w:val="•"/>
      <w:lvlPicBulletId w:val="0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2D844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68D6C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23DA6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88268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025C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6C4F0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092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67048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A25724"/>
    <w:multiLevelType w:val="hybridMultilevel"/>
    <w:tmpl w:val="AD38E0F6"/>
    <w:lvl w:ilvl="0" w:tplc="E048E96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C5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2ABC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883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C8C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021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232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4D5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688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602286"/>
    <w:multiLevelType w:val="hybridMultilevel"/>
    <w:tmpl w:val="57946550"/>
    <w:lvl w:ilvl="0" w:tplc="38F0D9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E9442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C47D6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6B6E8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2B26E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29FB4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A0226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6E466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C03EC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9F"/>
    <w:rsid w:val="007962F2"/>
    <w:rsid w:val="00C5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9087"/>
  <w15:chartTrackingRefBased/>
  <w15:docId w15:val="{AC4A29F7-0F66-4A19-82FD-0AE6C416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2396</Words>
  <Characters>13662</Characters>
  <Application>Microsoft Office Word</Application>
  <DocSecurity>0</DocSecurity>
  <Lines>113</Lines>
  <Paragraphs>32</Paragraphs>
  <ScaleCrop>false</ScaleCrop>
  <Company>МБОУ «СОШ №41» г. Чебоксары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2020-03-04T11:34:00Z</dcterms:created>
  <dcterms:modified xsi:type="dcterms:W3CDTF">2020-03-04T11:37:00Z</dcterms:modified>
</cp:coreProperties>
</file>