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A" w:rsidRPr="0096182A" w:rsidRDefault="0096182A" w:rsidP="0096182A">
      <w:pPr>
        <w:spacing w:after="0"/>
        <w:jc w:val="center"/>
        <w:rPr>
          <w:lang w:val="ru-RU"/>
        </w:rPr>
      </w:pPr>
      <w:r w:rsidRPr="0096182A">
        <w:rPr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  <w:r>
        <w:rPr>
          <w:lang w:val="ru-RU"/>
        </w:rPr>
        <w:t xml:space="preserve"> </w:t>
      </w:r>
      <w:r w:rsidRPr="0096182A">
        <w:rPr>
          <w:lang w:val="ru-RU"/>
        </w:rPr>
        <w:t>города Чебоксары Чувашской Республики</w:t>
      </w:r>
    </w:p>
    <w:p w:rsidR="0096182A" w:rsidRPr="0096182A" w:rsidRDefault="0096182A" w:rsidP="0096182A">
      <w:pPr>
        <w:spacing w:after="0"/>
        <w:jc w:val="center"/>
        <w:rPr>
          <w:lang w:val="ru-RU"/>
        </w:rPr>
      </w:pPr>
    </w:p>
    <w:p w:rsidR="0096182A" w:rsidRPr="0096182A" w:rsidRDefault="0096182A" w:rsidP="0096182A">
      <w:pPr>
        <w:tabs>
          <w:tab w:val="left" w:pos="709"/>
        </w:tabs>
        <w:spacing w:after="0"/>
        <w:jc w:val="right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                                                                                   Утвердить</w:t>
      </w:r>
    </w:p>
    <w:p w:rsidR="0096182A" w:rsidRPr="0096182A" w:rsidRDefault="0096182A" w:rsidP="0096182A">
      <w:pPr>
        <w:tabs>
          <w:tab w:val="left" w:pos="709"/>
        </w:tabs>
        <w:spacing w:after="0"/>
        <w:jc w:val="right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Директор МБОУ «СОШ №41» </w:t>
      </w:r>
      <w:proofErr w:type="spellStart"/>
      <w:r w:rsidRPr="0096182A">
        <w:rPr>
          <w:rFonts w:eastAsia="Calibri"/>
          <w:lang w:val="ru-RU"/>
        </w:rPr>
        <w:t>г</w:t>
      </w:r>
      <w:proofErr w:type="gramStart"/>
      <w:r w:rsidRPr="0096182A">
        <w:rPr>
          <w:rFonts w:eastAsia="Calibri"/>
          <w:lang w:val="ru-RU"/>
        </w:rPr>
        <w:t>.Ч</w:t>
      </w:r>
      <w:proofErr w:type="gramEnd"/>
      <w:r w:rsidRPr="0096182A">
        <w:rPr>
          <w:rFonts w:eastAsia="Calibri"/>
          <w:lang w:val="ru-RU"/>
        </w:rPr>
        <w:t>ебоксары</w:t>
      </w:r>
      <w:proofErr w:type="spellEnd"/>
    </w:p>
    <w:p w:rsidR="0096182A" w:rsidRPr="0096182A" w:rsidRDefault="0096182A" w:rsidP="0096182A">
      <w:pPr>
        <w:tabs>
          <w:tab w:val="left" w:pos="709"/>
        </w:tabs>
        <w:spacing w:after="0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  <w:r w:rsidRPr="0096182A">
        <w:rPr>
          <w:rFonts w:eastAsia="Calibri"/>
          <w:lang w:val="ru-RU"/>
        </w:rPr>
        <w:t xml:space="preserve">                    Валерианова В.В.______________________</w:t>
      </w:r>
    </w:p>
    <w:p w:rsidR="0096182A" w:rsidRPr="0096182A" w:rsidRDefault="0096182A" w:rsidP="0096182A">
      <w:pPr>
        <w:tabs>
          <w:tab w:val="left" w:pos="709"/>
        </w:tabs>
        <w:spacing w:after="0"/>
        <w:jc w:val="center"/>
        <w:rPr>
          <w:rFonts w:eastAsia="Calibri"/>
          <w:lang w:val="ru-RU"/>
        </w:rPr>
      </w:pPr>
      <w:r w:rsidRPr="0096182A">
        <w:rPr>
          <w:rFonts w:eastAsia="Calibri"/>
          <w:lang w:val="ru-RU"/>
        </w:rPr>
        <w:t xml:space="preserve">                                                                           </w:t>
      </w:r>
      <w:r>
        <w:rPr>
          <w:rFonts w:eastAsia="Calibri"/>
          <w:lang w:val="ru-RU"/>
        </w:rPr>
        <w:t xml:space="preserve">                                                                                      </w:t>
      </w:r>
      <w:r w:rsidR="00410C44">
        <w:rPr>
          <w:rFonts w:eastAsia="Calibri"/>
          <w:lang w:val="ru-RU"/>
        </w:rPr>
        <w:t>Приказ от 01.09.2023</w:t>
      </w:r>
      <w:r w:rsidR="00224DFE">
        <w:rPr>
          <w:rFonts w:eastAsia="Calibri"/>
          <w:lang w:val="ru-RU"/>
        </w:rPr>
        <w:t xml:space="preserve"> г.№ 141</w:t>
      </w:r>
      <w:r w:rsidRPr="0096182A">
        <w:rPr>
          <w:rFonts w:eastAsia="Calibri"/>
          <w:lang w:val="ru-RU"/>
        </w:rPr>
        <w:t>-о</w:t>
      </w:r>
    </w:p>
    <w:p w:rsidR="005818CC" w:rsidRPr="005818CC" w:rsidRDefault="005818CC" w:rsidP="005818CC">
      <w:pPr>
        <w:spacing w:after="0"/>
        <w:jc w:val="center"/>
        <w:rPr>
          <w:b/>
          <w:lang w:val="ru-RU"/>
        </w:rPr>
      </w:pPr>
      <w:r w:rsidRPr="005818CC">
        <w:rPr>
          <w:b/>
          <w:lang w:val="ru-RU"/>
        </w:rPr>
        <w:t xml:space="preserve">ПЛАН РАБОТЫ МЕТОДИЧЕСКОГО </w:t>
      </w:r>
      <w:r>
        <w:rPr>
          <w:b/>
          <w:lang w:val="ru-RU"/>
        </w:rPr>
        <w:t>ОБЪЕДИНЕНИЯ УЧИТЕЛЕЙ ОБЩЕСТВЕННО-ЭСТЕТИЧЕСКИХ ДИСЦИПЛИН</w:t>
      </w:r>
      <w:r w:rsidRPr="005818CC">
        <w:rPr>
          <w:b/>
          <w:lang w:val="ru-RU"/>
        </w:rPr>
        <w:t xml:space="preserve"> НА 2023-2024 УЧЕБНЫЙ ГОД </w:t>
      </w:r>
    </w:p>
    <w:p w:rsidR="005818CC" w:rsidRPr="005818CC" w:rsidRDefault="005818CC" w:rsidP="005818CC">
      <w:pPr>
        <w:spacing w:after="0"/>
        <w:jc w:val="center"/>
        <w:rPr>
          <w:b/>
          <w:u w:val="single"/>
          <w:lang w:val="ru-RU"/>
        </w:rPr>
      </w:pPr>
      <w:r w:rsidRPr="005818CC">
        <w:rPr>
          <w:b/>
          <w:u w:val="single"/>
          <w:lang w:val="ru-RU"/>
        </w:rPr>
        <w:t>Тема методического объединения:</w:t>
      </w:r>
    </w:p>
    <w:p w:rsidR="00D10834" w:rsidRPr="00D10834" w:rsidRDefault="00D10834" w:rsidP="00D10834">
      <w:pPr>
        <w:spacing w:after="0"/>
        <w:jc w:val="center"/>
        <w:rPr>
          <w:b/>
          <w:i/>
          <w:lang w:val="ru-RU"/>
        </w:rPr>
      </w:pPr>
      <w:r w:rsidRPr="00D10834">
        <w:rPr>
          <w:b/>
          <w:i/>
          <w:lang w:val="ru-RU"/>
        </w:rPr>
        <w:t xml:space="preserve">«Повышение качества преподавания истории, обществознания, географии, технологии, физической культуры, ОБЖ, </w:t>
      </w:r>
      <w:proofErr w:type="gramStart"/>
      <w:r>
        <w:rPr>
          <w:b/>
          <w:i/>
          <w:lang w:val="ru-RU"/>
        </w:rPr>
        <w:t>ИЗО</w:t>
      </w:r>
      <w:proofErr w:type="gramEnd"/>
      <w:r>
        <w:rPr>
          <w:b/>
          <w:i/>
          <w:lang w:val="ru-RU"/>
        </w:rPr>
        <w:t xml:space="preserve">, </w:t>
      </w:r>
      <w:r w:rsidRPr="00D10834">
        <w:rPr>
          <w:b/>
          <w:i/>
          <w:lang w:val="ru-RU"/>
        </w:rPr>
        <w:t>музыки для формирования высокого уровня знаний обучающихся</w:t>
      </w:r>
      <w:r>
        <w:rPr>
          <w:b/>
          <w:i/>
          <w:lang w:val="ru-RU"/>
        </w:rPr>
        <w:t>»</w:t>
      </w:r>
    </w:p>
    <w:p w:rsidR="00EA6D93" w:rsidRPr="00EA6D93" w:rsidRDefault="00EA6D93" w:rsidP="00EA6D93">
      <w:pPr>
        <w:spacing w:after="0"/>
        <w:rPr>
          <w:lang w:val="ru-RU"/>
        </w:rPr>
      </w:pPr>
      <w:r w:rsidRPr="00EA6D93">
        <w:rPr>
          <w:u w:val="single"/>
          <w:lang w:val="ru-RU"/>
        </w:rPr>
        <w:t>ЦЕЛЬ МЕТОДИЧЕСКОЙ  РАБОТЫ:</w:t>
      </w:r>
      <w:r w:rsidRPr="00EA6D93">
        <w:rPr>
          <w:lang w:val="ru-RU"/>
        </w:rPr>
        <w:t xml:space="preserve"> </w:t>
      </w:r>
      <w:r w:rsidRPr="00EA6D93">
        <w:rPr>
          <w:bCs/>
          <w:lang w:val="ru-RU"/>
        </w:rPr>
        <w:t xml:space="preserve">Цель работы - повышение теоретического уровня и педагогической квалификации, обобщение и внедрение педагогического опыта учителей МО по организации обучения и </w:t>
      </w:r>
      <w:proofErr w:type="gramStart"/>
      <w:r w:rsidRPr="00EA6D93">
        <w:rPr>
          <w:bCs/>
          <w:lang w:val="ru-RU"/>
        </w:rPr>
        <w:t>воспитания</w:t>
      </w:r>
      <w:proofErr w:type="gramEnd"/>
      <w:r w:rsidRPr="00EA6D93">
        <w:rPr>
          <w:bCs/>
          <w:lang w:val="ru-RU"/>
        </w:rPr>
        <w:t xml:space="preserve"> обучающихся в урочное и во внеурочное время. </w:t>
      </w:r>
    </w:p>
    <w:p w:rsidR="00EA6D93" w:rsidRPr="00EA6D93" w:rsidRDefault="00EA6D93" w:rsidP="00EA6D93">
      <w:pPr>
        <w:spacing w:before="0" w:beforeAutospacing="0" w:after="0"/>
        <w:rPr>
          <w:u w:val="single"/>
          <w:lang w:val="ru-RU"/>
        </w:rPr>
      </w:pPr>
      <w:r w:rsidRPr="00EA6D93">
        <w:rPr>
          <w:u w:val="single"/>
          <w:lang w:val="ru-RU"/>
        </w:rPr>
        <w:t>ЗАДАЧИ МЕТОДИЧЕСКОЙ РАБОТЫ:</w:t>
      </w:r>
    </w:p>
    <w:p w:rsidR="00EA6D93" w:rsidRPr="00EA6D93" w:rsidRDefault="00EA6D93" w:rsidP="00EA6D93">
      <w:pPr>
        <w:numPr>
          <w:ilvl w:val="0"/>
          <w:numId w:val="1"/>
        </w:numPr>
        <w:spacing w:after="0"/>
        <w:rPr>
          <w:lang w:val="ru-RU"/>
        </w:rPr>
      </w:pPr>
      <w:r w:rsidRPr="00EA6D93">
        <w:rPr>
          <w:lang w:val="ru-RU"/>
        </w:rPr>
        <w:t>Внедрять в практику работы учителей современные образовательные технологии.</w:t>
      </w:r>
    </w:p>
    <w:p w:rsidR="00EA6D93" w:rsidRPr="00EA6D93" w:rsidRDefault="00EA6D93" w:rsidP="00EA6D93">
      <w:pPr>
        <w:numPr>
          <w:ilvl w:val="0"/>
          <w:numId w:val="1"/>
        </w:numPr>
        <w:spacing w:after="0"/>
        <w:rPr>
          <w:lang w:val="ru-RU"/>
        </w:rPr>
      </w:pPr>
      <w:r w:rsidRPr="00EA6D93">
        <w:rPr>
          <w:lang w:val="ru-RU"/>
        </w:rPr>
        <w:t>Формировать культуру качественного использования информационных технологий на уроках.</w:t>
      </w:r>
    </w:p>
    <w:p w:rsidR="00EA6D93" w:rsidRPr="00EA6D93" w:rsidRDefault="00EA6D93" w:rsidP="00EA6D93">
      <w:pPr>
        <w:numPr>
          <w:ilvl w:val="0"/>
          <w:numId w:val="1"/>
        </w:numPr>
        <w:spacing w:after="0"/>
        <w:rPr>
          <w:lang w:val="ru-RU"/>
        </w:rPr>
      </w:pPr>
      <w:r w:rsidRPr="00EA6D93">
        <w:rPr>
          <w:lang w:val="ru-RU"/>
        </w:rPr>
        <w:t>Повышать теоретическое, методическое, профессиональное  мастерство учителей.</w:t>
      </w:r>
    </w:p>
    <w:p w:rsidR="00EA6D93" w:rsidRPr="00EA6D93" w:rsidRDefault="00EA6D93" w:rsidP="00EA6D93">
      <w:pPr>
        <w:numPr>
          <w:ilvl w:val="0"/>
          <w:numId w:val="1"/>
        </w:numPr>
        <w:spacing w:after="0"/>
        <w:rPr>
          <w:lang w:val="ru-RU"/>
        </w:rPr>
      </w:pPr>
      <w:r w:rsidRPr="00EA6D93">
        <w:rPr>
          <w:lang w:val="ru-RU"/>
        </w:rPr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4F3F44" w:rsidRPr="004F3F44" w:rsidRDefault="004F3F44" w:rsidP="004F3F44">
      <w:pPr>
        <w:spacing w:before="0" w:beforeAutospacing="0" w:after="0"/>
        <w:rPr>
          <w:b/>
          <w:iCs/>
          <w:lang w:val="ru-RU"/>
        </w:rPr>
      </w:pPr>
      <w:r w:rsidRPr="004F3F44">
        <w:rPr>
          <w:b/>
          <w:iCs/>
          <w:lang w:val="ru-RU"/>
        </w:rPr>
        <w:t>НАПРАВЛЕНИЯ МЕТОДИЧЕСКОЙ РАБОТЫ:</w:t>
      </w:r>
    </w:p>
    <w:p w:rsidR="004F3F44" w:rsidRPr="004F3F44" w:rsidRDefault="004F3F44" w:rsidP="004F3F44">
      <w:pPr>
        <w:numPr>
          <w:ilvl w:val="0"/>
          <w:numId w:val="2"/>
        </w:numPr>
        <w:spacing w:before="0" w:beforeAutospacing="0" w:after="0"/>
        <w:rPr>
          <w:i/>
          <w:iCs/>
          <w:lang w:val="ru-RU"/>
        </w:rPr>
      </w:pPr>
      <w:r w:rsidRPr="004F3F44">
        <w:rPr>
          <w:i/>
          <w:iCs/>
          <w:lang w:val="ru-RU"/>
        </w:rPr>
        <w:t>Аналитическая деятельность:</w:t>
      </w:r>
    </w:p>
    <w:p w:rsidR="004F3F44" w:rsidRPr="004F3F44" w:rsidRDefault="004F3F44" w:rsidP="004F3F44">
      <w:pPr>
        <w:numPr>
          <w:ilvl w:val="0"/>
          <w:numId w:val="3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 xml:space="preserve">анализ методической деятельности </w:t>
      </w:r>
      <w:r>
        <w:rPr>
          <w:iCs/>
          <w:lang w:val="ru-RU"/>
        </w:rPr>
        <w:t>за 2023-2024</w:t>
      </w:r>
      <w:r w:rsidRPr="004F3F44">
        <w:rPr>
          <w:iCs/>
          <w:lang w:val="ru-RU"/>
        </w:rPr>
        <w:t xml:space="preserve"> учебный год и планирование на 202</w:t>
      </w:r>
      <w:r>
        <w:rPr>
          <w:iCs/>
          <w:lang w:val="ru-RU"/>
        </w:rPr>
        <w:t>3-2024</w:t>
      </w:r>
      <w:r w:rsidRPr="004F3F44">
        <w:rPr>
          <w:iCs/>
          <w:lang w:val="ru-RU"/>
        </w:rPr>
        <w:t xml:space="preserve"> учебный год.</w:t>
      </w:r>
    </w:p>
    <w:p w:rsidR="004F3F44" w:rsidRPr="004F3F44" w:rsidRDefault="004F3F44" w:rsidP="004F3F44">
      <w:pPr>
        <w:numPr>
          <w:ilvl w:val="0"/>
          <w:numId w:val="3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lastRenderedPageBreak/>
        <w:t>анализ посещения открытых уроков.</w:t>
      </w:r>
    </w:p>
    <w:p w:rsidR="004F3F44" w:rsidRPr="004F3F44" w:rsidRDefault="004F3F44" w:rsidP="004F3F44">
      <w:pPr>
        <w:numPr>
          <w:ilvl w:val="0"/>
          <w:numId w:val="3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изучение направлений деятельности педагогов (тема самообразования).</w:t>
      </w:r>
    </w:p>
    <w:p w:rsidR="004F3F44" w:rsidRPr="004F3F44" w:rsidRDefault="004F3F44" w:rsidP="004F3F44">
      <w:pPr>
        <w:numPr>
          <w:ilvl w:val="0"/>
          <w:numId w:val="3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анализ работы педагогов с целью оказания помощи.</w:t>
      </w:r>
    </w:p>
    <w:p w:rsidR="004F3F44" w:rsidRPr="004F3F44" w:rsidRDefault="004F3F44" w:rsidP="004F3F44">
      <w:pPr>
        <w:spacing w:before="0" w:beforeAutospacing="0" w:after="0"/>
        <w:rPr>
          <w:iCs/>
          <w:lang w:val="ru-RU"/>
        </w:rPr>
      </w:pPr>
    </w:p>
    <w:p w:rsidR="004F3F44" w:rsidRPr="004F3F44" w:rsidRDefault="004F3F44" w:rsidP="004F3F44">
      <w:pPr>
        <w:numPr>
          <w:ilvl w:val="0"/>
          <w:numId w:val="2"/>
        </w:numPr>
        <w:spacing w:before="0" w:beforeAutospacing="0" w:after="0"/>
        <w:rPr>
          <w:i/>
          <w:iCs/>
          <w:lang w:val="ru-RU"/>
        </w:rPr>
      </w:pPr>
      <w:r w:rsidRPr="004F3F44">
        <w:rPr>
          <w:i/>
          <w:iCs/>
          <w:lang w:val="ru-RU"/>
        </w:rPr>
        <w:t>Информационная деятельность:</w:t>
      </w:r>
    </w:p>
    <w:p w:rsidR="004F3F44" w:rsidRPr="004F3F44" w:rsidRDefault="004F3F44" w:rsidP="004F3F44">
      <w:pPr>
        <w:numPr>
          <w:ilvl w:val="0"/>
          <w:numId w:val="4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изучение новинок в методической литературе в целях совершенствования педагогической деятельности.</w:t>
      </w:r>
    </w:p>
    <w:p w:rsidR="004F3F44" w:rsidRPr="004F3F44" w:rsidRDefault="004F3F44" w:rsidP="004F3F44">
      <w:pPr>
        <w:numPr>
          <w:ilvl w:val="0"/>
          <w:numId w:val="2"/>
        </w:numPr>
        <w:spacing w:before="0" w:beforeAutospacing="0" w:after="0"/>
        <w:rPr>
          <w:i/>
          <w:iCs/>
          <w:lang w:val="ru-RU"/>
        </w:rPr>
      </w:pPr>
      <w:r w:rsidRPr="004F3F44">
        <w:rPr>
          <w:i/>
          <w:iCs/>
          <w:lang w:val="ru-RU"/>
        </w:rPr>
        <w:t>Организация методической деятельности:</w:t>
      </w:r>
    </w:p>
    <w:p w:rsidR="004F3F44" w:rsidRPr="004F3F44" w:rsidRDefault="004F3F44" w:rsidP="004F3F44">
      <w:pPr>
        <w:numPr>
          <w:ilvl w:val="0"/>
          <w:numId w:val="4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 xml:space="preserve">выявление затруднений, методическое сопровождение и оказание практической помощи педагогам. </w:t>
      </w:r>
    </w:p>
    <w:p w:rsidR="004F3F44" w:rsidRPr="004F3F44" w:rsidRDefault="004F3F44" w:rsidP="004F3F44">
      <w:pPr>
        <w:numPr>
          <w:ilvl w:val="0"/>
          <w:numId w:val="2"/>
        </w:numPr>
        <w:spacing w:before="0" w:beforeAutospacing="0" w:after="0"/>
        <w:rPr>
          <w:i/>
          <w:iCs/>
          <w:lang w:val="ru-RU"/>
        </w:rPr>
      </w:pPr>
      <w:r w:rsidRPr="004F3F44">
        <w:rPr>
          <w:i/>
          <w:iCs/>
          <w:lang w:val="ru-RU"/>
        </w:rPr>
        <w:t>Мониторинг.</w:t>
      </w:r>
    </w:p>
    <w:p w:rsidR="004F3F44" w:rsidRPr="004F3F44" w:rsidRDefault="004F3F44" w:rsidP="004F3F44">
      <w:pPr>
        <w:spacing w:before="0" w:beforeAutospacing="0" w:after="0"/>
        <w:rPr>
          <w:iCs/>
          <w:lang w:val="ru-RU"/>
        </w:rPr>
      </w:pPr>
    </w:p>
    <w:p w:rsidR="004F3F44" w:rsidRPr="004F3F44" w:rsidRDefault="004F3F44" w:rsidP="004F3F44">
      <w:pPr>
        <w:spacing w:before="0" w:beforeAutospacing="0" w:after="0"/>
        <w:rPr>
          <w:b/>
          <w:iCs/>
          <w:lang w:val="ru-RU"/>
        </w:rPr>
      </w:pPr>
      <w:r w:rsidRPr="004F3F44">
        <w:rPr>
          <w:b/>
          <w:iCs/>
          <w:lang w:val="ru-RU"/>
        </w:rPr>
        <w:t>ФОРМЫ МЕТОДИЧЕСКОЙ РАБОТЫ:</w:t>
      </w:r>
    </w:p>
    <w:p w:rsidR="004F3F44" w:rsidRPr="004F3F44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 xml:space="preserve">Заседания методического объединения. </w:t>
      </w:r>
    </w:p>
    <w:p w:rsidR="004F3F44" w:rsidRPr="004F3F44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Методическая неделя.</w:t>
      </w:r>
    </w:p>
    <w:p w:rsidR="004F3F44" w:rsidRPr="004F3F44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 xml:space="preserve">Выступления учителей на МО, семинарах, педагогических советах. </w:t>
      </w:r>
    </w:p>
    <w:p w:rsidR="004F3F44" w:rsidRPr="004F3F44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Посещение семинаров, встреч в образовательных учреждениях города.</w:t>
      </w:r>
    </w:p>
    <w:p w:rsidR="004F3F44" w:rsidRPr="004F3F44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>Повышение квалификации педагогов на курсах.</w:t>
      </w:r>
    </w:p>
    <w:p w:rsidR="0096182A" w:rsidRDefault="004F3F44" w:rsidP="004F3F44">
      <w:pPr>
        <w:numPr>
          <w:ilvl w:val="0"/>
          <w:numId w:val="5"/>
        </w:numPr>
        <w:spacing w:before="0" w:beforeAutospacing="0" w:after="0"/>
        <w:rPr>
          <w:iCs/>
          <w:lang w:val="ru-RU"/>
        </w:rPr>
      </w:pPr>
      <w:r w:rsidRPr="004F3F44">
        <w:rPr>
          <w:iCs/>
          <w:lang w:val="ru-RU"/>
        </w:rPr>
        <w:t xml:space="preserve">Прохождение аттестации педагогических кадров. </w:t>
      </w:r>
    </w:p>
    <w:p w:rsidR="004F3F44" w:rsidRPr="004F3F44" w:rsidRDefault="004F3F44" w:rsidP="004F3F44">
      <w:pPr>
        <w:spacing w:before="0" w:beforeAutospacing="0" w:after="0"/>
        <w:rPr>
          <w:iCs/>
          <w:lang w:val="ru-RU"/>
        </w:rPr>
      </w:pPr>
    </w:p>
    <w:p w:rsidR="0096182A" w:rsidRDefault="0096182A" w:rsidP="0096182A">
      <w:pPr>
        <w:spacing w:after="0"/>
        <w:jc w:val="center"/>
        <w:rPr>
          <w:b/>
          <w:lang w:val="ru-RU"/>
        </w:rPr>
      </w:pPr>
    </w:p>
    <w:p w:rsidR="00EE689C" w:rsidRDefault="00EE689C" w:rsidP="0096182A">
      <w:pPr>
        <w:spacing w:after="0"/>
        <w:jc w:val="center"/>
        <w:rPr>
          <w:b/>
          <w:lang w:val="ru-RU"/>
        </w:rPr>
      </w:pPr>
    </w:p>
    <w:p w:rsidR="00EE689C" w:rsidRDefault="00EE689C" w:rsidP="0096182A">
      <w:pPr>
        <w:spacing w:after="0"/>
        <w:jc w:val="center"/>
        <w:rPr>
          <w:b/>
          <w:lang w:val="ru-RU"/>
        </w:rPr>
      </w:pPr>
    </w:p>
    <w:p w:rsidR="00EE689C" w:rsidRPr="0096182A" w:rsidRDefault="00EE689C" w:rsidP="0096182A">
      <w:pPr>
        <w:spacing w:after="0"/>
        <w:jc w:val="center"/>
        <w:rPr>
          <w:b/>
          <w:lang w:val="ru-RU"/>
        </w:rPr>
      </w:pPr>
    </w:p>
    <w:p w:rsidR="00A4334C" w:rsidRPr="00EE689C" w:rsidRDefault="0096182A" w:rsidP="00EE689C">
      <w:pPr>
        <w:spacing w:after="0"/>
        <w:jc w:val="center"/>
        <w:rPr>
          <w:b/>
          <w:lang w:val="ru-RU"/>
        </w:rPr>
      </w:pPr>
      <w:r w:rsidRPr="0096182A">
        <w:rPr>
          <w:b/>
          <w:lang w:val="ru-RU"/>
        </w:rPr>
        <w:lastRenderedPageBreak/>
        <w:t>ПЛАН РАБ</w:t>
      </w:r>
      <w:r w:rsidR="00410C44">
        <w:rPr>
          <w:b/>
          <w:lang w:val="ru-RU"/>
        </w:rPr>
        <w:t>ОТЫ МЕТОДИЧЕСКОГО СОВЕТА НА 2023-2024</w:t>
      </w:r>
      <w:r w:rsidR="00EE689C">
        <w:rPr>
          <w:b/>
          <w:lang w:val="ru-RU"/>
        </w:rPr>
        <w:t xml:space="preserve"> УЧЕБНЫЙ ГОД </w:t>
      </w:r>
    </w:p>
    <w:tbl>
      <w:tblPr>
        <w:tblW w:w="15593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1418"/>
        <w:gridCol w:w="3118"/>
        <w:gridCol w:w="4962"/>
        <w:gridCol w:w="3118"/>
      </w:tblGrid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Направление деятельности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224DFE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Содержание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224DFE">
              <w:rPr>
                <w:rFonts w:hAnsi="Times New Roman" w:cs="Times New Roman"/>
                <w:b/>
                <w:bCs/>
                <w:color w:val="000000"/>
                <w:lang w:val="ru-RU"/>
              </w:rPr>
              <w:t>Ответственн</w:t>
            </w:r>
            <w:r w:rsidRPr="00A4334C">
              <w:rPr>
                <w:rFonts w:hAnsi="Times New Roman" w:cs="Times New Roman"/>
                <w:b/>
                <w:bCs/>
                <w:color w:val="000000"/>
              </w:rPr>
              <w:t>ые</w:t>
            </w:r>
            <w:proofErr w:type="spellEnd"/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АВГУСТ</w:t>
            </w:r>
          </w:p>
        </w:tc>
      </w:tr>
      <w:tr w:rsidR="00FE7546" w:rsidRPr="00A4334C" w:rsidTr="00EE689C">
        <w:trPr>
          <w:trHeight w:val="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Выбор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модели методической работы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5818CC" w:rsidTr="00EE689C">
        <w:trPr>
          <w:trHeight w:val="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 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обсуждение ООП НОО и ООО, разработанных по новым ФГОС, внести мероприятия в план работы методического совета на учебный год, связанные с реализацией ООП НОО и ООО по новым ФГОС, работой по изучению государственных символов в урочной и внеурочной деятельности.</w:t>
            </w:r>
            <w:proofErr w:type="gramEnd"/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 новые концепции преподавания ОДНКНР, биологии и экологического образования и пути их реализации на уроках и внеурочной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замдиректора по НМР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,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Изучить новые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концепции преподавания ОДНКНР, биологии и экологического образования. Рассмотреть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рабочие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программы педагогов на предмет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включения тематических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блоков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или тем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по истории государственных символов, заданий на формирование функциональной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грамотности.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Провести ревизию рабочих программ учителей на предмет учета новых концепции преподавания ОДНКНР, биологии и экологического образования. Изучить федеральный перечень учебников, основные положения приоритетного национального проекта «Образование». Определить основные проблемы, пути решения, наметить мероприятия методических объединений, направленные на повышение качества образования с акцентом на формирование функциональной грамотности учеников, ГИА, ВПР. Провести ревизию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часов курсовой подготовки педагогов. Уточнить и скорректировать темы по самообразованию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педагогов. Внести мероприятия в план работы методического совета на учебный год, связанные с реализацией ООП НОО и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новым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ФГОС, внедрением новых концепций преподавания ОДНКНР, биологии и экологического образования, работой по изучению государственных символов в урочной и внеурочной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Мастер-класс по реализации модуля «Классное руководство» рабочей программы воспитания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компетентности классных руководителей по вопросам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изучения и использования в образовательном процессе государственных символов РФ.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Проверить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соответствие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планов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воспитательной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рабочей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программе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воспитания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Мастер-класс для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учителей по оформлению школьной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Проработать вместе с учителями вопросы по составлению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рабочих программ, в том числе тематического планирования,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и другой школьной документации. Проконсультировать педагогов, как реализовывать воспитательный потенциал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урока в соответствии с модулем «Школьный урок» рабочей программы воспитания, как организовать изучение государственных символов РФ в рамках учебных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предметов и курсов внеурочной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по ВР, замдиректора по НМР, руководители методических объединений</w:t>
            </w:r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lastRenderedPageBreak/>
              <w:t>СЕНТЯБРЬ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Стартовое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анкетирование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Определить степень профессиональных затруднений педагогов по подготовке к ГИА, ВПР.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Определить степень профессиональных затруднений педагогов по формированию функциональной грамотности обучающихся.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Определить уровень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ИКТ-компетентности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замдиректора по УВР</w:t>
            </w:r>
          </w:p>
        </w:tc>
      </w:tr>
      <w:tr w:rsidR="00FE7546" w:rsidRPr="005818C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Составление списка учителей, которые аттестуются в</w:t>
            </w:r>
            <w:r w:rsidR="00410C44">
              <w:rPr>
                <w:rFonts w:hAnsi="Times New Roman" w:cs="Times New Roman"/>
                <w:color w:val="000000"/>
                <w:lang w:val="ru-RU"/>
              </w:rPr>
              <w:t xml:space="preserve"> 2023/24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межаттестационный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E7546" w:rsidRPr="00A4334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Составление списка учителей, которые будут проходить курсы повышения квалификации в</w:t>
            </w:r>
            <w:r w:rsidR="00410C44">
              <w:rPr>
                <w:rFonts w:hAnsi="Times New Roman" w:cs="Times New Roman"/>
                <w:color w:val="000000"/>
                <w:lang w:val="ru-RU"/>
              </w:rPr>
              <w:t xml:space="preserve"> 2023/24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A4334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Моделирование системы работы с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одаренными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 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Определить цели и задачи работы с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одаренными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обучающимися, составить и утвердить план работы в данном направлении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A4334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Ревизия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рабочих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программ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учителей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ревизию рабочих программ учителей на предмет учета новых концепции преподавания ОДНКНР, биологии и экологического образования.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Внести необходимые коррективы в рабочие программы по итогам ревизии на соответствие новым предметным концепциям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Психологический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тренинг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«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Учительский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мост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>Психологическая подготовка, чтобы сплотить команду педагогов и повысить качество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Педагог-психолог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Самодиагностика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риска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профессионального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lastRenderedPageBreak/>
              <w:t>выгорания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</w:rPr>
              <w:lastRenderedPageBreak/>
              <w:t xml:space="preserve">2-я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6F3006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Педагог-психолог</w:t>
            </w:r>
            <w:proofErr w:type="spellEnd"/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С 3-й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1C38A8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Экскурси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6F300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Познакомить </w:t>
            </w:r>
            <w:r w:rsidR="006F3006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с историей и архитектурой </w:t>
            </w:r>
            <w:r w:rsidR="006F3006">
              <w:rPr>
                <w:rFonts w:hAnsi="Times New Roman" w:cs="Times New Roman"/>
                <w:color w:val="000000"/>
                <w:lang w:val="ru-RU"/>
              </w:rPr>
              <w:t>города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, чтобы расширить их культурный кругозор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6F3006" w:rsidRDefault="006F300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Классные руководители, учителя КРК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Составление планов открытых уроков, согласование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контрольно-измерительных материалов.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Согласовать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план-график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проведения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осенних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ВПР. Проверить подготовку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осенним ВПР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Анкетирование обучающихся 9–11-х классов по профориентации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Определить уровень подготовки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учеников к осознанному планированию и реализации своего профессионального будущего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ВР, классные руководители 9–11-х классов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Обучающие семинары/курсы для педагогов по проблемам реализации ООП НОО и ООП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обучающие семинары/курсы для педагогов по проблемам реализации ООП НОО и ООП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Индивидуальные консультации для педагогов, в частности, по вопросу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оформления школьной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замдиректора по ВР, председатель методического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Наставничество молодых и вновь прибывших специалистов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распространение передового педагогического опыта через сайт школы 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Р, технический специалист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Создание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Организационная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Создание структурированного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функциональной грамотности, по подготовке к ВПР, изучению государственной символики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</w:t>
            </w:r>
            <w:r w:rsidR="000E0029" w:rsidRPr="00A4334C">
              <w:rPr>
                <w:rFonts w:hAnsi="Times New Roman" w:cs="Times New Roman"/>
                <w:color w:val="000000"/>
                <w:lang w:val="ru-RU"/>
              </w:rPr>
              <w:t>УВР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, технический специалист</w:t>
            </w:r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ОКТЯБРЬ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Выявление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уровня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успешности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Проанализировать работу методических объединений по организации профориентации обучающихся 8–11-х классов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Семинар-практикум по распространению опыта работы с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высокомотивированными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методическую работу с учителями по взаимодействию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с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высокомотивированными обучающимися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Обучающий семинар для педагогов «Как составить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задание на формирование функциональной грамотности»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Организовать обучающий семинар для педагогов по проблемам формирования функциональной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грамотности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УВР, руководители методических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Методический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марафон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: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Со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2-й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FE754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FE754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FE754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E754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highlight w:val="yellow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FE7546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highlight w:val="yellow"/>
                <w:lang w:val="ru-RU"/>
              </w:rPr>
            </w:pP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 работу в рамках методического марафона, проанализировать участие в мероприятиях по повышению профессионального мастерства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объединения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Контроль реализации новых концепций преподавания биологии, ОДНКНР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Посетить уроки биологии, окружающего мира, ОДНКНР, химии, физики. Проверить, как педагоги реализуют новые концепции преподавания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биологии, ОДНКНР и концепции экологического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объединения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Контроль изучения государственных символов РФ в урочной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Посетить уроки истории, литературы, обществознания, музыки, изобразительного искусства. Проверить, как педагоги включают в содержание уроков изучение государственных символов РФ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Обсудить работу методических объединений с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высокомотивированными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обучающимися и реализацию проектной деятельности обучающихся.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Обсудить, насколько успешно педагоги используют ЭОР и ЦОР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Председатель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Повысить уровень профессиональной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руководители методических объединений, педагог-психолог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Р, 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инженер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Организационно-методическое сопровождение реализации ООП НОО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Оказать помощь и поддержку педагогам в реализации рабочих программ учебных предметов, учебных курсов, в том числе внеурочной деятельности,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</w:rPr>
              <w:t>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</w:t>
            </w:r>
            <w:r w:rsidR="006357A9" w:rsidRPr="00A4334C">
              <w:rPr>
                <w:rFonts w:hAnsi="Times New Roman" w:cs="Times New Roman"/>
                <w:color w:val="000000"/>
                <w:lang w:val="ru-RU"/>
              </w:rPr>
              <w:t>Д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6357A9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Школьный фестиваль педагогических идей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Последний учебный день перед осенними каникулами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школьный фестиваль «Совершенствование единого информационного пространства школы: опыт и инновации». Провести образовательные и воспитательные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мастер-классы, творческие отчеты, презентации инновационных продуктов и др.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7A9" w:rsidRPr="00A4334C" w:rsidRDefault="006357A9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замдиректора по ВР, председатель методического совета</w:t>
            </w:r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НОЯБРЬ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Предметная неделя: история, обществознание, музыка,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искусство. Конференция «Христианские мотивы в культурно-историческом наследии страны»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C74348">
              <w:rPr>
                <w:rFonts w:hAnsi="Times New Roman" w:cs="Times New Roman"/>
                <w:color w:val="000000"/>
              </w:rPr>
              <w:lastRenderedPageBreak/>
              <w:t xml:space="preserve">2-я </w:t>
            </w:r>
            <w:proofErr w:type="spellStart"/>
            <w:r w:rsidRPr="00C74348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C74348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Организовать предметную неделю и конференцию в школе. Проконтролировать защиту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исследовательских работ и проектов обучающихся. Помочь школьникам презентовать творческие работы: эссе, чтение стихов, песни, рисунки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C74348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УВР, руководители методических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объединений учителей истории и обществознания, русского языка и литературы, технологии, музыки и искусства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Мониторинг качества подготовки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высокомотивированных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обучающихся к олимпиадам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работы учителей.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охват высокомотивированных обучающихся, продолжительность, периодичность занятий.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5818C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Мастер-классы «Как повысить результаты на ВПР», «Формирующее оценивание»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7546" w:rsidRPr="005818CC" w:rsidTr="00EE689C">
        <w:trPr>
          <w:trHeight w:val="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Интерактивное методическое занятие «Как реализовать на уроках требования новых предметных концепций биологии, ОДНКНР и концепции экологического образования»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Обсудить результаты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осенних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ВПР. 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>, особенно индивидуальные проекты на уровне среднего общего образования. Организовать обсуждение для методического объединения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Консультация для педагогов по проблеме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распространения результатов экспериментальной и/или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Рассказать, как готовить сценарий электронного урока, разработать электронное учебное пособие,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публикацию, открытый урок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УВР, председатель методического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совета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Методический семинар «Опыт изучения государственной символики РФ на уроках предметной области "Общественно-научные предметы"» на уровне ООО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</w:p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деятельности методических объединений и классных руководителей по профориентации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работу методических объединений и классных руководителей по организации профориентации обучающихся 10–11-х классов.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Проверить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соответствие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проводимых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мероприятий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модулю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«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Профориентация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»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рабочей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программы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воспитания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ВР, председатель методического совета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</w:t>
            </w:r>
            <w:r w:rsidR="00207D1A"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Р, </w:t>
            </w:r>
            <w:r w:rsidR="00207D1A" w:rsidRPr="00A4334C">
              <w:rPr>
                <w:rFonts w:hAnsi="Times New Roman" w:cs="Times New Roman"/>
                <w:color w:val="000000"/>
                <w:lang w:val="ru-RU"/>
              </w:rPr>
              <w:t>инженер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Оказать помощь и поддержку педагогам в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207D1A" w:rsidP="00931CB7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Зам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.д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>иректора</w:t>
            </w:r>
            <w:proofErr w:type="spellEnd"/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 xml:space="preserve"> по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УВ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Р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,инженер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Замдиректора по </w:t>
            </w:r>
            <w:r w:rsidR="00207D1A"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Р, </w:t>
            </w:r>
            <w:r w:rsidR="00207D1A" w:rsidRPr="00A4334C">
              <w:rPr>
                <w:rFonts w:hAnsi="Times New Roman" w:cs="Times New Roman"/>
                <w:color w:val="000000"/>
                <w:lang w:val="ru-RU"/>
              </w:rPr>
              <w:t>инженер</w:t>
            </w:r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b/>
                <w:bCs/>
                <w:color w:val="252525"/>
                <w:spacing w:val="-2"/>
              </w:rPr>
              <w:t>ДЕКАБРЬ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Методический семинар «Готовая карта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педтехнологий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, чтобы ученики достигали результатов по ФГОС на каждом уроке» и мастер-класс «Разработка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учебных занятий»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Повысить уровень профессиональной компетентности педагогов, в том числе в вопросах реализации рабочих программ по новым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Предметная неделя в начальной школе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учителей начальной школы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14546C" w:rsidP="0014546C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Предметная неделя 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Образовательное событие для 5-х классов</w:t>
            </w:r>
            <w:r w:rsidR="00B117FE" w:rsidRPr="00A4334C">
              <w:rPr>
                <w:rFonts w:hAnsi="Times New Roman" w:cs="Times New Roman"/>
                <w:color w:val="000000"/>
              </w:rPr>
              <w:t> </w:t>
            </w:r>
            <w:r w:rsidR="00B117FE" w:rsidRPr="00A4334C">
              <w:rPr>
                <w:rFonts w:hAnsi="Times New Roman" w:cs="Times New Roman"/>
                <w:color w:val="000000"/>
                <w:lang w:val="ru-RU"/>
              </w:rPr>
              <w:t>«Фестиваль народов России» с целью реализации концепции предметной области «ОДНКНР»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«Фестиваль народов России» с целью повышения мотивации обучающихся к изучению предметной области «ОДНКНР»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A4334C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Руководител</w:t>
            </w:r>
            <w:r w:rsidR="00A4334C" w:rsidRPr="00A4334C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ШМО </w:t>
            </w:r>
            <w:r w:rsidR="00A4334C" w:rsidRPr="00A4334C">
              <w:rPr>
                <w:rFonts w:hAnsi="Times New Roman" w:cs="Times New Roman"/>
                <w:color w:val="000000"/>
                <w:lang w:val="ru-RU"/>
              </w:rPr>
              <w:t>Учитель «ОДНКНР»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Психологический тренинг «Профессиональная позиция педагога»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тренинг для педагогов с целью соотнесения собственной профессиональной позиции с целями и задачами ФГОС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педагог-психолог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текущей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успеваемости по предмету. Выявить проблемы неуспеваемости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Заседание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методического совета «Качество подготовки выпускников к ГИА»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работу методических объединений в первом полугодии. Провести корректировку плана работы на второе полугодие учебного года. Обсудить подготовку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ГИА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Председатель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пополнение электронного банка методических материалов в локальной сети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по НМР, технический специалист</w:t>
            </w:r>
          </w:p>
        </w:tc>
      </w:tr>
      <w:tr w:rsidR="00FE7546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b/>
                <w:bCs/>
                <w:color w:val="252525"/>
                <w:spacing w:val="-2"/>
              </w:rPr>
              <w:lastRenderedPageBreak/>
              <w:t>ЯНВАРЬ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Разработка индивидуальных образовательных траекторий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для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обучающихся с разной учебной мотивацией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Председатель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  <w:lang w:val="ru-RU"/>
              </w:rPr>
              <w:t>Метапредметная</w:t>
            </w:r>
            <w:proofErr w:type="spellEnd"/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 неделя «Неделя краеведа: значимые события на территории села, района, области»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FE0A40">
              <w:rPr>
                <w:rFonts w:hAnsi="Times New Roman" w:cs="Times New Roman"/>
                <w:color w:val="000000"/>
                <w:lang w:val="ru-RU"/>
              </w:rPr>
              <w:t>метапредметной</w:t>
            </w:r>
            <w:proofErr w:type="spellEnd"/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FE0A40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воспитательной деятельности педагогов-предметников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Посетить уроки педагогов-предметников, оценить реализацию модуля «Школьный урок» рабочей программы воспитания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педагогов в семинаре «Функциональная грамотность как образовательный результат.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Оценка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функциональной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грамотности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семинар для педагогов, чтобы повысить уровень профессиональной компетентности по вопросам оценивания функциональной грамотности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Мастер-класс для педагогов «Как эффективно ликвидировать отставание»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мастер-класс для педагогов, у которых по результатам первого полугодия выявлено отставание и у которых обучающиеся показали низкие результаты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Мониторинг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замдиректора по УВР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Диагностика воспитательной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деятельности классных руководителей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Посетить классные часы, организовать опросы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родителей и детей, проанализировать их результаты. Оценить реализацию модуля «Классное руководство» рабочей программы воспитания за первое полугодие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FE7546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7546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546" w:rsidRPr="00A4334C" w:rsidRDefault="00B117FE" w:rsidP="00931CB7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931CB7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Научно-практическая конференция для обучающихся 1–11-х классов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3-4 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конференции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931CB7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CB7" w:rsidRPr="00A4334C" w:rsidRDefault="00931CB7" w:rsidP="00931CB7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ФЕВРАЛЬ</w:t>
            </w:r>
          </w:p>
        </w:tc>
      </w:tr>
      <w:tr w:rsidR="00FE0A40" w:rsidRPr="00FE0A40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Психологический семинар «Как бороться с </w:t>
            </w:r>
            <w:r w:rsidRPr="00FE0A40">
              <w:rPr>
                <w:rFonts w:hAnsi="Times New Roman" w:cs="Times New Roman"/>
                <w:color w:val="000000"/>
                <w:lang w:val="ru-RU"/>
              </w:rPr>
              <w:lastRenderedPageBreak/>
              <w:t>профессиональным выгоранием»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lastRenderedPageBreak/>
              <w:t xml:space="preserve">1-я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Психологическая поддержка.</w:t>
            </w:r>
          </w:p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 xml:space="preserve">Научить педагогов предотвращать </w:t>
            </w:r>
            <w:r w:rsidRPr="00FE0A40">
              <w:rPr>
                <w:rFonts w:hAnsi="Times New Roman" w:cs="Times New Roman"/>
                <w:color w:val="000000"/>
                <w:lang w:val="ru-RU"/>
              </w:rPr>
              <w:lastRenderedPageBreak/>
              <w:t>профессиональное выгорание и контролировать его признаки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lastRenderedPageBreak/>
              <w:t>Педагог-психолог</w:t>
            </w:r>
            <w:proofErr w:type="spellEnd"/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Заседание методического совета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«Готовность к ВПР»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1-я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Обсудить готовность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ВПР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Предметная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: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иностранные</w:t>
            </w:r>
            <w:proofErr w:type="spellEnd"/>
            <w:r w:rsidRPr="00FE0A4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языки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учителей иностранных языков, замдиректора по УВР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Подготовиться к оценке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вопросы о ликвидации отставания после первого полугодия и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 подготовке материалов к промежуточной аттестации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 xml:space="preserve">Предметная неделя: иностранных языков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6F3006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6F3006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6F3006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6F3006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6F3006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руководитель методического объединения учителей ШМО филологии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Заседание методического совета «Подготовка к ГИА»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Обсудить работу педагогов по подготовке к государственной итоговой 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Обучающие семинары, индивидуальные консультации по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проблемам реализации ООП НОО и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</w:t>
            </w:r>
            <w:r w:rsidR="00410C44">
              <w:rPr>
                <w:rFonts w:hAnsi="Times New Roman" w:cs="Times New Roman"/>
                <w:color w:val="000000"/>
                <w:lang w:val="ru-RU"/>
              </w:rPr>
              <w:t>Ф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О</w:t>
            </w:r>
            <w:r w:rsidR="00410C44">
              <w:rPr>
                <w:rFonts w:hAnsi="Times New Roman" w:cs="Times New Roman"/>
                <w:color w:val="000000"/>
                <w:lang w:val="ru-RU"/>
              </w:rPr>
              <w:t>ОП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 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Провести обучающие семинары, индивидуальные консультации,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проследить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как ликвидируются методические затруднения педагогов по вопросам реализации ООП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НОО и ООО по новым ФГОС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Методический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марафон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: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взаимопосещение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уроков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технический специалист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</w:rPr>
              <w:t>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технический специалист</w:t>
            </w:r>
          </w:p>
        </w:tc>
      </w:tr>
      <w:tr w:rsidR="00FE0A40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МАРТ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Мониторинг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ИКТ-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компетентности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1–2-я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работу учителей по совершенствованию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ИКТ-компетенций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Инженер, замдиректора по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Мастер-классы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«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Формирующее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оценивание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C74348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Предметная неделя: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биология, химия, география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C74348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C74348">
              <w:rPr>
                <w:rFonts w:hAnsi="Times New Roman" w:cs="Times New Roman"/>
                <w:color w:val="000000"/>
              </w:rPr>
              <w:lastRenderedPageBreak/>
              <w:t xml:space="preserve">3-я </w:t>
            </w:r>
            <w:proofErr w:type="spellStart"/>
            <w:r w:rsidRPr="00C74348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C74348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C74348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C74348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t xml:space="preserve">Организовать и провести мероприятия в рамках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C74348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Руководители методических 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lastRenderedPageBreak/>
              <w:t>объединений учителей биологии, химии, географии,</w:t>
            </w:r>
            <w:r w:rsidRPr="00C74348">
              <w:rPr>
                <w:rFonts w:hAnsi="Times New Roman" w:cs="Times New Roman"/>
                <w:color w:val="000000"/>
              </w:rPr>
              <w:t> </w:t>
            </w:r>
            <w:r w:rsidRPr="00C74348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Заседание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Согласовать план-график ВПР. Подвести итоги методического марафона. Проанализировать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сформированность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УУД обучающихся по результатам проведенных процедур. Начать подготовку к </w:t>
            </w:r>
            <w:proofErr w:type="spellStart"/>
            <w:r w:rsidRPr="00A4334C">
              <w:rPr>
                <w:rFonts w:hAnsi="Times New Roman" w:cs="Times New Roman"/>
                <w:color w:val="000000"/>
                <w:lang w:val="ru-RU"/>
              </w:rPr>
              <w:t>метапредметной</w:t>
            </w:r>
            <w:proofErr w:type="spell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декаде, школьной научной конференции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«Стратегия успеха»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Председатель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Конкурс метод объединений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опыт лучшего ШМО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Методические объединения школы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инженер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УВ</w:t>
            </w:r>
            <w:r w:rsidRPr="00A4334C">
              <w:rPr>
                <w:rFonts w:hAnsi="Times New Roman" w:cs="Times New Roman"/>
                <w:color w:val="000000"/>
              </w:rPr>
              <w:t>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технический специалист</w:t>
            </w:r>
          </w:p>
        </w:tc>
      </w:tr>
      <w:tr w:rsidR="00FE0A40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A4334C">
              <w:rPr>
                <w:b/>
                <w:bCs/>
                <w:color w:val="252525"/>
                <w:spacing w:val="-2"/>
                <w:sz w:val="18"/>
                <w:szCs w:val="18"/>
              </w:rPr>
              <w:t>АПРЕЛЬ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E0A40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Предметная неделя Чувашского языка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18"/>
                <w:szCs w:val="18"/>
                <w:lang w:val="ru-RU"/>
              </w:rPr>
              <w:t>1</w:t>
            </w:r>
            <w:r w:rsidRPr="00FE0A40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>-я неделя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Руководитель методического объединения учителей  филологов, замдиректора по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Мастер-класс для учителей по составлению школьной документации в соответствии с требованиями новых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Обсудить особенности разработки рабочих программ учебных предметов, учебных курсов, учебных модулей, курсов внеурочной деятельности в соответствии с требованиями новых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Предметная неделя: математика, физика, информатика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FE0A40">
              <w:rPr>
                <w:rFonts w:hAnsi="Times New Roman" w:cs="Times New Roman"/>
                <w:color w:val="000000"/>
              </w:rPr>
              <w:t xml:space="preserve">2-я </w:t>
            </w:r>
            <w:proofErr w:type="spellStart"/>
            <w:r w:rsidRPr="00FE0A40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FE0A40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FE0A40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FE0A40">
              <w:rPr>
                <w:rFonts w:hAnsi="Times New Roman" w:cs="Times New Roman"/>
                <w:color w:val="000000"/>
                <w:lang w:val="ru-RU"/>
              </w:rPr>
              <w:t>Руководители методических объединений учителей математики, физики, информатики, замдиректора по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Мастер-класс для классных 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3-я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Обсудить разработку планов воспитательной работы классных руководителей с учетом требований новых ФГОС НОО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и ООО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рабочей программе воспитания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ВР, руководители методических объединений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Повысить уровень профессиональной компетенции педагогов.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Обменяться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опытом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предметных недель, наметить пути разрешения возникших проблем. Обсудить вопросы подготовки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Участие в методических мероприятиях на уровне школы, города, района,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Руководители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Посещение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курсов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повышения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квалификации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Трансляция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актуального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опыта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Пополнение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банка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В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месяца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НМР, технический специалист</w:t>
            </w:r>
          </w:p>
        </w:tc>
      </w:tr>
      <w:tr w:rsidR="00FE0A40" w:rsidRPr="00A4334C" w:rsidTr="004F3F44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EE689C" w:rsidRDefault="00EE689C" w:rsidP="00FE0A40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18"/>
                <w:szCs w:val="18"/>
              </w:rPr>
              <w:t>МА</w:t>
            </w:r>
            <w:r>
              <w:rPr>
                <w:b/>
                <w:bCs/>
                <w:color w:val="252525"/>
                <w:spacing w:val="-2"/>
                <w:sz w:val="18"/>
                <w:szCs w:val="18"/>
                <w:lang w:val="ru-RU"/>
              </w:rPr>
              <w:t>Й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С 4-й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 2022/23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учебном году»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Председатель методического совета, руководители методических объединений, замдиректора по УВР</w:t>
            </w:r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Заседания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методических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объединений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Диагностическая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</w:t>
            </w:r>
            <w:bookmarkStart w:id="0" w:name="_GoBack"/>
            <w:bookmarkEnd w:id="0"/>
            <w:r w:rsidRPr="00A4334C">
              <w:rPr>
                <w:rFonts w:hAnsi="Times New Roman" w:cs="Times New Roman"/>
                <w:color w:val="000000"/>
              </w:rPr>
              <w:t>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по предметам за год. Проанализировать результаты 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диагностик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функциональной грамотности. Сформировать предложения в план по формированию функциональной грамотности.</w:t>
            </w:r>
          </w:p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Подвести итоги первого года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реализации ООП НОО и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 новым ФГОС. Проанализировать успешность введения государственных символов в образовательный процесс.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lastRenderedPageBreak/>
              <w:t>Руководители методических объединений, замдиректора по УВР, замдиректора по ВР, председатель методического совета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lastRenderedPageBreak/>
              <w:t>Заседание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r w:rsidRPr="00A4334C">
              <w:rPr>
                <w:rFonts w:hAnsi="Times New Roman" w:cs="Times New Roman"/>
                <w:color w:val="000000"/>
              </w:rPr>
              <w:t xml:space="preserve"> 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результаты методических объединений за учебный год, наметить пути решения возникших проблем. Обсудить задачи на следующий учебный год. Проанализировать результаты первого года реализации ООП НОО и ООО </w:t>
            </w:r>
            <w:proofErr w:type="gramStart"/>
            <w:r w:rsidRPr="00A4334C">
              <w:rPr>
                <w:rFonts w:hAnsi="Times New Roman" w:cs="Times New Roman"/>
                <w:color w:val="000000"/>
                <w:lang w:val="ru-RU"/>
              </w:rPr>
              <w:t>по</w:t>
            </w:r>
            <w:proofErr w:type="gramEnd"/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новым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ФГОС.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Председатель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методического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совета</w:t>
            </w:r>
            <w:proofErr w:type="spellEnd"/>
          </w:p>
        </w:tc>
      </w:tr>
      <w:tr w:rsidR="00FE0A40" w:rsidRPr="005818C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Выпуск методического вестника по итогам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Познакомить с новшествами в методике преподавания и воспитания. Осветить наиболее значимые методические события за 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FE0A40" w:rsidRPr="00A4334C" w:rsidTr="00EE689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Итоговый анализ методической работы за учебный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A4334C">
              <w:rPr>
                <w:rFonts w:hAnsi="Times New Roman" w:cs="Times New Roman"/>
                <w:color w:val="000000"/>
              </w:rPr>
              <w:t xml:space="preserve">4-я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Коррекционная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4334C">
              <w:rPr>
                <w:rFonts w:hAnsi="Times New Roman" w:cs="Times New Roman"/>
                <w:color w:val="000000"/>
                <w:lang w:val="ru-RU"/>
              </w:rPr>
              <w:t>Анализ методической работы, выявление ключевых проблем педагогического коллектива; поиск рациональных путей их решения; расширение информационного поля педагогов; планирование задач на 2023/24</w:t>
            </w:r>
            <w:r w:rsidRPr="00A4334C">
              <w:rPr>
                <w:rFonts w:hAnsi="Times New Roman" w:cs="Times New Roman"/>
                <w:color w:val="000000"/>
              </w:rPr>
              <w:t> </w:t>
            </w:r>
            <w:r w:rsidRPr="00A4334C">
              <w:rPr>
                <w:rFonts w:hAnsi="Times New Roman" w:cs="Times New Roman"/>
                <w:color w:val="000000"/>
                <w:lang w:val="ru-RU"/>
              </w:rPr>
              <w:t>учебный год</w:t>
            </w:r>
          </w:p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A40" w:rsidRPr="00A4334C" w:rsidRDefault="00FE0A40" w:rsidP="00FE0A4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4334C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4334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A4334C">
              <w:rPr>
                <w:rFonts w:hAnsi="Times New Roman" w:cs="Times New Roman"/>
                <w:color w:val="000000"/>
              </w:rPr>
              <w:t xml:space="preserve"> НМР</w:t>
            </w:r>
          </w:p>
        </w:tc>
      </w:tr>
    </w:tbl>
    <w:p w:rsidR="00B117FE" w:rsidRPr="00A4334C" w:rsidRDefault="00B117FE" w:rsidP="00931CB7">
      <w:pPr>
        <w:spacing w:before="0" w:beforeAutospacing="0" w:after="0" w:afterAutospacing="0"/>
      </w:pPr>
    </w:p>
    <w:sectPr w:rsidR="00B117FE" w:rsidRPr="00A4334C" w:rsidSect="00EE689C">
      <w:pgSz w:w="16839" w:h="11907" w:orient="landscape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14" w:rsidRDefault="006D3614" w:rsidP="00A4334C">
      <w:pPr>
        <w:spacing w:before="0" w:after="0"/>
      </w:pPr>
      <w:r>
        <w:separator/>
      </w:r>
    </w:p>
  </w:endnote>
  <w:endnote w:type="continuationSeparator" w:id="0">
    <w:p w:rsidR="006D3614" w:rsidRDefault="006D3614" w:rsidP="00A43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14" w:rsidRDefault="006D3614" w:rsidP="00A4334C">
      <w:pPr>
        <w:spacing w:before="0" w:after="0"/>
      </w:pPr>
      <w:r>
        <w:separator/>
      </w:r>
    </w:p>
  </w:footnote>
  <w:footnote w:type="continuationSeparator" w:id="0">
    <w:p w:rsidR="006D3614" w:rsidRDefault="006D3614" w:rsidP="00A433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748"/>
    <w:multiLevelType w:val="hybridMultilevel"/>
    <w:tmpl w:val="2242C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D03"/>
    <w:multiLevelType w:val="hybridMultilevel"/>
    <w:tmpl w:val="D89A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1613"/>
    <w:multiLevelType w:val="hybridMultilevel"/>
    <w:tmpl w:val="BF5A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48D4"/>
    <w:multiLevelType w:val="hybridMultilevel"/>
    <w:tmpl w:val="FF52820C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0442884"/>
    <w:multiLevelType w:val="hybridMultilevel"/>
    <w:tmpl w:val="F6B8BC4C"/>
    <w:lvl w:ilvl="0" w:tplc="50E4BB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029"/>
    <w:rsid w:val="0014546C"/>
    <w:rsid w:val="001C38A8"/>
    <w:rsid w:val="00207D1A"/>
    <w:rsid w:val="00224DFE"/>
    <w:rsid w:val="002D33B1"/>
    <w:rsid w:val="002D3591"/>
    <w:rsid w:val="003514A0"/>
    <w:rsid w:val="00410C44"/>
    <w:rsid w:val="004F3F44"/>
    <w:rsid w:val="004F7E17"/>
    <w:rsid w:val="005818CC"/>
    <w:rsid w:val="005A05CE"/>
    <w:rsid w:val="006357A9"/>
    <w:rsid w:val="00653AF6"/>
    <w:rsid w:val="006A50BE"/>
    <w:rsid w:val="006D3614"/>
    <w:rsid w:val="006F3006"/>
    <w:rsid w:val="006F5E6C"/>
    <w:rsid w:val="00736D58"/>
    <w:rsid w:val="008B1EAE"/>
    <w:rsid w:val="00912305"/>
    <w:rsid w:val="00931CB7"/>
    <w:rsid w:val="0096182A"/>
    <w:rsid w:val="00987DC1"/>
    <w:rsid w:val="00A4334C"/>
    <w:rsid w:val="00B117FE"/>
    <w:rsid w:val="00B73A5A"/>
    <w:rsid w:val="00BE6364"/>
    <w:rsid w:val="00C74348"/>
    <w:rsid w:val="00CA5029"/>
    <w:rsid w:val="00CB13CF"/>
    <w:rsid w:val="00D10834"/>
    <w:rsid w:val="00D552BD"/>
    <w:rsid w:val="00E438A1"/>
    <w:rsid w:val="00EA6D93"/>
    <w:rsid w:val="00EE689C"/>
    <w:rsid w:val="00F01E19"/>
    <w:rsid w:val="00FB1E04"/>
    <w:rsid w:val="00FC47E2"/>
    <w:rsid w:val="00FD71A7"/>
    <w:rsid w:val="00FE0A40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4334C"/>
  </w:style>
  <w:style w:type="paragraph" w:styleId="a5">
    <w:name w:val="footer"/>
    <w:basedOn w:val="a"/>
    <w:link w:val="a6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4334C"/>
  </w:style>
  <w:style w:type="paragraph" w:styleId="a7">
    <w:name w:val="List Paragraph"/>
    <w:basedOn w:val="a"/>
    <w:uiPriority w:val="34"/>
    <w:qFormat/>
    <w:rsid w:val="004F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4334C"/>
  </w:style>
  <w:style w:type="paragraph" w:styleId="a5">
    <w:name w:val="footer"/>
    <w:basedOn w:val="a"/>
    <w:link w:val="a6"/>
    <w:uiPriority w:val="99"/>
    <w:unhideWhenUsed/>
    <w:rsid w:val="00A4334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4334C"/>
  </w:style>
  <w:style w:type="paragraph" w:styleId="a7">
    <w:name w:val="List Paragraph"/>
    <w:basedOn w:val="a"/>
    <w:uiPriority w:val="34"/>
    <w:qFormat/>
    <w:rsid w:val="004F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dcterms:created xsi:type="dcterms:W3CDTF">2011-11-02T04:15:00Z</dcterms:created>
  <dcterms:modified xsi:type="dcterms:W3CDTF">2023-10-10T06:05:00Z</dcterms:modified>
</cp:coreProperties>
</file>