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B2" w:rsidRDefault="006A26F4" w:rsidP="002C3CB2">
      <w:r w:rsidRPr="006A26F4">
        <w:rPr>
          <w:noProof/>
        </w:rPr>
        <w:drawing>
          <wp:inline distT="0" distB="0" distL="0" distR="0">
            <wp:extent cx="6480774" cy="9157970"/>
            <wp:effectExtent l="0" t="0" r="0" b="5080"/>
            <wp:docPr id="1" name="Рисунок 1" descr="E:\Users\teacher\Desktop\самообсл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teacher\Desktop\самообсл 20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2008" cy="9159714"/>
                    </a:xfrm>
                    <a:prstGeom prst="rect">
                      <a:avLst/>
                    </a:prstGeom>
                    <a:noFill/>
                    <a:ln>
                      <a:noFill/>
                    </a:ln>
                  </pic:spPr>
                </pic:pic>
              </a:graphicData>
            </a:graphic>
          </wp:inline>
        </w:drawing>
      </w:r>
    </w:p>
    <w:p w:rsidR="002C3CB2" w:rsidRDefault="002C3CB2" w:rsidP="002C3CB2"/>
    <w:p w:rsidR="002C3CB2" w:rsidRDefault="0069033A" w:rsidP="002C3CB2">
      <w:bookmarkStart w:id="0" w:name="_GoBack"/>
      <w:bookmarkEnd w:id="0"/>
      <w:r w:rsidRPr="0069033A">
        <w:rPr>
          <w:noProof/>
        </w:rPr>
        <w:lastRenderedPageBreak/>
        <w:drawing>
          <wp:inline distT="0" distB="0" distL="0" distR="0">
            <wp:extent cx="6480810" cy="9158021"/>
            <wp:effectExtent l="0" t="0" r="0" b="5080"/>
            <wp:docPr id="2" name="Рисунок 2" descr="E:\Users\teacher\Desktop\тит смообсл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teacher\Desktop\тит смообсл20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810" cy="9158021"/>
                    </a:xfrm>
                    <a:prstGeom prst="rect">
                      <a:avLst/>
                    </a:prstGeom>
                    <a:noFill/>
                    <a:ln>
                      <a:noFill/>
                    </a:ln>
                  </pic:spPr>
                </pic:pic>
              </a:graphicData>
            </a:graphic>
          </wp:inline>
        </w:drawing>
      </w:r>
    </w:p>
    <w:p w:rsidR="002C3CB2" w:rsidRDefault="002C3CB2" w:rsidP="002C3CB2">
      <w:pPr>
        <w:jc w:val="center"/>
        <w:rPr>
          <w:b/>
          <w:bCs/>
        </w:rPr>
      </w:pPr>
    </w:p>
    <w:p w:rsidR="002C3CB2" w:rsidRDefault="002C3CB2" w:rsidP="002C3CB2">
      <w:pPr>
        <w:rPr>
          <w:sz w:val="28"/>
        </w:rPr>
      </w:pPr>
    </w:p>
    <w:p w:rsidR="00FC24E4" w:rsidRPr="003138D0" w:rsidRDefault="00FC24E4" w:rsidP="00A14D44">
      <w:pPr>
        <w:spacing w:after="160" w:line="259" w:lineRule="auto"/>
        <w:jc w:val="center"/>
        <w:rPr>
          <w:color w:val="000000"/>
        </w:rPr>
      </w:pPr>
      <w:r w:rsidRPr="003138D0">
        <w:rPr>
          <w:color w:val="000000"/>
        </w:rPr>
        <w:t>ОТЧЕТ О РЕЗУЛЬТАТАХ САМООБСЛЕДОВАНИЯ</w:t>
      </w:r>
    </w:p>
    <w:p w:rsidR="005B7065" w:rsidRPr="003138D0" w:rsidRDefault="005B7065" w:rsidP="005B7065">
      <w:pPr>
        <w:shd w:val="clear" w:color="auto" w:fill="FFFFFF"/>
        <w:ind w:left="1080"/>
        <w:jc w:val="center"/>
        <w:rPr>
          <w:color w:val="000000"/>
        </w:rPr>
      </w:pPr>
      <w:r w:rsidRPr="003138D0">
        <w:rPr>
          <w:color w:val="000000"/>
        </w:rPr>
        <w:t xml:space="preserve">муниципального бюджетного общеобразовательного учреждения </w:t>
      </w:r>
    </w:p>
    <w:p w:rsidR="005B7065" w:rsidRPr="003138D0" w:rsidRDefault="005B7065" w:rsidP="005B7065">
      <w:pPr>
        <w:shd w:val="clear" w:color="auto" w:fill="FFFFFF"/>
        <w:ind w:left="1080"/>
        <w:jc w:val="center"/>
        <w:rPr>
          <w:color w:val="000000"/>
        </w:rPr>
      </w:pPr>
      <w:r w:rsidRPr="003138D0">
        <w:rPr>
          <w:color w:val="000000"/>
        </w:rPr>
        <w:t>«Средняя общеобразовательная школа №41 с углубленным изучением отдельных предметов» города Чебоксары Чувашской Республики</w:t>
      </w:r>
    </w:p>
    <w:p w:rsidR="005B7065" w:rsidRDefault="005B7065" w:rsidP="005B7065">
      <w:pPr>
        <w:shd w:val="clear" w:color="auto" w:fill="FFFFFF"/>
        <w:ind w:left="1080"/>
        <w:jc w:val="center"/>
        <w:rPr>
          <w:color w:val="000000"/>
        </w:rPr>
      </w:pPr>
      <w:r w:rsidRPr="003138D0">
        <w:rPr>
          <w:color w:val="000000"/>
        </w:rPr>
        <w:t>за 20</w:t>
      </w:r>
      <w:r w:rsidR="009A48D8">
        <w:rPr>
          <w:color w:val="000000"/>
        </w:rPr>
        <w:t>2</w:t>
      </w:r>
      <w:r w:rsidR="007F0BB8">
        <w:rPr>
          <w:color w:val="000000"/>
        </w:rPr>
        <w:t>5</w:t>
      </w:r>
      <w:r w:rsidRPr="003138D0">
        <w:rPr>
          <w:color w:val="000000"/>
        </w:rPr>
        <w:t xml:space="preserve"> год</w:t>
      </w:r>
    </w:p>
    <w:p w:rsidR="00E12254" w:rsidRDefault="00E12254" w:rsidP="005B7065">
      <w:pPr>
        <w:shd w:val="clear" w:color="auto" w:fill="FFFFFF"/>
        <w:ind w:left="1080"/>
        <w:jc w:val="center"/>
        <w:rPr>
          <w:color w:val="000000"/>
        </w:rPr>
      </w:pPr>
    </w:p>
    <w:p w:rsidR="00E12254" w:rsidRDefault="00E12254" w:rsidP="005B7065">
      <w:pPr>
        <w:shd w:val="clear" w:color="auto" w:fill="FFFFFF"/>
        <w:ind w:left="1080"/>
        <w:jc w:val="center"/>
        <w:rPr>
          <w:color w:val="000000"/>
        </w:rPr>
      </w:pPr>
      <w:r w:rsidRPr="00E12254">
        <w:rPr>
          <w:color w:val="000000"/>
        </w:rPr>
        <w:t>Общие сведения об образовательной организации</w:t>
      </w:r>
    </w:p>
    <w:p w:rsidR="00E12254" w:rsidRPr="003138D0" w:rsidRDefault="00E12254" w:rsidP="005B7065">
      <w:pPr>
        <w:shd w:val="clear" w:color="auto" w:fill="FFFFFF"/>
        <w:ind w:left="1080"/>
        <w:jc w:val="center"/>
        <w:rPr>
          <w:color w:val="000000"/>
        </w:rPr>
      </w:pPr>
    </w:p>
    <w:tbl>
      <w:tblPr>
        <w:tblW w:w="5000" w:type="pct"/>
        <w:tblCellMar>
          <w:top w:w="15" w:type="dxa"/>
          <w:left w:w="15" w:type="dxa"/>
          <w:bottom w:w="15" w:type="dxa"/>
          <w:right w:w="15" w:type="dxa"/>
        </w:tblCellMar>
        <w:tblLook w:val="0600" w:firstRow="0" w:lastRow="0" w:firstColumn="0" w:lastColumn="0" w:noHBand="1" w:noVBand="1"/>
      </w:tblPr>
      <w:tblGrid>
        <w:gridCol w:w="3116"/>
        <w:gridCol w:w="7074"/>
      </w:tblGrid>
      <w:tr w:rsidR="00E12254" w:rsidRPr="00E12254"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proofErr w:type="spellStart"/>
            <w:r w:rsidRPr="00E12254">
              <w:rPr>
                <w:color w:val="000000"/>
                <w:lang w:val="en-US" w:eastAsia="en-US"/>
              </w:rPr>
              <w:t>Наименование</w:t>
            </w:r>
            <w:proofErr w:type="spellEnd"/>
            <w:r w:rsidRPr="00E12254">
              <w:rPr>
                <w:color w:val="000000"/>
                <w:lang w:val="en-US" w:eastAsia="en-US"/>
              </w:rPr>
              <w:t xml:space="preserve"> </w:t>
            </w:r>
            <w:proofErr w:type="spellStart"/>
            <w:r w:rsidRPr="00E12254">
              <w:rPr>
                <w:color w:val="000000"/>
                <w:lang w:val="en-US" w:eastAsia="en-US"/>
              </w:rPr>
              <w:t>образовательной</w:t>
            </w:r>
            <w:proofErr w:type="spellEnd"/>
            <w:r w:rsidRPr="00E12254">
              <w:rPr>
                <w:color w:val="000000"/>
                <w:lang w:val="en-US" w:eastAsia="en-US"/>
              </w:rPr>
              <w:t xml:space="preserve"> </w:t>
            </w:r>
            <w:proofErr w:type="spellStart"/>
            <w:r w:rsidRPr="00E12254">
              <w:rPr>
                <w:color w:val="000000"/>
                <w:lang w:val="en-US" w:eastAsia="en-US"/>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3138D0" w:rsidRDefault="00E12254" w:rsidP="00E12254">
            <w:pPr>
              <w:shd w:val="clear" w:color="auto" w:fill="FFFFFF"/>
              <w:ind w:left="-30" w:firstLine="30"/>
              <w:rPr>
                <w:color w:val="000000"/>
              </w:rPr>
            </w:pPr>
            <w:r w:rsidRPr="003138D0">
              <w:rPr>
                <w:color w:val="000000"/>
              </w:rPr>
              <w:t>муниципально</w:t>
            </w:r>
            <w:r>
              <w:rPr>
                <w:color w:val="000000"/>
              </w:rPr>
              <w:t>е</w:t>
            </w:r>
            <w:r w:rsidRPr="003138D0">
              <w:rPr>
                <w:color w:val="000000"/>
              </w:rPr>
              <w:t xml:space="preserve"> бюджетно</w:t>
            </w:r>
            <w:r>
              <w:rPr>
                <w:color w:val="000000"/>
              </w:rPr>
              <w:t>е</w:t>
            </w:r>
            <w:r w:rsidRPr="003138D0">
              <w:rPr>
                <w:color w:val="000000"/>
              </w:rPr>
              <w:t xml:space="preserve"> общеобразовательно</w:t>
            </w:r>
            <w:r>
              <w:rPr>
                <w:color w:val="000000"/>
              </w:rPr>
              <w:t>е</w:t>
            </w:r>
            <w:r w:rsidRPr="003138D0">
              <w:rPr>
                <w:color w:val="000000"/>
              </w:rPr>
              <w:t xml:space="preserve"> учреждени</w:t>
            </w:r>
            <w:r>
              <w:rPr>
                <w:color w:val="000000"/>
              </w:rPr>
              <w:t>е</w:t>
            </w:r>
            <w:r w:rsidRPr="003138D0">
              <w:rPr>
                <w:color w:val="000000"/>
              </w:rPr>
              <w:t xml:space="preserve"> </w:t>
            </w:r>
          </w:p>
          <w:p w:rsidR="00E12254" w:rsidRPr="00E12254" w:rsidRDefault="00E12254" w:rsidP="00E12254">
            <w:pPr>
              <w:shd w:val="clear" w:color="auto" w:fill="FFFFFF"/>
              <w:ind w:left="-30" w:firstLine="30"/>
              <w:rPr>
                <w:sz w:val="22"/>
                <w:szCs w:val="22"/>
                <w:lang w:eastAsia="en-US"/>
              </w:rPr>
            </w:pPr>
            <w:r w:rsidRPr="003138D0">
              <w:rPr>
                <w:color w:val="000000"/>
              </w:rPr>
              <w:t>«Средняя общеобразовательная школа №41 с углубленным изучением отдельных предметов» города Чебоксары Чувашской Республики</w:t>
            </w:r>
            <w:r>
              <w:rPr>
                <w:color w:val="000000"/>
              </w:rPr>
              <w:t xml:space="preserve"> </w:t>
            </w:r>
            <w:r w:rsidRPr="00E12254">
              <w:rPr>
                <w:color w:val="000000"/>
                <w:lang w:eastAsia="en-US"/>
              </w:rPr>
              <w:t xml:space="preserve"> (далее –</w:t>
            </w:r>
            <w:r w:rsidRPr="00E12254">
              <w:rPr>
                <w:color w:val="000000"/>
                <w:lang w:val="en-US" w:eastAsia="en-US"/>
              </w:rPr>
              <w:t> </w:t>
            </w:r>
            <w:r w:rsidRPr="00E12254">
              <w:rPr>
                <w:color w:val="000000"/>
                <w:lang w:eastAsia="en-US"/>
              </w:rPr>
              <w:t>Школа)</w:t>
            </w:r>
          </w:p>
        </w:tc>
      </w:tr>
      <w:tr w:rsidR="00E12254" w:rsidRPr="00E12254"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proofErr w:type="spellStart"/>
            <w:r w:rsidRPr="00E12254">
              <w:rPr>
                <w:color w:val="000000"/>
                <w:lang w:val="en-US" w:eastAsia="en-US"/>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eastAsia="en-US"/>
              </w:rPr>
            </w:pPr>
            <w:r>
              <w:rPr>
                <w:color w:val="000000"/>
                <w:lang w:eastAsia="en-US"/>
              </w:rPr>
              <w:t>Валерианова Вероника Владиславовна</w:t>
            </w:r>
          </w:p>
        </w:tc>
      </w:tr>
      <w:tr w:rsidR="00E12254" w:rsidRPr="00E12254"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proofErr w:type="spellStart"/>
            <w:r w:rsidRPr="00E12254">
              <w:rPr>
                <w:color w:val="000000"/>
                <w:lang w:val="en-US" w:eastAsia="en-US"/>
              </w:rPr>
              <w:t>Адрес</w:t>
            </w:r>
            <w:proofErr w:type="spellEnd"/>
            <w:r w:rsidRPr="00E12254">
              <w:rPr>
                <w:color w:val="000000"/>
                <w:lang w:val="en-US" w:eastAsia="en-US"/>
              </w:rPr>
              <w:t xml:space="preserve"> </w:t>
            </w:r>
            <w:proofErr w:type="spellStart"/>
            <w:r w:rsidRPr="00E12254">
              <w:rPr>
                <w:color w:val="000000"/>
                <w:lang w:val="en-US" w:eastAsia="en-US"/>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B80F67" w:rsidP="00B80F67">
            <w:pPr>
              <w:widowControl w:val="0"/>
              <w:autoSpaceDE w:val="0"/>
              <w:autoSpaceDN w:val="0"/>
              <w:adjustRightInd w:val="0"/>
              <w:ind w:firstLine="34"/>
              <w:jc w:val="both"/>
            </w:pPr>
            <w:r w:rsidRPr="00194712">
              <w:t>428000, Чувашская Республика, г. Чебоксары, ул. Шумилова, д.33</w:t>
            </w:r>
          </w:p>
        </w:tc>
      </w:tr>
      <w:tr w:rsidR="00E12254" w:rsidRPr="00E12254"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proofErr w:type="spellStart"/>
            <w:r w:rsidRPr="00E12254">
              <w:rPr>
                <w:color w:val="000000"/>
                <w:lang w:val="en-US" w:eastAsia="en-US"/>
              </w:rPr>
              <w:t>Телефон</w:t>
            </w:r>
            <w:proofErr w:type="spellEnd"/>
            <w:r w:rsidRPr="00E12254">
              <w:rPr>
                <w:color w:val="000000"/>
                <w:lang w:val="en-US" w:eastAsia="en-US"/>
              </w:rPr>
              <w:t xml:space="preserve">, </w:t>
            </w:r>
            <w:proofErr w:type="spellStart"/>
            <w:r w:rsidRPr="00E12254">
              <w:rPr>
                <w:color w:val="000000"/>
                <w:lang w:val="en-US" w:eastAsia="en-US"/>
              </w:rPr>
              <w:t>факс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B80F67" w:rsidP="00E12254">
            <w:pPr>
              <w:spacing w:before="100" w:beforeAutospacing="1" w:after="100" w:afterAutospacing="1"/>
              <w:rPr>
                <w:color w:val="000000"/>
                <w:lang w:val="en-US" w:eastAsia="en-US"/>
              </w:rPr>
            </w:pPr>
            <w:r w:rsidRPr="00B80F67">
              <w:t xml:space="preserve">(8352) </w:t>
            </w:r>
            <w:r w:rsidRPr="00B80F67">
              <w:rPr>
                <w:color w:val="000000"/>
              </w:rPr>
              <w:t>51-65-88</w:t>
            </w:r>
          </w:p>
        </w:tc>
      </w:tr>
      <w:tr w:rsidR="00E12254" w:rsidRPr="00E12254"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proofErr w:type="spellStart"/>
            <w:r w:rsidRPr="00E12254">
              <w:rPr>
                <w:color w:val="000000"/>
                <w:lang w:val="en-US" w:eastAsia="en-US"/>
              </w:rPr>
              <w:t>Адрес</w:t>
            </w:r>
            <w:proofErr w:type="spellEnd"/>
            <w:r w:rsidRPr="00E12254">
              <w:rPr>
                <w:color w:val="000000"/>
                <w:lang w:val="en-US" w:eastAsia="en-US"/>
              </w:rPr>
              <w:t xml:space="preserve"> </w:t>
            </w:r>
            <w:proofErr w:type="spellStart"/>
            <w:r w:rsidRPr="00E12254">
              <w:rPr>
                <w:color w:val="000000"/>
                <w:lang w:val="en-US" w:eastAsia="en-US"/>
              </w:rPr>
              <w:t>электронной</w:t>
            </w:r>
            <w:proofErr w:type="spellEnd"/>
            <w:r w:rsidRPr="00E12254">
              <w:rPr>
                <w:color w:val="000000"/>
                <w:lang w:val="en-US" w:eastAsia="en-US"/>
              </w:rPr>
              <w:t xml:space="preserve"> </w:t>
            </w:r>
            <w:proofErr w:type="spellStart"/>
            <w:r w:rsidRPr="00E12254">
              <w:rPr>
                <w:color w:val="000000"/>
                <w:lang w:val="en-US" w:eastAsia="en-US"/>
              </w:rPr>
              <w:t>почты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B80F67" w:rsidP="00E12254">
            <w:pPr>
              <w:spacing w:before="100" w:beforeAutospacing="1" w:after="100" w:afterAutospacing="1"/>
              <w:rPr>
                <w:sz w:val="22"/>
                <w:szCs w:val="22"/>
                <w:lang w:val="en-US" w:eastAsia="en-US"/>
              </w:rPr>
            </w:pPr>
            <w:r>
              <w:rPr>
                <w:rStyle w:val="username"/>
              </w:rPr>
              <w:t>cheb-school41@rchuv.ru</w:t>
            </w:r>
          </w:p>
        </w:tc>
      </w:tr>
      <w:tr w:rsidR="00E12254" w:rsidRPr="00E12254"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proofErr w:type="spellStart"/>
            <w:r w:rsidRPr="00E12254">
              <w:rPr>
                <w:color w:val="000000"/>
                <w:lang w:val="en-US" w:eastAsia="en-US"/>
              </w:rPr>
              <w:t>Учредитель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B80F67" w:rsidP="00E12254">
            <w:pPr>
              <w:spacing w:before="100" w:beforeAutospacing="1" w:after="100" w:afterAutospacing="1"/>
              <w:rPr>
                <w:sz w:val="22"/>
                <w:szCs w:val="22"/>
                <w:lang w:eastAsia="en-US"/>
              </w:rPr>
            </w:pPr>
            <w:r>
              <w:t>муниципальное образование город Чебоксары — столица Чувашской Республики</w:t>
            </w:r>
          </w:p>
        </w:tc>
      </w:tr>
      <w:tr w:rsidR="00E12254" w:rsidRPr="00E12254"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proofErr w:type="spellStart"/>
            <w:r w:rsidRPr="00E12254">
              <w:rPr>
                <w:color w:val="000000"/>
                <w:lang w:val="en-US" w:eastAsia="en-US"/>
              </w:rPr>
              <w:t>Дата</w:t>
            </w:r>
            <w:proofErr w:type="spellEnd"/>
            <w:r w:rsidRPr="00E12254">
              <w:rPr>
                <w:color w:val="000000"/>
                <w:lang w:val="en-US" w:eastAsia="en-US"/>
              </w:rPr>
              <w:t xml:space="preserve"> </w:t>
            </w:r>
            <w:proofErr w:type="spellStart"/>
            <w:r w:rsidRPr="00E12254">
              <w:rPr>
                <w:color w:val="000000"/>
                <w:lang w:val="en-US" w:eastAsia="en-US"/>
              </w:rPr>
              <w:t>создания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r w:rsidRPr="00E12254">
              <w:rPr>
                <w:color w:val="000000"/>
                <w:lang w:val="en-US" w:eastAsia="en-US"/>
              </w:rPr>
              <w:t>197</w:t>
            </w:r>
            <w:r>
              <w:rPr>
                <w:color w:val="000000"/>
                <w:lang w:eastAsia="en-US"/>
              </w:rPr>
              <w:t>8</w:t>
            </w:r>
            <w:r w:rsidRPr="00E12254">
              <w:rPr>
                <w:color w:val="000000"/>
                <w:lang w:val="en-US" w:eastAsia="en-US"/>
              </w:rPr>
              <w:t xml:space="preserve"> </w:t>
            </w:r>
            <w:proofErr w:type="spellStart"/>
            <w:r w:rsidRPr="00E12254">
              <w:rPr>
                <w:color w:val="000000"/>
                <w:lang w:val="en-US" w:eastAsia="en-US"/>
              </w:rPr>
              <w:t>год</w:t>
            </w:r>
            <w:proofErr w:type="spellEnd"/>
          </w:p>
        </w:tc>
      </w:tr>
      <w:tr w:rsidR="00E12254" w:rsidRPr="00E12254"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proofErr w:type="spellStart"/>
            <w:r w:rsidRPr="00E12254">
              <w:rPr>
                <w:color w:val="000000"/>
                <w:lang w:val="en-US" w:eastAsia="en-US"/>
              </w:rPr>
              <w:t>Лицензия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A54152">
            <w:pPr>
              <w:spacing w:before="100" w:beforeAutospacing="1" w:after="100" w:afterAutospacing="1"/>
              <w:rPr>
                <w:sz w:val="22"/>
                <w:szCs w:val="22"/>
                <w:lang w:val="en-US" w:eastAsia="en-US"/>
              </w:rPr>
            </w:pPr>
            <w:proofErr w:type="spellStart"/>
            <w:r w:rsidRPr="00E12254">
              <w:rPr>
                <w:color w:val="000000"/>
                <w:lang w:val="en-US" w:eastAsia="en-US"/>
              </w:rPr>
              <w:t>от</w:t>
            </w:r>
            <w:proofErr w:type="spellEnd"/>
            <w:r w:rsidRPr="00E12254">
              <w:rPr>
                <w:color w:val="000000"/>
                <w:lang w:val="en-US" w:eastAsia="en-US"/>
              </w:rPr>
              <w:t> </w:t>
            </w:r>
            <w:r w:rsidR="00A54152" w:rsidRPr="00A54152">
              <w:rPr>
                <w:rFonts w:eastAsia="Calibri"/>
                <w:sz w:val="22"/>
                <w:szCs w:val="22"/>
              </w:rPr>
              <w:t xml:space="preserve">28 ноября 2011 №2360 </w:t>
            </w:r>
            <w:r w:rsidRPr="00E12254">
              <w:rPr>
                <w:color w:val="000000"/>
                <w:lang w:val="en-US" w:eastAsia="en-US"/>
              </w:rPr>
              <w:t xml:space="preserve">, </w:t>
            </w:r>
            <w:r w:rsidR="00A54152" w:rsidRPr="00A54152">
              <w:rPr>
                <w:rFonts w:eastAsia="Calibri"/>
                <w:sz w:val="22"/>
                <w:szCs w:val="22"/>
              </w:rPr>
              <w:t>Л035-01243-21/00280375</w:t>
            </w:r>
          </w:p>
        </w:tc>
      </w:tr>
      <w:tr w:rsidR="00E12254" w:rsidRPr="00E12254"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E12254">
            <w:pPr>
              <w:spacing w:before="100" w:beforeAutospacing="1" w:after="100" w:afterAutospacing="1"/>
              <w:rPr>
                <w:sz w:val="22"/>
                <w:szCs w:val="22"/>
                <w:lang w:val="en-US" w:eastAsia="en-US"/>
              </w:rPr>
            </w:pPr>
            <w:proofErr w:type="spellStart"/>
            <w:r w:rsidRPr="00E12254">
              <w:rPr>
                <w:color w:val="000000"/>
                <w:lang w:val="en-US" w:eastAsia="en-US"/>
              </w:rPr>
              <w:t>Свидетельство</w:t>
            </w:r>
            <w:proofErr w:type="spellEnd"/>
            <w:r w:rsidRPr="00E12254">
              <w:rPr>
                <w:color w:val="000000"/>
                <w:lang w:val="en-US" w:eastAsia="en-US"/>
              </w:rPr>
              <w:t xml:space="preserve"> о </w:t>
            </w:r>
            <w:proofErr w:type="spellStart"/>
            <w:r w:rsidRPr="00E12254">
              <w:rPr>
                <w:color w:val="000000"/>
                <w:lang w:val="en-US" w:eastAsia="en-US"/>
              </w:rPr>
              <w:t>государственной</w:t>
            </w:r>
            <w:proofErr w:type="spellEnd"/>
            <w:r w:rsidRPr="00E12254">
              <w:rPr>
                <w:color w:val="000000"/>
                <w:lang w:val="en-US" w:eastAsia="en-US"/>
              </w:rPr>
              <w:t xml:space="preserve"> </w:t>
            </w:r>
            <w:proofErr w:type="spellStart"/>
            <w:r w:rsidRPr="00E12254">
              <w:rPr>
                <w:color w:val="000000"/>
                <w:lang w:val="en-US" w:eastAsia="en-US"/>
              </w:rPr>
              <w:t>аккредитации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2254" w:rsidRPr="00E12254" w:rsidRDefault="00E12254" w:rsidP="00A54152">
            <w:pPr>
              <w:pStyle w:val="Default"/>
            </w:pPr>
            <w:proofErr w:type="spellStart"/>
            <w:r w:rsidRPr="00E12254">
              <w:rPr>
                <w:lang w:val="en-US" w:eastAsia="en-US"/>
              </w:rPr>
              <w:t>от</w:t>
            </w:r>
            <w:proofErr w:type="spellEnd"/>
            <w:r w:rsidRPr="00E12254">
              <w:rPr>
                <w:lang w:val="en-US" w:eastAsia="en-US"/>
              </w:rPr>
              <w:t> </w:t>
            </w:r>
            <w:r w:rsidR="00A54152">
              <w:rPr>
                <w:sz w:val="22"/>
                <w:szCs w:val="22"/>
              </w:rPr>
              <w:t>12.11.2015,</w:t>
            </w:r>
            <w:r w:rsidR="00A54152">
              <w:t xml:space="preserve"> </w:t>
            </w:r>
            <w:r w:rsidR="00A54152">
              <w:rPr>
                <w:sz w:val="22"/>
                <w:szCs w:val="22"/>
              </w:rPr>
              <w:t xml:space="preserve">1022100980318, </w:t>
            </w:r>
            <w:r w:rsidR="00A54152">
              <w:t xml:space="preserve"> </w:t>
            </w:r>
            <w:r w:rsidR="00A54152">
              <w:rPr>
                <w:sz w:val="22"/>
                <w:szCs w:val="22"/>
              </w:rPr>
              <w:t xml:space="preserve">№ А007-01243-21/01132312 </w:t>
            </w:r>
          </w:p>
        </w:tc>
      </w:tr>
    </w:tbl>
    <w:p w:rsidR="00E12254" w:rsidRDefault="00E12254" w:rsidP="00301815">
      <w:pPr>
        <w:shd w:val="clear" w:color="auto" w:fill="FFFFFF"/>
        <w:spacing w:after="200" w:line="276" w:lineRule="auto"/>
        <w:ind w:left="1080"/>
        <w:jc w:val="center"/>
        <w:rPr>
          <w:b/>
          <w:color w:val="000000"/>
          <w:sz w:val="28"/>
          <w:szCs w:val="28"/>
          <w:u w:val="single"/>
        </w:rPr>
      </w:pPr>
    </w:p>
    <w:p w:rsidR="00E7215B" w:rsidRPr="00E7215B" w:rsidRDefault="00E7215B" w:rsidP="00301815">
      <w:pPr>
        <w:shd w:val="clear" w:color="auto" w:fill="FFFFFF"/>
        <w:spacing w:after="200" w:line="276" w:lineRule="auto"/>
        <w:ind w:left="1080"/>
        <w:jc w:val="center"/>
        <w:rPr>
          <w:b/>
          <w:color w:val="000000"/>
          <w:sz w:val="28"/>
          <w:szCs w:val="28"/>
          <w:u w:val="single"/>
        </w:rPr>
      </w:pPr>
      <w:r w:rsidRPr="00E7215B">
        <w:rPr>
          <w:b/>
          <w:color w:val="000000"/>
          <w:sz w:val="28"/>
          <w:szCs w:val="28"/>
          <w:u w:val="single"/>
        </w:rPr>
        <w:t>Аналитическая часть</w:t>
      </w:r>
    </w:p>
    <w:p w:rsidR="00107018" w:rsidRPr="00107018" w:rsidRDefault="00301815" w:rsidP="00E12254">
      <w:pPr>
        <w:ind w:left="360"/>
        <w:rPr>
          <w:sz w:val="26"/>
          <w:szCs w:val="26"/>
          <w:u w:val="single"/>
        </w:rPr>
      </w:pPr>
      <w:r>
        <w:rPr>
          <w:bCs/>
          <w:sz w:val="26"/>
          <w:szCs w:val="26"/>
          <w:u w:val="single"/>
        </w:rPr>
        <w:t>1.</w:t>
      </w:r>
      <w:r w:rsidR="00107018" w:rsidRPr="00107018">
        <w:rPr>
          <w:bCs/>
          <w:sz w:val="26"/>
          <w:szCs w:val="26"/>
          <w:u w:val="single"/>
        </w:rPr>
        <w:t xml:space="preserve"> Оценка образовательной деятельности </w:t>
      </w:r>
      <w:r w:rsidR="00107018" w:rsidRPr="00107018">
        <w:rPr>
          <w:bCs/>
          <w:iCs/>
          <w:sz w:val="26"/>
          <w:szCs w:val="26"/>
          <w:u w:val="single"/>
        </w:rPr>
        <w:t>МБОУ «СОШ №41» г. Чебоксары</w:t>
      </w:r>
    </w:p>
    <w:p w:rsidR="00E12254" w:rsidRPr="00E12254" w:rsidRDefault="00E7215B" w:rsidP="00E12254">
      <w:pPr>
        <w:jc w:val="both"/>
        <w:rPr>
          <w:color w:val="000000"/>
          <w:lang w:eastAsia="en-US"/>
        </w:rPr>
      </w:pPr>
      <w:r>
        <w:tab/>
      </w:r>
      <w:r w:rsidR="00E12254" w:rsidRPr="00E12254">
        <w:rPr>
          <w:color w:val="000000"/>
          <w:lang w:eastAsia="en-US"/>
        </w:rPr>
        <w:t>Образовательная деятельность в</w:t>
      </w:r>
      <w:r w:rsidR="00E12254" w:rsidRPr="00E12254">
        <w:rPr>
          <w:color w:val="000000"/>
          <w:lang w:val="en-US" w:eastAsia="en-US"/>
        </w:rPr>
        <w:t> </w:t>
      </w:r>
      <w:r w:rsidR="00E12254" w:rsidRPr="00E12254">
        <w:rPr>
          <w:color w:val="000000"/>
          <w:lang w:eastAsia="en-US"/>
        </w:rPr>
        <w:t>Школе организуется в</w:t>
      </w:r>
      <w:r w:rsidR="00E12254" w:rsidRPr="00E12254">
        <w:rPr>
          <w:color w:val="000000"/>
          <w:lang w:val="en-US" w:eastAsia="en-US"/>
        </w:rPr>
        <w:t> </w:t>
      </w:r>
      <w:r w:rsidR="00E12254" w:rsidRPr="00E12254">
        <w:rPr>
          <w:color w:val="000000"/>
          <w:lang w:eastAsia="en-US"/>
        </w:rPr>
        <w:t>соответствии с Федеральным законом от</w:t>
      </w:r>
      <w:r w:rsidR="00E12254" w:rsidRPr="00E12254">
        <w:rPr>
          <w:color w:val="000000"/>
          <w:lang w:val="en-US" w:eastAsia="en-US"/>
        </w:rPr>
        <w:t> </w:t>
      </w:r>
      <w:r w:rsidR="00E12254" w:rsidRPr="00E12254">
        <w:rPr>
          <w:color w:val="000000"/>
          <w:lang w:eastAsia="en-US"/>
        </w:rPr>
        <w:t>29.12.2012 №</w:t>
      </w:r>
      <w:r w:rsidR="00E12254" w:rsidRPr="00E12254">
        <w:rPr>
          <w:color w:val="000000"/>
          <w:lang w:val="en-US" w:eastAsia="en-US"/>
        </w:rPr>
        <w:t> </w:t>
      </w:r>
      <w:r w:rsidR="00E12254" w:rsidRPr="00E12254">
        <w:rPr>
          <w:color w:val="000000"/>
          <w:lang w:eastAsia="en-US"/>
        </w:rPr>
        <w:t>273-ФЗ «Об</w:t>
      </w:r>
      <w:r w:rsidR="00E12254" w:rsidRPr="00E12254">
        <w:rPr>
          <w:color w:val="000000"/>
          <w:lang w:val="en-US" w:eastAsia="en-US"/>
        </w:rPr>
        <w:t> </w:t>
      </w:r>
      <w:r w:rsidR="00E12254" w:rsidRPr="00E12254">
        <w:rPr>
          <w:color w:val="000000"/>
          <w:lang w:eastAsia="en-US"/>
        </w:rPr>
        <w:t>образовании в</w:t>
      </w:r>
      <w:r w:rsidR="00E12254" w:rsidRPr="00E12254">
        <w:rPr>
          <w:color w:val="000000"/>
          <w:lang w:val="en-US" w:eastAsia="en-US"/>
        </w:rPr>
        <w:t> </w:t>
      </w:r>
      <w:r w:rsidR="00E12254" w:rsidRPr="00E12254">
        <w:rPr>
          <w:color w:val="000000"/>
          <w:lang w:eastAsia="en-US"/>
        </w:rPr>
        <w:t>Российской Федерации», федеральными государственными образовательными стандартами начального общего, основного общего и</w:t>
      </w:r>
      <w:r w:rsidR="00E12254" w:rsidRPr="00E12254">
        <w:rPr>
          <w:color w:val="000000"/>
          <w:lang w:val="en-US" w:eastAsia="en-US"/>
        </w:rPr>
        <w:t> </w:t>
      </w:r>
      <w:r w:rsidR="00E12254" w:rsidRPr="00E12254">
        <w:rPr>
          <w:color w:val="000000"/>
          <w:lang w:eastAsia="en-US"/>
        </w:rPr>
        <w:t>среднего общего образования (далее –</w:t>
      </w:r>
      <w:r w:rsidR="00E12254" w:rsidRPr="00E12254">
        <w:rPr>
          <w:color w:val="000000"/>
          <w:lang w:val="en-US" w:eastAsia="en-US"/>
        </w:rPr>
        <w:t> </w:t>
      </w:r>
      <w:r w:rsidR="00E12254" w:rsidRPr="00E12254">
        <w:rPr>
          <w:color w:val="000000"/>
          <w:lang w:eastAsia="en-US"/>
        </w:rPr>
        <w:t>ФГОС НОО, ООО и СОО), федеральными образовательными программами начального общего, основного общего и</w:t>
      </w:r>
      <w:r w:rsidR="00E12254" w:rsidRPr="00E12254">
        <w:rPr>
          <w:color w:val="000000"/>
          <w:lang w:val="en-US" w:eastAsia="en-US"/>
        </w:rPr>
        <w:t> </w:t>
      </w:r>
      <w:r w:rsidR="00E12254" w:rsidRPr="00E12254">
        <w:rPr>
          <w:color w:val="000000"/>
          <w:lang w:eastAsia="en-US"/>
        </w:rPr>
        <w:t>среднего общего образования (далее –</w:t>
      </w:r>
      <w:r w:rsidR="00E12254" w:rsidRPr="00E12254">
        <w:rPr>
          <w:color w:val="000000"/>
          <w:lang w:val="en-US" w:eastAsia="en-US"/>
        </w:rPr>
        <w:t> </w:t>
      </w:r>
      <w:r w:rsidR="00E12254" w:rsidRPr="00E12254">
        <w:rPr>
          <w:color w:val="000000"/>
          <w:lang w:eastAsia="en-US"/>
        </w:rPr>
        <w:t>ФОП НОО, ООО и СОО), локальными нормативными актами Школы.</w:t>
      </w:r>
    </w:p>
    <w:p w:rsidR="00E12254" w:rsidRPr="00E12254" w:rsidRDefault="00E12254" w:rsidP="00E12254">
      <w:pPr>
        <w:jc w:val="both"/>
        <w:rPr>
          <w:color w:val="000000"/>
          <w:lang w:eastAsia="en-US"/>
        </w:rPr>
      </w:pPr>
      <w:r w:rsidRPr="00E12254">
        <w:rPr>
          <w:color w:val="000000"/>
          <w:lang w:eastAsia="en-US"/>
        </w:rPr>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(далее – ООП НОО, ООО и СОО). Также Школа реализует образовательные программы дополнительного образования детей и взрослых.</w:t>
      </w:r>
    </w:p>
    <w:p w:rsidR="00E12254" w:rsidRPr="006A5685" w:rsidRDefault="00E12254" w:rsidP="00E12254">
      <w:pPr>
        <w:jc w:val="both"/>
        <w:rPr>
          <w:color w:val="000000"/>
          <w:lang w:eastAsia="en-US"/>
        </w:rPr>
      </w:pPr>
      <w:r w:rsidRPr="00E12254">
        <w:rPr>
          <w:color w:val="000000"/>
          <w:lang w:eastAsia="en-US"/>
        </w:rPr>
        <w:t>Подробная оценка реализации</w:t>
      </w:r>
      <w:r w:rsidRPr="00E12254">
        <w:rPr>
          <w:color w:val="000000"/>
          <w:lang w:val="en-US" w:eastAsia="en-US"/>
        </w:rPr>
        <w:t> </w:t>
      </w:r>
      <w:r w:rsidRPr="00E12254">
        <w:rPr>
          <w:color w:val="000000"/>
          <w:lang w:eastAsia="en-US"/>
        </w:rPr>
        <w:t>ООП НОО, ООО и СОО изложена в разделе отчета «</w:t>
      </w:r>
      <w:r w:rsidRPr="00E12254">
        <w:rPr>
          <w:color w:val="000000"/>
          <w:lang w:val="en-US" w:eastAsia="en-US"/>
        </w:rPr>
        <w:t>III</w:t>
      </w:r>
      <w:r w:rsidRPr="00E12254">
        <w:rPr>
          <w:color w:val="000000"/>
          <w:lang w:eastAsia="en-US"/>
        </w:rPr>
        <w:t xml:space="preserve">. </w:t>
      </w:r>
      <w:r w:rsidRPr="006A5685">
        <w:rPr>
          <w:color w:val="000000"/>
          <w:lang w:eastAsia="en-US"/>
        </w:rPr>
        <w:t>Оценка содержания и качества подготовки обучающихся».</w:t>
      </w:r>
    </w:p>
    <w:p w:rsidR="00E12254" w:rsidRPr="00E12254" w:rsidRDefault="00E12254" w:rsidP="00E12254">
      <w:pPr>
        <w:jc w:val="both"/>
        <w:rPr>
          <w:color w:val="000000"/>
          <w:lang w:eastAsia="en-US"/>
        </w:rPr>
      </w:pPr>
      <w:r w:rsidRPr="00E12254">
        <w:rPr>
          <w:color w:val="000000"/>
          <w:lang w:eastAsia="en-US"/>
        </w:rPr>
        <w:t>Школа функционирует в</w:t>
      </w:r>
      <w:r w:rsidRPr="00E12254">
        <w:rPr>
          <w:color w:val="000000"/>
          <w:lang w:val="en-US" w:eastAsia="en-US"/>
        </w:rPr>
        <w:t> </w:t>
      </w:r>
      <w:r w:rsidRPr="00E12254">
        <w:rPr>
          <w:color w:val="000000"/>
          <w:lang w:eastAsia="en-US"/>
        </w:rPr>
        <w:t>соответствии с</w:t>
      </w:r>
      <w:r w:rsidRPr="00E12254">
        <w:rPr>
          <w:color w:val="000000"/>
          <w:lang w:val="en-US" w:eastAsia="en-US"/>
        </w:rPr>
        <w:t> </w:t>
      </w:r>
      <w:r w:rsidRPr="00E12254">
        <w:rPr>
          <w:color w:val="000000"/>
          <w:lang w:eastAsia="en-US"/>
        </w:rPr>
        <w:t>требованиями СП</w:t>
      </w:r>
      <w:r w:rsidRPr="00E12254">
        <w:rPr>
          <w:color w:val="000000"/>
          <w:lang w:val="en-US" w:eastAsia="en-US"/>
        </w:rPr>
        <w:t> </w:t>
      </w:r>
      <w:r w:rsidRPr="00E12254">
        <w:rPr>
          <w:color w:val="000000"/>
          <w:lang w:eastAsia="en-US"/>
        </w:rPr>
        <w:t>2.4.3648-20 «Санитарно-эпидемиологические требования к</w:t>
      </w:r>
      <w:r w:rsidRPr="00E12254">
        <w:rPr>
          <w:color w:val="000000"/>
          <w:lang w:val="en-US" w:eastAsia="en-US"/>
        </w:rPr>
        <w:t> </w:t>
      </w:r>
      <w:r w:rsidRPr="00E12254">
        <w:rPr>
          <w:color w:val="000000"/>
          <w:lang w:eastAsia="en-US"/>
        </w:rPr>
        <w:t>организациям воспитания и</w:t>
      </w:r>
      <w:r w:rsidRPr="00E12254">
        <w:rPr>
          <w:color w:val="000000"/>
          <w:lang w:val="en-US" w:eastAsia="en-US"/>
        </w:rPr>
        <w:t> </w:t>
      </w:r>
      <w:r w:rsidRPr="00E12254">
        <w:rPr>
          <w:color w:val="000000"/>
          <w:lang w:eastAsia="en-US"/>
        </w:rPr>
        <w:t>обучения, отдыха и</w:t>
      </w:r>
      <w:r w:rsidRPr="00E12254">
        <w:rPr>
          <w:color w:val="000000"/>
          <w:lang w:val="en-US" w:eastAsia="en-US"/>
        </w:rPr>
        <w:t> </w:t>
      </w:r>
      <w:r w:rsidRPr="00E12254">
        <w:rPr>
          <w:color w:val="000000"/>
          <w:lang w:eastAsia="en-US"/>
        </w:rPr>
        <w:t>оздоровления детей и</w:t>
      </w:r>
      <w:r w:rsidRPr="00E12254">
        <w:rPr>
          <w:color w:val="000000"/>
          <w:lang w:val="en-US" w:eastAsia="en-US"/>
        </w:rPr>
        <w:t> </w:t>
      </w:r>
      <w:r w:rsidRPr="00E12254">
        <w:rPr>
          <w:color w:val="000000"/>
          <w:lang w:eastAsia="en-US"/>
        </w:rPr>
        <w:t>молодежи»,</w:t>
      </w:r>
      <w:r w:rsidRPr="00E12254">
        <w:rPr>
          <w:color w:val="000000"/>
          <w:lang w:val="en-US" w:eastAsia="en-US"/>
        </w:rPr>
        <w:t> </w:t>
      </w:r>
      <w:r w:rsidRPr="00E12254">
        <w:rPr>
          <w:color w:val="000000"/>
          <w:lang w:eastAsia="en-US"/>
        </w:rPr>
        <w:t>требованиями СанПиН 1.2.3685-21 «Гигиенические нормативы и</w:t>
      </w:r>
      <w:r w:rsidRPr="00E12254">
        <w:rPr>
          <w:color w:val="000000"/>
          <w:lang w:val="en-US" w:eastAsia="en-US"/>
        </w:rPr>
        <w:t> </w:t>
      </w:r>
      <w:r w:rsidRPr="00E12254">
        <w:rPr>
          <w:color w:val="000000"/>
          <w:lang w:eastAsia="en-US"/>
        </w:rPr>
        <w:t>требования к</w:t>
      </w:r>
      <w:r w:rsidRPr="00E12254">
        <w:rPr>
          <w:color w:val="000000"/>
          <w:lang w:val="en-US" w:eastAsia="en-US"/>
        </w:rPr>
        <w:t> </w:t>
      </w:r>
      <w:r w:rsidRPr="00E12254">
        <w:rPr>
          <w:color w:val="000000"/>
          <w:lang w:eastAsia="en-US"/>
        </w:rPr>
        <w:t>обеспечению безопасности</w:t>
      </w:r>
      <w:r w:rsidRPr="00E12254">
        <w:rPr>
          <w:color w:val="000000"/>
          <w:lang w:val="en-US" w:eastAsia="en-US"/>
        </w:rPr>
        <w:t> </w:t>
      </w:r>
      <w:r w:rsidRPr="00E12254">
        <w:rPr>
          <w:color w:val="000000"/>
          <w:lang w:eastAsia="en-US"/>
        </w:rPr>
        <w:t>и (или) безвредности для человека факторов среды обитания», а также иными нормами законодательства РФ, содержащими санитарно-эпидемиологические и иные требования к территории, зданиям,</w:t>
      </w:r>
      <w:r w:rsidRPr="00E12254">
        <w:rPr>
          <w:color w:val="000000"/>
          <w:lang w:val="en-US" w:eastAsia="en-US"/>
        </w:rPr>
        <w:t> </w:t>
      </w:r>
      <w:r w:rsidRPr="00E12254">
        <w:rPr>
          <w:color w:val="000000"/>
          <w:lang w:eastAsia="en-US"/>
        </w:rPr>
        <w:t>помещениям, оборудованию Школы.</w:t>
      </w:r>
    </w:p>
    <w:p w:rsidR="00E12254" w:rsidRPr="00E12254" w:rsidRDefault="00E12254" w:rsidP="00E12254">
      <w:pPr>
        <w:jc w:val="both"/>
        <w:rPr>
          <w:color w:val="000000"/>
          <w:lang w:eastAsia="en-US"/>
        </w:rPr>
      </w:pPr>
      <w:r w:rsidRPr="00E12254">
        <w:rPr>
          <w:color w:val="000000"/>
          <w:lang w:eastAsia="en-US"/>
        </w:rPr>
        <w:lastRenderedPageBreak/>
        <w:t>При организации оказании психолого-педагогической помощи ученикам с марта 2025 года педагог-психолог оформляет заявления и согласия родителей (законных представителей) обучающихся по образцам из приложений № 2 и № 3 к Типовому порядку, утвержденному приказом Минпросвещения России от 06.11.2024 № 778.</w:t>
      </w:r>
    </w:p>
    <w:p w:rsidR="00E12254" w:rsidRPr="00E12254" w:rsidRDefault="00E12254" w:rsidP="00E12254">
      <w:pPr>
        <w:jc w:val="both"/>
        <w:rPr>
          <w:color w:val="000000"/>
          <w:lang w:eastAsia="en-US"/>
        </w:rPr>
      </w:pPr>
      <w:r w:rsidRPr="00E12254">
        <w:rPr>
          <w:color w:val="000000"/>
          <w:lang w:eastAsia="en-US"/>
        </w:rPr>
        <w:t>Для получения образования детьми с ОВЗ и инвалидностью в школе создаются необходимые условия в соответствии с рекомендациями ПМПК, а для инвалидов также в соответствии с ИПРА. Дополнительно школа использует формы, методы и средства обучения и воспитания, разработанные или выбранные в соответствии с потребностями детей с ОВЗ. При необходимости взаимодействует с центрами психолого-педагогической, медицинской и социальной помощи.</w:t>
      </w:r>
    </w:p>
    <w:p w:rsidR="00E12254" w:rsidRPr="00E12254" w:rsidRDefault="00E12254" w:rsidP="00E12254">
      <w:pPr>
        <w:jc w:val="both"/>
        <w:rPr>
          <w:color w:val="000000"/>
          <w:lang w:eastAsia="en-US"/>
        </w:rPr>
      </w:pPr>
      <w:r w:rsidRPr="00E12254">
        <w:rPr>
          <w:color w:val="000000"/>
          <w:lang w:eastAsia="en-US"/>
        </w:rPr>
        <w:t>С 1 апреля 2025 года Школа осуществляла прием иностранных граждан в соответствии с нормами, введенными Федеральным законом от 28.12.2024 № 544-ФЗ и приказом Минпросвещения России от 04.03.2025 № 171.</w:t>
      </w:r>
    </w:p>
    <w:p w:rsidR="00E12254" w:rsidRPr="00E12254" w:rsidRDefault="00E12254" w:rsidP="00E12254">
      <w:pPr>
        <w:jc w:val="both"/>
        <w:rPr>
          <w:color w:val="000000"/>
          <w:lang w:eastAsia="en-US"/>
        </w:rPr>
      </w:pPr>
      <w:r w:rsidRPr="00E12254">
        <w:rPr>
          <w:color w:val="000000"/>
          <w:lang w:eastAsia="en-US"/>
        </w:rPr>
        <w:t xml:space="preserve">В приемной кампании 2025 года приняло участие </w:t>
      </w:r>
      <w:r>
        <w:rPr>
          <w:color w:val="000000"/>
          <w:lang w:eastAsia="en-US"/>
        </w:rPr>
        <w:t>2</w:t>
      </w:r>
      <w:r w:rsidRPr="00E12254">
        <w:rPr>
          <w:color w:val="000000"/>
          <w:lang w:eastAsia="en-US"/>
        </w:rPr>
        <w:t xml:space="preserve"> иностранных граждан, из которых:</w:t>
      </w:r>
    </w:p>
    <w:p w:rsidR="00E12254" w:rsidRPr="00E12254" w:rsidRDefault="00E12254" w:rsidP="00504880">
      <w:pPr>
        <w:numPr>
          <w:ilvl w:val="0"/>
          <w:numId w:val="7"/>
        </w:numPr>
        <w:ind w:left="780" w:right="180"/>
        <w:contextualSpacing/>
        <w:jc w:val="both"/>
        <w:rPr>
          <w:color w:val="000000"/>
          <w:lang w:eastAsia="en-US"/>
        </w:rPr>
      </w:pPr>
      <w:r>
        <w:rPr>
          <w:color w:val="000000"/>
          <w:lang w:eastAsia="en-US"/>
        </w:rPr>
        <w:t>2</w:t>
      </w:r>
      <w:r w:rsidRPr="00E12254">
        <w:rPr>
          <w:color w:val="000000"/>
          <w:lang w:eastAsia="en-US"/>
        </w:rPr>
        <w:t xml:space="preserve"> иностранных граждан предоставили полный пакет документов для приема;</w:t>
      </w:r>
    </w:p>
    <w:p w:rsidR="00E12254" w:rsidRPr="00E12254" w:rsidRDefault="00E12254" w:rsidP="00504880">
      <w:pPr>
        <w:numPr>
          <w:ilvl w:val="0"/>
          <w:numId w:val="7"/>
        </w:numPr>
        <w:ind w:left="780" w:right="180"/>
        <w:contextualSpacing/>
        <w:jc w:val="both"/>
        <w:rPr>
          <w:color w:val="000000"/>
          <w:lang w:eastAsia="en-US"/>
        </w:rPr>
      </w:pPr>
      <w:r>
        <w:rPr>
          <w:color w:val="000000"/>
          <w:lang w:eastAsia="en-US"/>
        </w:rPr>
        <w:t>2</w:t>
      </w:r>
      <w:r w:rsidRPr="00E12254">
        <w:rPr>
          <w:color w:val="000000"/>
          <w:lang w:eastAsia="en-US"/>
        </w:rPr>
        <w:t xml:space="preserve"> иностранных граждан смогли получить удовлетворительные результаты по итогам тестирования на знание русского языка, достаточное для освоения образовательных программам начального общего, основного общего и среднего общего образования;</w:t>
      </w:r>
    </w:p>
    <w:p w:rsidR="00E12254" w:rsidRPr="00E12254" w:rsidRDefault="00E12254" w:rsidP="00504880">
      <w:pPr>
        <w:numPr>
          <w:ilvl w:val="0"/>
          <w:numId w:val="7"/>
        </w:numPr>
        <w:ind w:left="780" w:right="180"/>
        <w:jc w:val="both"/>
        <w:rPr>
          <w:color w:val="000000"/>
          <w:lang w:eastAsia="en-US"/>
        </w:rPr>
      </w:pPr>
      <w:r>
        <w:rPr>
          <w:color w:val="000000"/>
          <w:lang w:eastAsia="en-US"/>
        </w:rPr>
        <w:t>2</w:t>
      </w:r>
      <w:r w:rsidRPr="00E12254">
        <w:rPr>
          <w:color w:val="000000"/>
          <w:lang w:eastAsia="en-US"/>
        </w:rPr>
        <w:t xml:space="preserve"> иностранных граждан зачислены на обучение в школу.</w:t>
      </w:r>
    </w:p>
    <w:p w:rsidR="00E12254" w:rsidRPr="00E12254" w:rsidRDefault="00E12254" w:rsidP="00E12254">
      <w:pPr>
        <w:jc w:val="both"/>
        <w:rPr>
          <w:color w:val="000000"/>
          <w:lang w:eastAsia="en-US"/>
        </w:rPr>
      </w:pPr>
      <w:r w:rsidRPr="00E12254">
        <w:rPr>
          <w:color w:val="000000"/>
          <w:lang w:eastAsia="en-US"/>
        </w:rPr>
        <w:t>Основная сложность применения новых норм заключалась в том, что работники Школы не обладают навыками проверки документов иностранных граждан в том объеме, в каком это требуется для реализации Порядка приема на обучение по образовательным программам начального общего, основного общего и среднего общего образования в редакции приказа Минпросвещения России от 04.03.2025 № 171.</w:t>
      </w:r>
    </w:p>
    <w:p w:rsidR="005670E1" w:rsidRDefault="005670E1" w:rsidP="00E12254">
      <w:pPr>
        <w:tabs>
          <w:tab w:val="num" w:pos="1080"/>
          <w:tab w:val="left" w:pos="1440"/>
        </w:tabs>
        <w:jc w:val="both"/>
        <w:rPr>
          <w:b/>
          <w:bCs/>
        </w:rPr>
      </w:pPr>
    </w:p>
    <w:p w:rsidR="005670E1" w:rsidRDefault="005670E1" w:rsidP="009F36B5">
      <w:pPr>
        <w:shd w:val="clear" w:color="auto" w:fill="FFFFFF"/>
        <w:jc w:val="center"/>
        <w:rPr>
          <w:b/>
          <w:bCs/>
        </w:rPr>
      </w:pPr>
    </w:p>
    <w:p w:rsidR="009F36B5" w:rsidRPr="00EF3BDE" w:rsidRDefault="009F36B5" w:rsidP="009F36B5">
      <w:pPr>
        <w:shd w:val="clear" w:color="auto" w:fill="FFFFFF"/>
        <w:jc w:val="center"/>
        <w:rPr>
          <w:b/>
          <w:bCs/>
        </w:rPr>
      </w:pPr>
      <w:r w:rsidRPr="00EF3BDE">
        <w:rPr>
          <w:b/>
          <w:bCs/>
        </w:rPr>
        <w:t>Воспитательная работа</w:t>
      </w:r>
    </w:p>
    <w:p w:rsidR="00171354" w:rsidRPr="00EF3BDE" w:rsidRDefault="00171354" w:rsidP="00171354">
      <w:pPr>
        <w:ind w:firstLine="708"/>
        <w:jc w:val="both"/>
      </w:pPr>
      <w:r w:rsidRPr="00EF3BDE">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171354" w:rsidRPr="00EF3BDE" w:rsidRDefault="00171354" w:rsidP="00171354">
      <w:pPr>
        <w:ind w:firstLine="708"/>
        <w:jc w:val="both"/>
      </w:pPr>
      <w:r w:rsidRPr="00EF3BDE">
        <w:t>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71354" w:rsidRPr="00EF3BDE" w:rsidRDefault="00171354" w:rsidP="00171354">
      <w:pPr>
        <w:ind w:firstLine="708"/>
        <w:jc w:val="both"/>
      </w:pPr>
      <w:r w:rsidRPr="00EF3BDE">
        <w:t>Задачи воспитания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w:t>
      </w:r>
      <w:r w:rsidR="00071D7B">
        <w:t>ООП</w:t>
      </w:r>
      <w:r w:rsidRPr="00EF3BDE">
        <w:t xml:space="preserve">. 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sidRPr="00EF3BDE">
        <w:t>сформированность</w:t>
      </w:r>
      <w:proofErr w:type="spellEnd"/>
      <w:r w:rsidRPr="00EF3BDE">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EF3BDE">
        <w:t>сформированность</w:t>
      </w:r>
      <w:proofErr w:type="spellEnd"/>
      <w:r w:rsidRPr="00EF3BDE">
        <w:t xml:space="preserve"> внутренней позиции личности как особого ценностного отношения к себе, окружающим людям и жизни в целом.</w:t>
      </w:r>
    </w:p>
    <w:p w:rsidR="00171354" w:rsidRPr="00EF3BDE" w:rsidRDefault="00171354" w:rsidP="00171354">
      <w:pPr>
        <w:ind w:firstLine="708"/>
        <w:jc w:val="both"/>
      </w:pPr>
      <w:r w:rsidRPr="00EF3BDE">
        <w:lastRenderedPageBreak/>
        <w:t>Основной  целью деятельности педагогического коллектива является создание в школе  среды, максимально способствующей умственному, психическому, физическому и нравственному развитию детей и подростков, обеспечивающему социальную адаптацию,  профессиональную подготовку и профориентацию детей, а также формирование общей культуры личности обучающихся на основе усвоения обязательного минимума содержания общеобразовательных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r w:rsidRPr="00EF3BDE">
        <w:tab/>
      </w:r>
    </w:p>
    <w:p w:rsidR="00171354" w:rsidRPr="00EF3BDE" w:rsidRDefault="00171354" w:rsidP="00171354">
      <w:pPr>
        <w:ind w:firstLine="708"/>
        <w:jc w:val="both"/>
      </w:pPr>
      <w:r w:rsidRPr="00EF3BDE">
        <w:t>Направления воспитания:</w:t>
      </w:r>
    </w:p>
    <w:p w:rsidR="00171354" w:rsidRPr="00EF3BDE" w:rsidRDefault="00CB47B5" w:rsidP="00171354">
      <w:pPr>
        <w:ind w:firstLine="708"/>
        <w:jc w:val="both"/>
      </w:pPr>
      <w:r>
        <w:t></w:t>
      </w:r>
      <w:r w:rsidR="00171354" w:rsidRPr="00EF3BDE">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71354" w:rsidRPr="00EF3BDE" w:rsidRDefault="00CB47B5" w:rsidP="00171354">
      <w:pPr>
        <w:ind w:firstLine="708"/>
        <w:jc w:val="both"/>
      </w:pPr>
      <w:r>
        <w:t></w:t>
      </w:r>
      <w:r w:rsidR="00171354" w:rsidRPr="00EF3BDE">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71354" w:rsidRPr="00EF3BDE" w:rsidRDefault="00CB47B5" w:rsidP="00171354">
      <w:pPr>
        <w:ind w:firstLine="708"/>
        <w:jc w:val="both"/>
      </w:pPr>
      <w:r>
        <w:t></w:t>
      </w:r>
      <w:r w:rsidR="00171354" w:rsidRPr="00EF3BDE">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71354" w:rsidRPr="00EF3BDE" w:rsidRDefault="00CB47B5" w:rsidP="00171354">
      <w:pPr>
        <w:ind w:firstLine="708"/>
        <w:jc w:val="both"/>
      </w:pPr>
      <w:r>
        <w:t></w:t>
      </w:r>
      <w:r w:rsidR="00171354" w:rsidRPr="00EF3BDE">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71354" w:rsidRPr="00EF3BDE" w:rsidRDefault="00CB47B5" w:rsidP="00171354">
      <w:pPr>
        <w:ind w:firstLine="708"/>
        <w:jc w:val="both"/>
      </w:pPr>
      <w:r>
        <w:t></w:t>
      </w:r>
      <w:r w:rsidR="00171354" w:rsidRPr="00EF3BDE">
        <w:t>физическое воспитание,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71354" w:rsidRPr="00EF3BDE" w:rsidRDefault="00CB47B5" w:rsidP="00171354">
      <w:pPr>
        <w:ind w:firstLine="708"/>
        <w:jc w:val="both"/>
      </w:pPr>
      <w:r>
        <w:t></w:t>
      </w:r>
      <w:r w:rsidR="00171354" w:rsidRPr="00EF3BDE">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71354" w:rsidRPr="00EF3BDE" w:rsidRDefault="00CB47B5" w:rsidP="00171354">
      <w:pPr>
        <w:ind w:firstLine="708"/>
        <w:jc w:val="both"/>
      </w:pPr>
      <w:r>
        <w:t></w:t>
      </w:r>
      <w:r w:rsidR="00171354" w:rsidRPr="00EF3BDE">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71354" w:rsidRPr="00EF3BDE" w:rsidRDefault="00CB47B5" w:rsidP="00171354">
      <w:pPr>
        <w:ind w:firstLine="708"/>
        <w:jc w:val="both"/>
      </w:pPr>
      <w:r>
        <w:t></w:t>
      </w:r>
      <w:r w:rsidR="00171354" w:rsidRPr="00EF3BDE">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71354" w:rsidRPr="00EF3BDE" w:rsidRDefault="00171354" w:rsidP="00171354">
      <w:pPr>
        <w:shd w:val="clear" w:color="auto" w:fill="FFFFFF"/>
        <w:jc w:val="both"/>
      </w:pPr>
      <w:r w:rsidRPr="00EF3BDE">
        <w:t>С 01.09.2022 Школа реализует рабочую программу воспитания и календарный план воспитательной работы, которые являются частью основных образовательных программ начального, основного и среднего общего образования. В рамках воспитательной работы Школа:</w:t>
      </w:r>
    </w:p>
    <w:p w:rsidR="00171354" w:rsidRPr="00EF3BDE" w:rsidRDefault="00171354" w:rsidP="00171354">
      <w:pPr>
        <w:shd w:val="clear" w:color="auto" w:fill="FFFFFF"/>
        <w:jc w:val="both"/>
      </w:pPr>
      <w:r w:rsidRPr="00EF3BDE">
        <w:t>1) 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w:t>
      </w:r>
    </w:p>
    <w:p w:rsidR="00171354" w:rsidRPr="00EF3BDE" w:rsidRDefault="00171354" w:rsidP="00171354">
      <w:pPr>
        <w:shd w:val="clear" w:color="auto" w:fill="FFFFFF"/>
        <w:jc w:val="both"/>
      </w:pPr>
      <w:r w:rsidRPr="00EF3BDE">
        <w:t>2) реализует потенциал классного руководства в воспитании школьников, поддерживает активное участие классных сообществ в жизни Школы;</w:t>
      </w:r>
    </w:p>
    <w:p w:rsidR="00171354" w:rsidRPr="00EF3BDE" w:rsidRDefault="00171354" w:rsidP="00171354">
      <w:pPr>
        <w:shd w:val="clear" w:color="auto" w:fill="FFFFFF"/>
        <w:jc w:val="both"/>
      </w:pPr>
      <w:r w:rsidRPr="00EF3BDE">
        <w:t>3) вовлекает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171354" w:rsidRPr="00EF3BDE" w:rsidRDefault="00171354" w:rsidP="00171354">
      <w:pPr>
        <w:shd w:val="clear" w:color="auto" w:fill="FFFFFF"/>
        <w:jc w:val="both"/>
      </w:pPr>
      <w:r w:rsidRPr="00EF3BDE">
        <w:t>4) использует в воспитании детей возможности школьного урока, поддерживает использование на уроках интерактивных форм занятий с учащимися;</w:t>
      </w:r>
    </w:p>
    <w:p w:rsidR="00171354" w:rsidRPr="00EF3BDE" w:rsidRDefault="00171354" w:rsidP="00171354">
      <w:pPr>
        <w:shd w:val="clear" w:color="auto" w:fill="FFFFFF"/>
        <w:jc w:val="both"/>
      </w:pPr>
      <w:r w:rsidRPr="00EF3BDE">
        <w:t>5) поддерживает ученическое самоуправление — как на уровне Школы, так и на уровне классных сообществ;</w:t>
      </w:r>
    </w:p>
    <w:p w:rsidR="00171354" w:rsidRPr="00EF3BDE" w:rsidRDefault="00171354" w:rsidP="00171354">
      <w:pPr>
        <w:shd w:val="clear" w:color="auto" w:fill="FFFFFF"/>
        <w:jc w:val="both"/>
      </w:pPr>
      <w:r w:rsidRPr="00EF3BDE">
        <w:lastRenderedPageBreak/>
        <w:t>6) поддерживает деятельность функционирующих на базе школы детских общественных объединений и организаций — например, школьного спортивного клуба, школьного музея, школьного театра и школьной газеты;</w:t>
      </w:r>
    </w:p>
    <w:p w:rsidR="00171354" w:rsidRPr="00EF3BDE" w:rsidRDefault="00171354" w:rsidP="00171354">
      <w:pPr>
        <w:shd w:val="clear" w:color="auto" w:fill="FFFFFF"/>
        <w:jc w:val="both"/>
      </w:pPr>
      <w:r w:rsidRPr="00EF3BDE">
        <w:t>7) организует для школьников экскурсии, экспедиции, походы и реализует их воспитательный потенциал;</w:t>
      </w:r>
    </w:p>
    <w:p w:rsidR="00171354" w:rsidRPr="00EF3BDE" w:rsidRDefault="00171354" w:rsidP="00171354">
      <w:pPr>
        <w:shd w:val="clear" w:color="auto" w:fill="FFFFFF"/>
        <w:jc w:val="both"/>
      </w:pPr>
      <w:r w:rsidRPr="00EF3BDE">
        <w:t xml:space="preserve">8) организует </w:t>
      </w:r>
      <w:proofErr w:type="spellStart"/>
      <w:r w:rsidRPr="00EF3BDE">
        <w:t>профориентационную</w:t>
      </w:r>
      <w:proofErr w:type="spellEnd"/>
      <w:r w:rsidRPr="00EF3BDE">
        <w:t xml:space="preserve"> работу со школьниками, реализует всероссийский проект «Билет в будущее»;</w:t>
      </w:r>
    </w:p>
    <w:p w:rsidR="00171354" w:rsidRPr="00EF3BDE" w:rsidRDefault="00171354" w:rsidP="00171354">
      <w:pPr>
        <w:shd w:val="clear" w:color="auto" w:fill="FFFFFF"/>
        <w:jc w:val="both"/>
      </w:pPr>
      <w:r w:rsidRPr="00EF3BDE">
        <w:t>9) развивает предметно-эстетическую среду школы и реализует ее воспитательные возможности;</w:t>
      </w:r>
    </w:p>
    <w:p w:rsidR="00171354" w:rsidRPr="00EF3BDE" w:rsidRDefault="00171354" w:rsidP="00171354">
      <w:pPr>
        <w:shd w:val="clear" w:color="auto" w:fill="FFFFFF"/>
        <w:jc w:val="both"/>
      </w:pPr>
      <w:r w:rsidRPr="00EF3BDE">
        <w:t>10) 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71354" w:rsidRPr="00EF3BDE" w:rsidRDefault="00171354" w:rsidP="00171354">
      <w:pPr>
        <w:shd w:val="clear" w:color="auto" w:fill="FFFFFF"/>
        <w:ind w:firstLine="708"/>
        <w:jc w:val="both"/>
      </w:pPr>
      <w:r w:rsidRPr="00EF3BDE">
        <w:t xml:space="preserve">За время реализации программы воспитания родители и ученики выражают удовлетворенность воспитательным процессом </w:t>
      </w:r>
      <w:r w:rsidR="009F36B5" w:rsidRPr="00EF3BDE">
        <w:t>в школе</w:t>
      </w:r>
      <w:r w:rsidRPr="00EF3BDE">
        <w:t xml:space="preserve">. </w:t>
      </w:r>
    </w:p>
    <w:p w:rsidR="00171354" w:rsidRPr="00EF3BDE" w:rsidRDefault="00171354" w:rsidP="00171354">
      <w:pPr>
        <w:shd w:val="clear" w:color="auto" w:fill="FFFFFF"/>
        <w:ind w:firstLine="708"/>
        <w:jc w:val="both"/>
      </w:pPr>
      <w:r w:rsidRPr="00EF3BDE">
        <w:t xml:space="preserve">В течение года Школа организовала проведение обучающих семинаров для учителей совместно со специалистами ЦПМСС и специалистами центра «Содружество» по вопросам здорового образа жизни, диагностики неадекватного поведения учащихся. Школа совместно с инспекторами </w:t>
      </w:r>
      <w:proofErr w:type="spellStart"/>
      <w:r w:rsidRPr="00EF3BDE">
        <w:t>ОпДН</w:t>
      </w:r>
      <w:proofErr w:type="spellEnd"/>
      <w:r w:rsidRPr="00EF3BDE">
        <w:t xml:space="preserve"> проводили систематическую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 не выполнением родителями своих обязанностей по воспитанию детей.</w:t>
      </w:r>
    </w:p>
    <w:p w:rsidR="00171354" w:rsidRPr="00EF3BDE" w:rsidRDefault="00171354" w:rsidP="00171354">
      <w:pPr>
        <w:shd w:val="clear" w:color="auto" w:fill="FFFFFF"/>
        <w:jc w:val="both"/>
      </w:pPr>
      <w:r w:rsidRPr="00EF3BDE">
        <w:t>В соответствии с планами воспитательной работы для учеников и родителей в течение года были организованы конкурсы, беседы, классные часы, выставки, лекции с приглашением специалистов…</w:t>
      </w:r>
    </w:p>
    <w:p w:rsidR="00171354" w:rsidRPr="00EF3BDE" w:rsidRDefault="00171354" w:rsidP="00171354">
      <w:pPr>
        <w:shd w:val="clear" w:color="auto" w:fill="FFFFFF"/>
        <w:jc w:val="center"/>
        <w:rPr>
          <w:b/>
          <w:bCs/>
        </w:rPr>
      </w:pPr>
      <w:r w:rsidRPr="00EF3BDE">
        <w:rPr>
          <w:b/>
          <w:bCs/>
        </w:rPr>
        <w:t>Дополнительное образование</w:t>
      </w:r>
    </w:p>
    <w:p w:rsidR="00171354" w:rsidRPr="00EF3BDE" w:rsidRDefault="00171354" w:rsidP="00171354">
      <w:pPr>
        <w:shd w:val="clear" w:color="auto" w:fill="FFFFFF"/>
        <w:jc w:val="both"/>
      </w:pPr>
      <w:r w:rsidRPr="00EF3BDE">
        <w:t>Дополнительное образование ведется по программам следующей направленности:</w:t>
      </w:r>
    </w:p>
    <w:p w:rsidR="00171354" w:rsidRPr="00EF3BDE" w:rsidRDefault="00171354" w:rsidP="00504880">
      <w:pPr>
        <w:numPr>
          <w:ilvl w:val="0"/>
          <w:numId w:val="2"/>
        </w:numPr>
        <w:shd w:val="clear" w:color="auto" w:fill="FFFFFF"/>
        <w:jc w:val="both"/>
      </w:pPr>
      <w:r w:rsidRPr="00EF3BDE">
        <w:t>естественнонаучное;</w:t>
      </w:r>
    </w:p>
    <w:p w:rsidR="00171354" w:rsidRPr="00EF3BDE" w:rsidRDefault="00171354" w:rsidP="00504880">
      <w:pPr>
        <w:numPr>
          <w:ilvl w:val="0"/>
          <w:numId w:val="2"/>
        </w:numPr>
        <w:shd w:val="clear" w:color="auto" w:fill="FFFFFF"/>
        <w:jc w:val="both"/>
      </w:pPr>
      <w:r w:rsidRPr="00EF3BDE">
        <w:t>социальное;</w:t>
      </w:r>
    </w:p>
    <w:p w:rsidR="00171354" w:rsidRPr="00EF3BDE" w:rsidRDefault="00171354" w:rsidP="00504880">
      <w:pPr>
        <w:numPr>
          <w:ilvl w:val="0"/>
          <w:numId w:val="2"/>
        </w:numPr>
        <w:shd w:val="clear" w:color="auto" w:fill="FFFFFF"/>
        <w:jc w:val="both"/>
      </w:pPr>
      <w:r w:rsidRPr="00EF3BDE">
        <w:t>художественное;</w:t>
      </w:r>
    </w:p>
    <w:p w:rsidR="00171354" w:rsidRPr="00EF3BDE" w:rsidRDefault="00171354" w:rsidP="00504880">
      <w:pPr>
        <w:numPr>
          <w:ilvl w:val="0"/>
          <w:numId w:val="2"/>
        </w:numPr>
        <w:shd w:val="clear" w:color="auto" w:fill="FFFFFF"/>
        <w:jc w:val="both"/>
      </w:pPr>
      <w:r w:rsidRPr="00EF3BDE">
        <w:t>физкультурно-спортивное;</w:t>
      </w:r>
    </w:p>
    <w:p w:rsidR="00171354" w:rsidRPr="00EF3BDE" w:rsidRDefault="00171354" w:rsidP="00171354">
      <w:pPr>
        <w:shd w:val="clear" w:color="auto" w:fill="FFFFFF"/>
        <w:jc w:val="both"/>
      </w:pPr>
      <w:r w:rsidRPr="00EF3BDE">
        <w:t xml:space="preserve">Выбор направлений осуществлен на основании опроса обучающихся и родителей. </w:t>
      </w:r>
    </w:p>
    <w:p w:rsidR="00171354" w:rsidRPr="00EF3BDE" w:rsidRDefault="00171354" w:rsidP="00171354">
      <w:pPr>
        <w:shd w:val="clear" w:color="auto" w:fill="FFFFFF"/>
        <w:jc w:val="both"/>
      </w:pPr>
      <w:r w:rsidRPr="00EF3BDE">
        <w:t>Анализ данных по посещению детьми занятий дополнительного образования показывает, что 99% учеников заняты в кружках и спортивных секциях. Опрос родителей (законных представителей) обучающихся показал, что большая часть опрошенных в целом удовлетворены качеством дополнительного образования в школе.</w:t>
      </w:r>
    </w:p>
    <w:p w:rsidR="00171354" w:rsidRPr="00EF3BDE" w:rsidRDefault="00171354" w:rsidP="00171354">
      <w:pPr>
        <w:shd w:val="clear" w:color="auto" w:fill="FFFFFF"/>
        <w:jc w:val="both"/>
      </w:pPr>
      <w:r w:rsidRPr="00EF3BDE">
        <w:t xml:space="preserve">1-4 классы реализуют программу внеурочной деятельности «Орлята России», 5 </w:t>
      </w:r>
      <w:proofErr w:type="spellStart"/>
      <w:r w:rsidRPr="00EF3BDE">
        <w:t>клаасы</w:t>
      </w:r>
      <w:proofErr w:type="spellEnd"/>
      <w:r w:rsidRPr="00EF3BDE">
        <w:t xml:space="preserve"> – «Я, ты, он, она – вместе целая страна», 6-11 классы – «Россия – мои горизонты» и все 1-11 классы – участвуют в реализации программы «Разговоры о важном».</w:t>
      </w:r>
    </w:p>
    <w:p w:rsidR="00171354" w:rsidRPr="00EF3BDE" w:rsidRDefault="00171354" w:rsidP="00171354">
      <w:pPr>
        <w:shd w:val="clear" w:color="auto" w:fill="FFFFFF"/>
        <w:jc w:val="both"/>
      </w:pPr>
      <w:r w:rsidRPr="00EF3BDE">
        <w:rPr>
          <w:rFonts w:eastAsia="+mj-ea"/>
          <w:kern w:val="24"/>
        </w:rPr>
        <w:t xml:space="preserve">Наша школа создает условия для формирования творческой личности, способной к адаптации в социуме, самореализации.  Педагогический коллектив школы строит свою деятельность на гуманистических </w:t>
      </w:r>
      <w:r w:rsidR="009F36B5" w:rsidRPr="00EF3BDE">
        <w:rPr>
          <w:rFonts w:eastAsia="+mj-ea"/>
          <w:kern w:val="24"/>
        </w:rPr>
        <w:t>позициях, стремится</w:t>
      </w:r>
      <w:r w:rsidRPr="00EF3BDE">
        <w:rPr>
          <w:rFonts w:eastAsia="+mj-ea"/>
          <w:kern w:val="24"/>
        </w:rPr>
        <w:t xml:space="preserve"> создать благоприятную атмосферу в учреждении, принимает детей такими, какие они есть, и старается создать условия для раскрытия индивидуальных </w:t>
      </w:r>
      <w:r w:rsidR="009F36B5" w:rsidRPr="00EF3BDE">
        <w:rPr>
          <w:rFonts w:eastAsia="+mj-ea"/>
          <w:kern w:val="24"/>
        </w:rPr>
        <w:t>способностей каждого</w:t>
      </w:r>
      <w:r w:rsidRPr="00EF3BDE">
        <w:rPr>
          <w:rFonts w:eastAsia="+mj-ea"/>
          <w:kern w:val="24"/>
        </w:rPr>
        <w:t xml:space="preserve"> ребёнка. В стенах нашей школы детям интересно жить и учиться, учителя стараются породить главное – мотивацию учеников к познанию, творчеству, поиску своего места в жизни.</w:t>
      </w:r>
    </w:p>
    <w:p w:rsidR="00F847C2" w:rsidRPr="00796CFB" w:rsidRDefault="00F847C2" w:rsidP="001642DC">
      <w:pPr>
        <w:shd w:val="clear" w:color="auto" w:fill="FFFFFF"/>
        <w:jc w:val="both"/>
        <w:rPr>
          <w:color w:val="FF0000"/>
        </w:rPr>
      </w:pPr>
    </w:p>
    <w:p w:rsidR="00256CA3" w:rsidRPr="0088762C" w:rsidRDefault="00256CA3" w:rsidP="00256CA3">
      <w:pPr>
        <w:jc w:val="center"/>
        <w:rPr>
          <w:sz w:val="28"/>
          <w:szCs w:val="28"/>
          <w:u w:val="single"/>
        </w:rPr>
      </w:pPr>
      <w:r w:rsidRPr="0088762C">
        <w:rPr>
          <w:sz w:val="28"/>
          <w:szCs w:val="28"/>
          <w:u w:val="single"/>
        </w:rPr>
        <w:t>2. Оценка системы управления МБОУ «СОШ №41» г. Чебоксары</w:t>
      </w:r>
    </w:p>
    <w:p w:rsidR="00256CA3" w:rsidRPr="00256CA3" w:rsidRDefault="00256CA3" w:rsidP="00256CA3">
      <w:pPr>
        <w:jc w:val="center"/>
        <w:rPr>
          <w:b/>
          <w:sz w:val="28"/>
          <w:szCs w:val="28"/>
        </w:rPr>
      </w:pPr>
    </w:p>
    <w:p w:rsidR="00267DB1" w:rsidRPr="00267DB1" w:rsidRDefault="00983B62" w:rsidP="00267DB1">
      <w:pPr>
        <w:ind w:firstLine="360"/>
        <w:jc w:val="both"/>
      </w:pPr>
      <w:r w:rsidRPr="00267DB1">
        <w:t>Управление образовательной организацией осуществляется на основе сочетания принципов единоначалия и коллегиальности. Единоличным исполнительным органом Учреждения является директор, назначенный главой администрации города Чебоксары, на срок, установленный трудовым договором.</w:t>
      </w:r>
      <w:r w:rsidR="00267DB1" w:rsidRPr="00267DB1">
        <w:t xml:space="preserve"> Директор принимает решения самостоятельно, если иное не установлено настоящей главой, и выступает от имени Учреждения без доверенности. </w:t>
      </w:r>
    </w:p>
    <w:p w:rsidR="00267DB1" w:rsidRPr="00267DB1" w:rsidRDefault="00267DB1" w:rsidP="00267DB1">
      <w:pPr>
        <w:ind w:firstLine="360"/>
        <w:jc w:val="both"/>
      </w:pPr>
      <w:r w:rsidRPr="00267DB1">
        <w:t xml:space="preserve"> Органами коллегиального управления Учреждения являются: </w:t>
      </w:r>
    </w:p>
    <w:p w:rsidR="00267DB1" w:rsidRPr="00267DB1" w:rsidRDefault="00267DB1" w:rsidP="00267DB1">
      <w:pPr>
        <w:jc w:val="both"/>
      </w:pPr>
      <w:r w:rsidRPr="00267DB1">
        <w:t>Общее собрание работников образовательного учреждения;</w:t>
      </w:r>
    </w:p>
    <w:p w:rsidR="00267DB1" w:rsidRPr="00267DB1" w:rsidRDefault="00267DB1" w:rsidP="00267DB1">
      <w:pPr>
        <w:jc w:val="both"/>
      </w:pPr>
      <w:r w:rsidRPr="00267DB1">
        <w:t>Педагогический совет;</w:t>
      </w:r>
    </w:p>
    <w:p w:rsidR="00256CA3" w:rsidRPr="00267DB1" w:rsidRDefault="00267DB1" w:rsidP="00267DB1">
      <w:pPr>
        <w:jc w:val="both"/>
      </w:pPr>
      <w:r w:rsidRPr="00267DB1">
        <w:lastRenderedPageBreak/>
        <w:t>Управляющий совет.</w:t>
      </w:r>
    </w:p>
    <w:p w:rsidR="00256CA3" w:rsidRPr="00256CA3" w:rsidRDefault="00256CA3" w:rsidP="00256CA3">
      <w:pPr>
        <w:ind w:firstLine="360"/>
        <w:jc w:val="both"/>
        <w:rPr>
          <w:sz w:val="22"/>
          <w:szCs w:val="22"/>
        </w:rPr>
      </w:pPr>
    </w:p>
    <w:p w:rsidR="00301815" w:rsidRPr="00BA1344" w:rsidRDefault="00301815" w:rsidP="00301815">
      <w:pPr>
        <w:shd w:val="clear" w:color="auto" w:fill="FFFFFF"/>
        <w:jc w:val="center"/>
      </w:pPr>
      <w:r w:rsidRPr="00BA1344">
        <w:t>Органы управления, действующие в </w:t>
      </w:r>
      <w:r>
        <w:t>МБОУ «СОШ №41» г. Чебоксары</w:t>
      </w:r>
    </w:p>
    <w:p w:rsidR="00301815" w:rsidRDefault="00301815" w:rsidP="00301815">
      <w:pPr>
        <w:ind w:right="382"/>
        <w:jc w:val="center"/>
      </w:pPr>
    </w:p>
    <w:tbl>
      <w:tblPr>
        <w:tblW w:w="5000" w:type="pct"/>
        <w:tblCellMar>
          <w:top w:w="15" w:type="dxa"/>
          <w:left w:w="15" w:type="dxa"/>
          <w:bottom w:w="15" w:type="dxa"/>
          <w:right w:w="15" w:type="dxa"/>
        </w:tblCellMar>
        <w:tblLook w:val="0600" w:firstRow="0" w:lastRow="0" w:firstColumn="0" w:lastColumn="0" w:noHBand="1" w:noVBand="1"/>
      </w:tblPr>
      <w:tblGrid>
        <w:gridCol w:w="2033"/>
        <w:gridCol w:w="8157"/>
      </w:tblGrid>
      <w:tr w:rsidR="00DE6F33" w:rsidRPr="00DE6F33"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spacing w:before="100" w:beforeAutospacing="1" w:after="100" w:afterAutospacing="1"/>
              <w:rPr>
                <w:sz w:val="22"/>
                <w:szCs w:val="22"/>
                <w:lang w:val="en-US" w:eastAsia="en-US"/>
              </w:rPr>
            </w:pPr>
            <w:proofErr w:type="spellStart"/>
            <w:r w:rsidRPr="00DE6F33">
              <w:rPr>
                <w:bCs/>
                <w:color w:val="000000"/>
                <w:lang w:val="en-US" w:eastAsia="en-US"/>
              </w:rPr>
              <w:t>Наименование</w:t>
            </w:r>
            <w:proofErr w:type="spellEnd"/>
            <w:r w:rsidRPr="00DE6F33">
              <w:rPr>
                <w:bCs/>
                <w:color w:val="000000"/>
                <w:lang w:val="en-US" w:eastAsia="en-US"/>
              </w:rPr>
              <w:t xml:space="preserve"> </w:t>
            </w:r>
            <w:proofErr w:type="spellStart"/>
            <w:r w:rsidRPr="00DE6F33">
              <w:rPr>
                <w:bCs/>
                <w:color w:val="000000"/>
                <w:lang w:val="en-US" w:eastAsia="en-US"/>
              </w:rPr>
              <w:t>органа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spacing w:before="100" w:beforeAutospacing="1" w:after="100" w:afterAutospacing="1"/>
              <w:rPr>
                <w:sz w:val="22"/>
                <w:szCs w:val="22"/>
                <w:lang w:val="en-US" w:eastAsia="en-US"/>
              </w:rPr>
            </w:pPr>
            <w:proofErr w:type="spellStart"/>
            <w:r w:rsidRPr="00DE6F33">
              <w:rPr>
                <w:bCs/>
                <w:color w:val="000000"/>
                <w:lang w:val="en-US" w:eastAsia="en-US"/>
              </w:rPr>
              <w:t>Функции</w:t>
            </w:r>
            <w:proofErr w:type="spellEnd"/>
          </w:p>
        </w:tc>
      </w:tr>
      <w:tr w:rsidR="00DE6F33" w:rsidRPr="00DE6F33"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spacing w:before="100" w:beforeAutospacing="1" w:after="100" w:afterAutospacing="1"/>
              <w:rPr>
                <w:sz w:val="22"/>
                <w:szCs w:val="22"/>
                <w:lang w:val="en-US" w:eastAsia="en-US"/>
              </w:rPr>
            </w:pPr>
            <w:proofErr w:type="spellStart"/>
            <w:r w:rsidRPr="00DE6F33">
              <w:rPr>
                <w:color w:val="000000"/>
                <w:lang w:val="en-US" w:eastAsia="en-US"/>
              </w:rPr>
              <w:t>Директор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spacing w:before="100" w:beforeAutospacing="1" w:after="100" w:afterAutospacing="1"/>
              <w:rPr>
                <w:sz w:val="22"/>
                <w:szCs w:val="22"/>
                <w:lang w:eastAsia="en-US"/>
              </w:rPr>
            </w:pPr>
            <w:r w:rsidRPr="00DE6F33">
              <w:rPr>
                <w:color w:val="000000"/>
                <w:lang w:eastAsia="en-US"/>
              </w:rPr>
              <w:t>Контролирует работу и</w:t>
            </w:r>
            <w:r w:rsidRPr="00DE6F33">
              <w:rPr>
                <w:color w:val="000000"/>
                <w:lang w:val="en-US" w:eastAsia="en-US"/>
              </w:rPr>
              <w:t> </w:t>
            </w:r>
            <w:r w:rsidRPr="00DE6F33">
              <w:rPr>
                <w:color w:val="000000"/>
                <w:lang w:eastAsia="en-US"/>
              </w:rPr>
              <w:t>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DE6F33" w:rsidRPr="00DE6F33"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spacing w:before="100" w:beforeAutospacing="1" w:after="100" w:afterAutospacing="1"/>
              <w:rPr>
                <w:sz w:val="22"/>
                <w:szCs w:val="22"/>
                <w:lang w:val="en-US" w:eastAsia="en-US"/>
              </w:rPr>
            </w:pPr>
            <w:proofErr w:type="spellStart"/>
            <w:r w:rsidRPr="00DE6F33">
              <w:rPr>
                <w:color w:val="000000"/>
                <w:lang w:val="en-US" w:eastAsia="en-US"/>
              </w:rPr>
              <w:t>Управляющий</w:t>
            </w:r>
            <w:proofErr w:type="spellEnd"/>
            <w:r w:rsidRPr="00DE6F33">
              <w:rPr>
                <w:color w:val="000000"/>
                <w:lang w:val="en-US" w:eastAsia="en-US"/>
              </w:rPr>
              <w:t xml:space="preserve"> </w:t>
            </w:r>
            <w:proofErr w:type="spellStart"/>
            <w:r w:rsidRPr="00DE6F33">
              <w:rPr>
                <w:color w:val="000000"/>
                <w:lang w:val="en-US" w:eastAsia="en-US"/>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rPr>
                <w:color w:val="000000"/>
                <w:lang w:val="en-US" w:eastAsia="en-US"/>
              </w:rPr>
            </w:pPr>
            <w:r w:rsidRPr="00DE6F33">
              <w:rPr>
                <w:color w:val="000000"/>
                <w:lang w:eastAsia="en-US"/>
              </w:rPr>
              <w:t xml:space="preserve">Коллегиальный орган управления образовательной организацией, который вырабатывает свои решения с учетом мнения всех участников образовательных отношений: родителей (законных представителей) обучающихся, педагогов, обучающихся, учредителя. </w:t>
            </w:r>
            <w:proofErr w:type="spellStart"/>
            <w:r w:rsidRPr="00DE6F33">
              <w:rPr>
                <w:color w:val="000000"/>
                <w:lang w:val="en-US" w:eastAsia="en-US"/>
              </w:rPr>
              <w:t>Представители</w:t>
            </w:r>
            <w:proofErr w:type="spellEnd"/>
            <w:r w:rsidRPr="00DE6F33">
              <w:rPr>
                <w:color w:val="000000"/>
                <w:lang w:val="en-US" w:eastAsia="en-US"/>
              </w:rPr>
              <w:t xml:space="preserve"> </w:t>
            </w:r>
            <w:proofErr w:type="spellStart"/>
            <w:r w:rsidRPr="00DE6F33">
              <w:rPr>
                <w:color w:val="000000"/>
                <w:lang w:val="en-US" w:eastAsia="en-US"/>
              </w:rPr>
              <w:t>данных</w:t>
            </w:r>
            <w:proofErr w:type="spellEnd"/>
            <w:r w:rsidRPr="00DE6F33">
              <w:rPr>
                <w:color w:val="000000"/>
                <w:lang w:val="en-US" w:eastAsia="en-US"/>
              </w:rPr>
              <w:t xml:space="preserve"> </w:t>
            </w:r>
            <w:proofErr w:type="spellStart"/>
            <w:r w:rsidRPr="00DE6F33">
              <w:rPr>
                <w:color w:val="000000"/>
                <w:lang w:val="en-US" w:eastAsia="en-US"/>
              </w:rPr>
              <w:t>категорий</w:t>
            </w:r>
            <w:proofErr w:type="spellEnd"/>
            <w:r w:rsidRPr="00DE6F33">
              <w:rPr>
                <w:color w:val="000000"/>
                <w:lang w:val="en-US" w:eastAsia="en-US"/>
              </w:rPr>
              <w:t xml:space="preserve"> </w:t>
            </w:r>
            <w:proofErr w:type="spellStart"/>
            <w:r w:rsidRPr="00DE6F33">
              <w:rPr>
                <w:color w:val="000000"/>
                <w:lang w:val="en-US" w:eastAsia="en-US"/>
              </w:rPr>
              <w:t>входят</w:t>
            </w:r>
            <w:proofErr w:type="spellEnd"/>
            <w:r w:rsidRPr="00DE6F33">
              <w:rPr>
                <w:color w:val="000000"/>
                <w:lang w:val="en-US" w:eastAsia="en-US"/>
              </w:rPr>
              <w:t xml:space="preserve"> в </w:t>
            </w:r>
            <w:proofErr w:type="spellStart"/>
            <w:r w:rsidRPr="00DE6F33">
              <w:rPr>
                <w:color w:val="000000"/>
                <w:lang w:val="en-US" w:eastAsia="en-US"/>
              </w:rPr>
              <w:t>управляющий</w:t>
            </w:r>
            <w:proofErr w:type="spellEnd"/>
            <w:r w:rsidRPr="00DE6F33">
              <w:rPr>
                <w:color w:val="000000"/>
                <w:lang w:val="en-US" w:eastAsia="en-US"/>
              </w:rPr>
              <w:t xml:space="preserve"> </w:t>
            </w:r>
            <w:proofErr w:type="spellStart"/>
            <w:r w:rsidRPr="00DE6F33">
              <w:rPr>
                <w:color w:val="000000"/>
                <w:lang w:val="en-US" w:eastAsia="en-US"/>
              </w:rPr>
              <w:t>совет</w:t>
            </w:r>
            <w:proofErr w:type="spellEnd"/>
            <w:r w:rsidRPr="00DE6F33">
              <w:rPr>
                <w:color w:val="000000"/>
                <w:lang w:val="en-US" w:eastAsia="en-US"/>
              </w:rPr>
              <w:t>.</w:t>
            </w:r>
          </w:p>
          <w:p w:rsidR="00DE6F33" w:rsidRPr="00DE6F33" w:rsidRDefault="00DE6F33" w:rsidP="00DE6F33">
            <w:pPr>
              <w:rPr>
                <w:color w:val="000000"/>
                <w:lang w:val="en-US" w:eastAsia="en-US"/>
              </w:rPr>
            </w:pPr>
            <w:proofErr w:type="spellStart"/>
            <w:r w:rsidRPr="00DE6F33">
              <w:rPr>
                <w:color w:val="000000"/>
                <w:lang w:val="en-US" w:eastAsia="en-US"/>
              </w:rPr>
              <w:t>Рассматривает</w:t>
            </w:r>
            <w:proofErr w:type="spellEnd"/>
            <w:r w:rsidRPr="00DE6F33">
              <w:rPr>
                <w:color w:val="000000"/>
                <w:lang w:val="en-US" w:eastAsia="en-US"/>
              </w:rPr>
              <w:t xml:space="preserve"> </w:t>
            </w:r>
            <w:proofErr w:type="spellStart"/>
            <w:r w:rsidRPr="00DE6F33">
              <w:rPr>
                <w:color w:val="000000"/>
                <w:lang w:val="en-US" w:eastAsia="en-US"/>
              </w:rPr>
              <w:t>вопросы</w:t>
            </w:r>
            <w:proofErr w:type="spellEnd"/>
            <w:r w:rsidRPr="00DE6F33">
              <w:rPr>
                <w:color w:val="000000"/>
                <w:lang w:val="en-US" w:eastAsia="en-US"/>
              </w:rPr>
              <w:t>:</w:t>
            </w:r>
          </w:p>
          <w:p w:rsidR="00DE6F33" w:rsidRPr="00DE6F33" w:rsidRDefault="00DE6F33" w:rsidP="00504880">
            <w:pPr>
              <w:numPr>
                <w:ilvl w:val="0"/>
                <w:numId w:val="8"/>
              </w:numPr>
              <w:ind w:left="780" w:right="180"/>
              <w:contextualSpacing/>
              <w:rPr>
                <w:color w:val="000000"/>
                <w:lang w:val="en-US" w:eastAsia="en-US"/>
              </w:rPr>
            </w:pPr>
            <w:proofErr w:type="spellStart"/>
            <w:r w:rsidRPr="00DE6F33">
              <w:rPr>
                <w:color w:val="000000"/>
                <w:lang w:val="en-US" w:eastAsia="en-US"/>
              </w:rPr>
              <w:t>развития</w:t>
            </w:r>
            <w:proofErr w:type="spellEnd"/>
            <w:r w:rsidRPr="00DE6F33">
              <w:rPr>
                <w:color w:val="000000"/>
                <w:lang w:val="en-US" w:eastAsia="en-US"/>
              </w:rPr>
              <w:t xml:space="preserve"> </w:t>
            </w:r>
            <w:proofErr w:type="spellStart"/>
            <w:r w:rsidRPr="00DE6F33">
              <w:rPr>
                <w:color w:val="000000"/>
                <w:lang w:val="en-US" w:eastAsia="en-US"/>
              </w:rPr>
              <w:t>образовательной</w:t>
            </w:r>
            <w:proofErr w:type="spellEnd"/>
            <w:r w:rsidRPr="00DE6F33">
              <w:rPr>
                <w:color w:val="000000"/>
                <w:lang w:val="en-US" w:eastAsia="en-US"/>
              </w:rPr>
              <w:t xml:space="preserve"> </w:t>
            </w:r>
            <w:proofErr w:type="spellStart"/>
            <w:r w:rsidRPr="00DE6F33">
              <w:rPr>
                <w:color w:val="000000"/>
                <w:lang w:val="en-US" w:eastAsia="en-US"/>
              </w:rPr>
              <w:t>организации</w:t>
            </w:r>
            <w:proofErr w:type="spellEnd"/>
            <w:r w:rsidRPr="00DE6F33">
              <w:rPr>
                <w:color w:val="000000"/>
                <w:lang w:val="en-US" w:eastAsia="en-US"/>
              </w:rPr>
              <w:t>;</w:t>
            </w:r>
          </w:p>
          <w:p w:rsidR="00DE6F33" w:rsidRPr="00DE6F33" w:rsidRDefault="00DE6F33" w:rsidP="00504880">
            <w:pPr>
              <w:numPr>
                <w:ilvl w:val="0"/>
                <w:numId w:val="8"/>
              </w:numPr>
              <w:ind w:left="780" w:right="180"/>
              <w:contextualSpacing/>
              <w:rPr>
                <w:color w:val="000000"/>
                <w:lang w:val="en-US" w:eastAsia="en-US"/>
              </w:rPr>
            </w:pPr>
            <w:proofErr w:type="spellStart"/>
            <w:r w:rsidRPr="00DE6F33">
              <w:rPr>
                <w:color w:val="000000"/>
                <w:lang w:val="en-US" w:eastAsia="en-US"/>
              </w:rPr>
              <w:t>финансово-хозяйственной</w:t>
            </w:r>
            <w:proofErr w:type="spellEnd"/>
            <w:r w:rsidRPr="00DE6F33">
              <w:rPr>
                <w:color w:val="000000"/>
                <w:lang w:val="en-US" w:eastAsia="en-US"/>
              </w:rPr>
              <w:t xml:space="preserve"> </w:t>
            </w:r>
            <w:proofErr w:type="spellStart"/>
            <w:r w:rsidRPr="00DE6F33">
              <w:rPr>
                <w:color w:val="000000"/>
                <w:lang w:val="en-US" w:eastAsia="en-US"/>
              </w:rPr>
              <w:t>деятельности</w:t>
            </w:r>
            <w:proofErr w:type="spellEnd"/>
            <w:r w:rsidRPr="00DE6F33">
              <w:rPr>
                <w:color w:val="000000"/>
                <w:lang w:val="en-US" w:eastAsia="en-US"/>
              </w:rPr>
              <w:t>;</w:t>
            </w:r>
          </w:p>
          <w:p w:rsidR="00DE6F33" w:rsidRPr="00DE6F33" w:rsidRDefault="00DE6F33" w:rsidP="00504880">
            <w:pPr>
              <w:numPr>
                <w:ilvl w:val="0"/>
                <w:numId w:val="8"/>
              </w:numPr>
              <w:ind w:left="780" w:right="180"/>
              <w:rPr>
                <w:color w:val="000000"/>
                <w:lang w:val="en-US" w:eastAsia="en-US"/>
              </w:rPr>
            </w:pPr>
            <w:proofErr w:type="spellStart"/>
            <w:r w:rsidRPr="00DE6F33">
              <w:rPr>
                <w:color w:val="000000"/>
                <w:lang w:val="en-US" w:eastAsia="en-US"/>
              </w:rPr>
              <w:t>материально-технического</w:t>
            </w:r>
            <w:proofErr w:type="spellEnd"/>
            <w:r w:rsidRPr="00DE6F33">
              <w:rPr>
                <w:color w:val="000000"/>
                <w:lang w:val="en-US" w:eastAsia="en-US"/>
              </w:rPr>
              <w:t xml:space="preserve"> </w:t>
            </w:r>
            <w:proofErr w:type="spellStart"/>
            <w:r w:rsidRPr="00DE6F33">
              <w:rPr>
                <w:color w:val="000000"/>
                <w:lang w:val="en-US" w:eastAsia="en-US"/>
              </w:rPr>
              <w:t>обеспечения</w:t>
            </w:r>
            <w:proofErr w:type="spellEnd"/>
          </w:p>
        </w:tc>
      </w:tr>
      <w:tr w:rsidR="00DE6F33" w:rsidRPr="00DE6F33"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spacing w:before="100" w:beforeAutospacing="1" w:after="100" w:afterAutospacing="1"/>
              <w:rPr>
                <w:sz w:val="22"/>
                <w:szCs w:val="22"/>
                <w:lang w:val="en-US" w:eastAsia="en-US"/>
              </w:rPr>
            </w:pPr>
            <w:proofErr w:type="spellStart"/>
            <w:r w:rsidRPr="00DE6F33">
              <w:rPr>
                <w:color w:val="000000"/>
                <w:lang w:val="en-US" w:eastAsia="en-US"/>
              </w:rPr>
              <w:t>Педагогический</w:t>
            </w:r>
            <w:proofErr w:type="spellEnd"/>
            <w:r w:rsidRPr="00DE6F33">
              <w:rPr>
                <w:color w:val="000000"/>
                <w:lang w:val="en-US" w:eastAsia="en-US"/>
              </w:rPr>
              <w:t xml:space="preserve"> </w:t>
            </w:r>
            <w:proofErr w:type="spellStart"/>
            <w:r w:rsidRPr="00DE6F33">
              <w:rPr>
                <w:color w:val="000000"/>
                <w:lang w:val="en-US" w:eastAsia="en-US"/>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rPr>
                <w:color w:val="000000"/>
                <w:lang w:eastAsia="en-US"/>
              </w:rPr>
            </w:pPr>
            <w:r w:rsidRPr="00DE6F33">
              <w:rPr>
                <w:color w:val="000000"/>
                <w:lang w:eastAsia="en-US"/>
              </w:rPr>
              <w:t>Осуществляет текущее руководство образовательной деятельностью Школы, в</w:t>
            </w:r>
            <w:r w:rsidRPr="00DE6F33">
              <w:rPr>
                <w:color w:val="000000"/>
                <w:lang w:val="en-US" w:eastAsia="en-US"/>
              </w:rPr>
              <w:t> </w:t>
            </w:r>
            <w:r w:rsidRPr="00DE6F33">
              <w:rPr>
                <w:color w:val="000000"/>
                <w:lang w:eastAsia="en-US"/>
              </w:rPr>
              <w:t>том числе рассматривает вопросы:</w:t>
            </w:r>
          </w:p>
          <w:p w:rsidR="00DE6F33" w:rsidRPr="00DE6F33" w:rsidRDefault="00DE6F33" w:rsidP="00504880">
            <w:pPr>
              <w:numPr>
                <w:ilvl w:val="0"/>
                <w:numId w:val="9"/>
              </w:numPr>
              <w:ind w:left="780" w:right="180"/>
              <w:contextualSpacing/>
              <w:rPr>
                <w:color w:val="000000"/>
                <w:lang w:val="en-US" w:eastAsia="en-US"/>
              </w:rPr>
            </w:pPr>
            <w:proofErr w:type="spellStart"/>
            <w:r w:rsidRPr="00DE6F33">
              <w:rPr>
                <w:color w:val="000000"/>
                <w:lang w:val="en-US" w:eastAsia="en-US"/>
              </w:rPr>
              <w:t>развития</w:t>
            </w:r>
            <w:proofErr w:type="spellEnd"/>
            <w:r w:rsidRPr="00DE6F33">
              <w:rPr>
                <w:color w:val="000000"/>
                <w:lang w:val="en-US" w:eastAsia="en-US"/>
              </w:rPr>
              <w:t xml:space="preserve"> </w:t>
            </w:r>
            <w:proofErr w:type="spellStart"/>
            <w:r w:rsidRPr="00DE6F33">
              <w:rPr>
                <w:color w:val="000000"/>
                <w:lang w:val="en-US" w:eastAsia="en-US"/>
              </w:rPr>
              <w:t>образовательных</w:t>
            </w:r>
            <w:proofErr w:type="spellEnd"/>
            <w:r w:rsidRPr="00DE6F33">
              <w:rPr>
                <w:color w:val="000000"/>
                <w:lang w:val="en-US" w:eastAsia="en-US"/>
              </w:rPr>
              <w:t xml:space="preserve"> </w:t>
            </w:r>
            <w:proofErr w:type="spellStart"/>
            <w:r w:rsidRPr="00DE6F33">
              <w:rPr>
                <w:color w:val="000000"/>
                <w:lang w:val="en-US" w:eastAsia="en-US"/>
              </w:rPr>
              <w:t>услуг</w:t>
            </w:r>
            <w:proofErr w:type="spellEnd"/>
            <w:r w:rsidRPr="00DE6F33">
              <w:rPr>
                <w:color w:val="000000"/>
                <w:lang w:val="en-US" w:eastAsia="en-US"/>
              </w:rPr>
              <w:t>;</w:t>
            </w:r>
          </w:p>
          <w:p w:rsidR="00DE6F33" w:rsidRPr="00DE6F33" w:rsidRDefault="00DE6F33" w:rsidP="00504880">
            <w:pPr>
              <w:numPr>
                <w:ilvl w:val="0"/>
                <w:numId w:val="9"/>
              </w:numPr>
              <w:spacing w:before="100" w:beforeAutospacing="1" w:after="100" w:afterAutospacing="1"/>
              <w:ind w:left="780" w:right="180"/>
              <w:contextualSpacing/>
              <w:rPr>
                <w:color w:val="000000"/>
                <w:lang w:val="en-US" w:eastAsia="en-US"/>
              </w:rPr>
            </w:pPr>
            <w:proofErr w:type="spellStart"/>
            <w:r w:rsidRPr="00DE6F33">
              <w:rPr>
                <w:color w:val="000000"/>
                <w:lang w:val="en-US" w:eastAsia="en-US"/>
              </w:rPr>
              <w:t>регламентации</w:t>
            </w:r>
            <w:proofErr w:type="spellEnd"/>
            <w:r w:rsidRPr="00DE6F33">
              <w:rPr>
                <w:color w:val="000000"/>
                <w:lang w:val="en-US" w:eastAsia="en-US"/>
              </w:rPr>
              <w:t xml:space="preserve"> </w:t>
            </w:r>
            <w:proofErr w:type="spellStart"/>
            <w:r w:rsidRPr="00DE6F33">
              <w:rPr>
                <w:color w:val="000000"/>
                <w:lang w:val="en-US" w:eastAsia="en-US"/>
              </w:rPr>
              <w:t>образовательных</w:t>
            </w:r>
            <w:proofErr w:type="spellEnd"/>
            <w:r w:rsidRPr="00DE6F33">
              <w:rPr>
                <w:color w:val="000000"/>
                <w:lang w:val="en-US" w:eastAsia="en-US"/>
              </w:rPr>
              <w:t xml:space="preserve"> </w:t>
            </w:r>
            <w:proofErr w:type="spellStart"/>
            <w:r w:rsidRPr="00DE6F33">
              <w:rPr>
                <w:color w:val="000000"/>
                <w:lang w:val="en-US" w:eastAsia="en-US"/>
              </w:rPr>
              <w:t>отношений</w:t>
            </w:r>
            <w:proofErr w:type="spellEnd"/>
            <w:r w:rsidRPr="00DE6F33">
              <w:rPr>
                <w:color w:val="000000"/>
                <w:lang w:val="en-US" w:eastAsia="en-US"/>
              </w:rPr>
              <w:t>;</w:t>
            </w:r>
          </w:p>
          <w:p w:rsidR="00DE6F33" w:rsidRPr="00DE6F33" w:rsidRDefault="00DE6F33" w:rsidP="00504880">
            <w:pPr>
              <w:numPr>
                <w:ilvl w:val="0"/>
                <w:numId w:val="9"/>
              </w:numPr>
              <w:spacing w:before="100" w:beforeAutospacing="1" w:after="100" w:afterAutospacing="1"/>
              <w:ind w:left="780" w:right="180"/>
              <w:contextualSpacing/>
              <w:rPr>
                <w:color w:val="000000"/>
                <w:lang w:val="en-US" w:eastAsia="en-US"/>
              </w:rPr>
            </w:pPr>
            <w:proofErr w:type="spellStart"/>
            <w:r w:rsidRPr="00DE6F33">
              <w:rPr>
                <w:color w:val="000000"/>
                <w:lang w:val="en-US" w:eastAsia="en-US"/>
              </w:rPr>
              <w:t>разработки</w:t>
            </w:r>
            <w:proofErr w:type="spellEnd"/>
            <w:r w:rsidRPr="00DE6F33">
              <w:rPr>
                <w:color w:val="000000"/>
                <w:lang w:val="en-US" w:eastAsia="en-US"/>
              </w:rPr>
              <w:t xml:space="preserve"> </w:t>
            </w:r>
            <w:proofErr w:type="spellStart"/>
            <w:r w:rsidRPr="00DE6F33">
              <w:rPr>
                <w:color w:val="000000"/>
                <w:lang w:val="en-US" w:eastAsia="en-US"/>
              </w:rPr>
              <w:t>образовательных</w:t>
            </w:r>
            <w:proofErr w:type="spellEnd"/>
            <w:r w:rsidRPr="00DE6F33">
              <w:rPr>
                <w:color w:val="000000"/>
                <w:lang w:val="en-US" w:eastAsia="en-US"/>
              </w:rPr>
              <w:t xml:space="preserve"> </w:t>
            </w:r>
            <w:proofErr w:type="spellStart"/>
            <w:r w:rsidRPr="00DE6F33">
              <w:rPr>
                <w:color w:val="000000"/>
                <w:lang w:val="en-US" w:eastAsia="en-US"/>
              </w:rPr>
              <w:t>программ</w:t>
            </w:r>
            <w:proofErr w:type="spellEnd"/>
            <w:r w:rsidRPr="00DE6F33">
              <w:rPr>
                <w:color w:val="000000"/>
                <w:lang w:val="en-US" w:eastAsia="en-US"/>
              </w:rPr>
              <w:t>;</w:t>
            </w:r>
          </w:p>
          <w:p w:rsidR="00DE6F33" w:rsidRPr="00DE6F33" w:rsidRDefault="00DE6F33" w:rsidP="00504880">
            <w:pPr>
              <w:numPr>
                <w:ilvl w:val="0"/>
                <w:numId w:val="9"/>
              </w:numPr>
              <w:spacing w:before="100" w:beforeAutospacing="1" w:after="100" w:afterAutospacing="1"/>
              <w:ind w:left="780" w:right="180"/>
              <w:contextualSpacing/>
              <w:rPr>
                <w:color w:val="000000"/>
                <w:lang w:eastAsia="en-US"/>
              </w:rPr>
            </w:pPr>
            <w:r w:rsidRPr="00DE6F33">
              <w:rPr>
                <w:color w:val="000000"/>
                <w:lang w:eastAsia="en-US"/>
              </w:rPr>
              <w:t>выбора учебников, учебных пособий, средств обучения и</w:t>
            </w:r>
            <w:r w:rsidRPr="00DE6F33">
              <w:rPr>
                <w:color w:val="000000"/>
                <w:lang w:val="en-US" w:eastAsia="en-US"/>
              </w:rPr>
              <w:t> </w:t>
            </w:r>
            <w:r w:rsidRPr="00DE6F33">
              <w:rPr>
                <w:color w:val="000000"/>
                <w:lang w:eastAsia="en-US"/>
              </w:rPr>
              <w:t>воспитания;</w:t>
            </w:r>
          </w:p>
          <w:p w:rsidR="00DE6F33" w:rsidRPr="00DE6F33" w:rsidRDefault="00DE6F33" w:rsidP="00504880">
            <w:pPr>
              <w:numPr>
                <w:ilvl w:val="0"/>
                <w:numId w:val="9"/>
              </w:numPr>
              <w:spacing w:before="100" w:beforeAutospacing="1" w:after="100" w:afterAutospacing="1"/>
              <w:ind w:left="780" w:right="180"/>
              <w:contextualSpacing/>
              <w:rPr>
                <w:color w:val="000000"/>
                <w:lang w:eastAsia="en-US"/>
              </w:rPr>
            </w:pPr>
            <w:r w:rsidRPr="00DE6F33">
              <w:rPr>
                <w:color w:val="000000"/>
                <w:lang w:eastAsia="en-US"/>
              </w:rPr>
              <w:t>материально-технического обеспечения образовательного процесса;</w:t>
            </w:r>
          </w:p>
          <w:p w:rsidR="00DE6F33" w:rsidRPr="00DE6F33" w:rsidRDefault="00DE6F33" w:rsidP="00504880">
            <w:pPr>
              <w:numPr>
                <w:ilvl w:val="0"/>
                <w:numId w:val="9"/>
              </w:numPr>
              <w:spacing w:before="100" w:beforeAutospacing="1" w:after="100" w:afterAutospacing="1"/>
              <w:ind w:left="780" w:right="180"/>
              <w:contextualSpacing/>
              <w:rPr>
                <w:color w:val="000000"/>
                <w:lang w:eastAsia="en-US"/>
              </w:rPr>
            </w:pPr>
            <w:r w:rsidRPr="00DE6F33">
              <w:rPr>
                <w:color w:val="000000"/>
                <w:lang w:eastAsia="en-US"/>
              </w:rPr>
              <w:t>аттестации, повышения квалификации педагогических работников;</w:t>
            </w:r>
          </w:p>
          <w:p w:rsidR="00DE6F33" w:rsidRPr="00DE6F33" w:rsidRDefault="00DE6F33" w:rsidP="00504880">
            <w:pPr>
              <w:numPr>
                <w:ilvl w:val="0"/>
                <w:numId w:val="9"/>
              </w:numPr>
              <w:spacing w:before="100" w:beforeAutospacing="1"/>
              <w:ind w:left="780" w:right="180"/>
              <w:rPr>
                <w:color w:val="000000"/>
                <w:lang w:val="en-US" w:eastAsia="en-US"/>
              </w:rPr>
            </w:pPr>
            <w:proofErr w:type="spellStart"/>
            <w:r w:rsidRPr="00DE6F33">
              <w:rPr>
                <w:color w:val="000000"/>
                <w:lang w:val="en-US" w:eastAsia="en-US"/>
              </w:rPr>
              <w:t>координации</w:t>
            </w:r>
            <w:proofErr w:type="spellEnd"/>
            <w:r w:rsidRPr="00DE6F33">
              <w:rPr>
                <w:color w:val="000000"/>
                <w:lang w:val="en-US" w:eastAsia="en-US"/>
              </w:rPr>
              <w:t xml:space="preserve"> </w:t>
            </w:r>
            <w:proofErr w:type="spellStart"/>
            <w:r w:rsidRPr="00DE6F33">
              <w:rPr>
                <w:color w:val="000000"/>
                <w:lang w:val="en-US" w:eastAsia="en-US"/>
              </w:rPr>
              <w:t>деятельности</w:t>
            </w:r>
            <w:proofErr w:type="spellEnd"/>
            <w:r w:rsidRPr="00DE6F33">
              <w:rPr>
                <w:color w:val="000000"/>
                <w:lang w:val="en-US" w:eastAsia="en-US"/>
              </w:rPr>
              <w:t xml:space="preserve"> </w:t>
            </w:r>
            <w:proofErr w:type="spellStart"/>
            <w:r w:rsidRPr="00DE6F33">
              <w:rPr>
                <w:color w:val="000000"/>
                <w:lang w:val="en-US" w:eastAsia="en-US"/>
              </w:rPr>
              <w:t>методических</w:t>
            </w:r>
            <w:proofErr w:type="spellEnd"/>
            <w:r w:rsidRPr="00DE6F33">
              <w:rPr>
                <w:color w:val="000000"/>
                <w:lang w:val="en-US" w:eastAsia="en-US"/>
              </w:rPr>
              <w:t xml:space="preserve"> </w:t>
            </w:r>
            <w:proofErr w:type="spellStart"/>
            <w:r w:rsidRPr="00DE6F33">
              <w:rPr>
                <w:color w:val="000000"/>
                <w:lang w:val="en-US" w:eastAsia="en-US"/>
              </w:rPr>
              <w:t>объединений</w:t>
            </w:r>
            <w:proofErr w:type="spellEnd"/>
          </w:p>
        </w:tc>
      </w:tr>
      <w:tr w:rsidR="00DE6F33" w:rsidRPr="00DE6F33" w:rsidTr="00F463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spacing w:before="100" w:beforeAutospacing="1" w:after="100" w:afterAutospacing="1"/>
              <w:rPr>
                <w:sz w:val="22"/>
                <w:szCs w:val="22"/>
                <w:lang w:val="en-US" w:eastAsia="en-US"/>
              </w:rPr>
            </w:pPr>
            <w:proofErr w:type="spellStart"/>
            <w:r w:rsidRPr="00DE6F33">
              <w:rPr>
                <w:color w:val="000000"/>
                <w:lang w:val="en-US" w:eastAsia="en-US"/>
              </w:rPr>
              <w:t>Общее</w:t>
            </w:r>
            <w:proofErr w:type="spellEnd"/>
            <w:r w:rsidRPr="00DE6F33">
              <w:rPr>
                <w:color w:val="000000"/>
                <w:lang w:val="en-US" w:eastAsia="en-US"/>
              </w:rPr>
              <w:t xml:space="preserve"> </w:t>
            </w:r>
            <w:proofErr w:type="spellStart"/>
            <w:r w:rsidRPr="00DE6F33">
              <w:rPr>
                <w:color w:val="000000"/>
                <w:lang w:val="en-US" w:eastAsia="en-US"/>
              </w:rPr>
              <w:t>собрание</w:t>
            </w:r>
            <w:proofErr w:type="spellEnd"/>
            <w:r w:rsidRPr="00DE6F33">
              <w:rPr>
                <w:color w:val="000000"/>
                <w:lang w:val="en-US" w:eastAsia="en-US"/>
              </w:rPr>
              <w:t xml:space="preserve"> </w:t>
            </w:r>
            <w:proofErr w:type="spellStart"/>
            <w:r w:rsidRPr="00DE6F33">
              <w:rPr>
                <w:color w:val="000000"/>
                <w:lang w:val="en-US" w:eastAsia="en-US"/>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6F33" w:rsidRPr="00DE6F33" w:rsidRDefault="00DE6F33" w:rsidP="00DE6F33">
            <w:pPr>
              <w:rPr>
                <w:color w:val="000000"/>
                <w:lang w:eastAsia="en-US"/>
              </w:rPr>
            </w:pPr>
            <w:r w:rsidRPr="00DE6F33">
              <w:rPr>
                <w:color w:val="000000"/>
                <w:lang w:eastAsia="en-US"/>
              </w:rPr>
              <w:t>Реализует право работников участвовать в</w:t>
            </w:r>
            <w:r w:rsidRPr="00DE6F33">
              <w:rPr>
                <w:color w:val="000000"/>
                <w:lang w:val="en-US" w:eastAsia="en-US"/>
              </w:rPr>
              <w:t> </w:t>
            </w:r>
            <w:r w:rsidRPr="00DE6F33">
              <w:rPr>
                <w:color w:val="000000"/>
                <w:lang w:eastAsia="en-US"/>
              </w:rPr>
              <w:t>управлении образовательной организацией, в</w:t>
            </w:r>
            <w:r w:rsidRPr="00DE6F33">
              <w:rPr>
                <w:color w:val="000000"/>
                <w:lang w:val="en-US" w:eastAsia="en-US"/>
              </w:rPr>
              <w:t> </w:t>
            </w:r>
            <w:r w:rsidRPr="00DE6F33">
              <w:rPr>
                <w:color w:val="000000"/>
                <w:lang w:eastAsia="en-US"/>
              </w:rPr>
              <w:t>том числе:</w:t>
            </w:r>
          </w:p>
          <w:p w:rsidR="00DE6F33" w:rsidRPr="00DE6F33" w:rsidRDefault="00DE6F33" w:rsidP="00504880">
            <w:pPr>
              <w:numPr>
                <w:ilvl w:val="0"/>
                <w:numId w:val="10"/>
              </w:numPr>
              <w:ind w:left="780" w:right="180"/>
              <w:contextualSpacing/>
              <w:rPr>
                <w:color w:val="000000"/>
                <w:lang w:eastAsia="en-US"/>
              </w:rPr>
            </w:pPr>
            <w:r w:rsidRPr="00DE6F33">
              <w:rPr>
                <w:color w:val="000000"/>
                <w:lang w:eastAsia="en-US"/>
              </w:rPr>
              <w:t>участвовать в</w:t>
            </w:r>
            <w:r w:rsidRPr="00DE6F33">
              <w:rPr>
                <w:color w:val="000000"/>
                <w:lang w:val="en-US" w:eastAsia="en-US"/>
              </w:rPr>
              <w:t> </w:t>
            </w:r>
            <w:r w:rsidRPr="00DE6F33">
              <w:rPr>
                <w:color w:val="000000"/>
                <w:lang w:eastAsia="en-US"/>
              </w:rPr>
              <w:t>разработке и</w:t>
            </w:r>
            <w:r w:rsidRPr="00DE6F33">
              <w:rPr>
                <w:color w:val="000000"/>
                <w:lang w:val="en-US" w:eastAsia="en-US"/>
              </w:rPr>
              <w:t> </w:t>
            </w:r>
            <w:r w:rsidRPr="00DE6F33">
              <w:rPr>
                <w:color w:val="000000"/>
                <w:lang w:eastAsia="en-US"/>
              </w:rPr>
              <w:t>принятии коллективного договора, Правил трудового распорядка, изменений и</w:t>
            </w:r>
            <w:r w:rsidRPr="00DE6F33">
              <w:rPr>
                <w:color w:val="000000"/>
                <w:lang w:val="en-US" w:eastAsia="en-US"/>
              </w:rPr>
              <w:t> </w:t>
            </w:r>
            <w:r w:rsidRPr="00DE6F33">
              <w:rPr>
                <w:color w:val="000000"/>
                <w:lang w:eastAsia="en-US"/>
              </w:rPr>
              <w:t>дополнений к</w:t>
            </w:r>
            <w:r w:rsidRPr="00DE6F33">
              <w:rPr>
                <w:color w:val="000000"/>
                <w:lang w:val="en-US" w:eastAsia="en-US"/>
              </w:rPr>
              <w:t> </w:t>
            </w:r>
            <w:r w:rsidRPr="00DE6F33">
              <w:rPr>
                <w:color w:val="000000"/>
                <w:lang w:eastAsia="en-US"/>
              </w:rPr>
              <w:t>ним;</w:t>
            </w:r>
          </w:p>
          <w:p w:rsidR="00DE6F33" w:rsidRPr="00DE6F33" w:rsidRDefault="00DE6F33" w:rsidP="00504880">
            <w:pPr>
              <w:numPr>
                <w:ilvl w:val="0"/>
                <w:numId w:val="10"/>
              </w:numPr>
              <w:spacing w:before="100" w:beforeAutospacing="1" w:after="100" w:afterAutospacing="1"/>
              <w:ind w:left="780" w:right="180"/>
              <w:contextualSpacing/>
              <w:rPr>
                <w:color w:val="000000"/>
                <w:lang w:eastAsia="en-US"/>
              </w:rPr>
            </w:pPr>
            <w:r w:rsidRPr="00DE6F33">
              <w:rPr>
                <w:color w:val="000000"/>
                <w:lang w:eastAsia="en-US"/>
              </w:rPr>
              <w:t>принимать локальные акты, которые регламентируют деятельность образовательной организации и</w:t>
            </w:r>
            <w:r w:rsidRPr="00DE6F33">
              <w:rPr>
                <w:color w:val="000000"/>
                <w:lang w:val="en-US" w:eastAsia="en-US"/>
              </w:rPr>
              <w:t> </w:t>
            </w:r>
            <w:r w:rsidRPr="00DE6F33">
              <w:rPr>
                <w:color w:val="000000"/>
                <w:lang w:eastAsia="en-US"/>
              </w:rPr>
              <w:t>связаны с</w:t>
            </w:r>
            <w:r w:rsidRPr="00DE6F33">
              <w:rPr>
                <w:color w:val="000000"/>
                <w:lang w:val="en-US" w:eastAsia="en-US"/>
              </w:rPr>
              <w:t> </w:t>
            </w:r>
            <w:r w:rsidRPr="00DE6F33">
              <w:rPr>
                <w:color w:val="000000"/>
                <w:lang w:eastAsia="en-US"/>
              </w:rPr>
              <w:t>правами и</w:t>
            </w:r>
            <w:r w:rsidRPr="00DE6F33">
              <w:rPr>
                <w:color w:val="000000"/>
                <w:lang w:val="en-US" w:eastAsia="en-US"/>
              </w:rPr>
              <w:t> </w:t>
            </w:r>
            <w:r w:rsidRPr="00DE6F33">
              <w:rPr>
                <w:color w:val="000000"/>
                <w:lang w:eastAsia="en-US"/>
              </w:rPr>
              <w:t>обязанностями работников;</w:t>
            </w:r>
          </w:p>
          <w:p w:rsidR="00DE6F33" w:rsidRPr="00DE6F33" w:rsidRDefault="00DE6F33" w:rsidP="00504880">
            <w:pPr>
              <w:numPr>
                <w:ilvl w:val="0"/>
                <w:numId w:val="10"/>
              </w:numPr>
              <w:spacing w:before="100" w:beforeAutospacing="1" w:after="100" w:afterAutospacing="1"/>
              <w:ind w:left="780" w:right="180"/>
              <w:contextualSpacing/>
              <w:rPr>
                <w:color w:val="000000"/>
                <w:lang w:eastAsia="en-US"/>
              </w:rPr>
            </w:pPr>
            <w:r w:rsidRPr="00DE6F33">
              <w:rPr>
                <w:color w:val="000000"/>
                <w:lang w:eastAsia="en-US"/>
              </w:rPr>
              <w:t>разрешать конфликтные ситуации между работниками и</w:t>
            </w:r>
            <w:r w:rsidRPr="00DE6F33">
              <w:rPr>
                <w:color w:val="000000"/>
                <w:lang w:val="en-US" w:eastAsia="en-US"/>
              </w:rPr>
              <w:t> </w:t>
            </w:r>
            <w:r w:rsidRPr="00DE6F33">
              <w:rPr>
                <w:color w:val="000000"/>
                <w:lang w:eastAsia="en-US"/>
              </w:rPr>
              <w:t>администрацией образовательной организации;</w:t>
            </w:r>
          </w:p>
          <w:p w:rsidR="00DE6F33" w:rsidRPr="00DE6F33" w:rsidRDefault="00DE6F33" w:rsidP="00504880">
            <w:pPr>
              <w:numPr>
                <w:ilvl w:val="0"/>
                <w:numId w:val="10"/>
              </w:numPr>
              <w:ind w:left="780" w:right="180"/>
              <w:rPr>
                <w:color w:val="000000"/>
                <w:lang w:eastAsia="en-US"/>
              </w:rPr>
            </w:pPr>
            <w:r w:rsidRPr="00DE6F33">
              <w:rPr>
                <w:color w:val="000000"/>
                <w:lang w:eastAsia="en-US"/>
              </w:rPr>
              <w:t>вносить предложения по</w:t>
            </w:r>
            <w:r w:rsidRPr="00DE6F33">
              <w:rPr>
                <w:color w:val="000000"/>
                <w:lang w:val="en-US" w:eastAsia="en-US"/>
              </w:rPr>
              <w:t> </w:t>
            </w:r>
            <w:r w:rsidRPr="00DE6F33">
              <w:rPr>
                <w:color w:val="000000"/>
                <w:lang w:eastAsia="en-US"/>
              </w:rPr>
              <w:t>корректировке плана мероприятий организации, совершенствованию ее работы и</w:t>
            </w:r>
            <w:r w:rsidRPr="00DE6F33">
              <w:rPr>
                <w:color w:val="000000"/>
                <w:lang w:val="en-US" w:eastAsia="en-US"/>
              </w:rPr>
              <w:t> </w:t>
            </w:r>
            <w:r w:rsidRPr="00DE6F33">
              <w:rPr>
                <w:color w:val="000000"/>
                <w:lang w:eastAsia="en-US"/>
              </w:rPr>
              <w:t>развитию материальной базы</w:t>
            </w:r>
          </w:p>
        </w:tc>
      </w:tr>
    </w:tbl>
    <w:p w:rsidR="00DE6F33" w:rsidRDefault="00DE6F33" w:rsidP="00CB47B5">
      <w:pPr>
        <w:spacing w:after="135" w:line="270" w:lineRule="atLeast"/>
        <w:outlineLvl w:val="3"/>
        <w:rPr>
          <w:bCs/>
        </w:rPr>
      </w:pPr>
    </w:p>
    <w:p w:rsidR="00DE6F33" w:rsidRPr="00DE6F33" w:rsidRDefault="00DE6F33" w:rsidP="00DE6F33">
      <w:pPr>
        <w:jc w:val="both"/>
        <w:rPr>
          <w:color w:val="000000"/>
          <w:lang w:eastAsia="en-US"/>
        </w:rPr>
      </w:pPr>
      <w:r w:rsidRPr="00DE6F33">
        <w:rPr>
          <w:color w:val="000000"/>
          <w:lang w:eastAsia="en-US"/>
        </w:rPr>
        <w:t>Подробные полномочия и процедура формирования органов описаны в уставе Школы.</w:t>
      </w:r>
    </w:p>
    <w:p w:rsidR="00E14324" w:rsidRPr="00E14324" w:rsidRDefault="00E14324" w:rsidP="00E14324">
      <w:pPr>
        <w:spacing w:before="100" w:beforeAutospacing="1" w:after="100" w:afterAutospacing="1"/>
        <w:jc w:val="both"/>
        <w:rPr>
          <w:color w:val="000000"/>
          <w:lang w:eastAsia="en-US"/>
        </w:rPr>
      </w:pPr>
      <w:r w:rsidRPr="00E14324">
        <w:rPr>
          <w:color w:val="000000"/>
          <w:lang w:eastAsia="en-US"/>
        </w:rPr>
        <w:t>Для осуществления учебно-методической работы в</w:t>
      </w:r>
      <w:r w:rsidRPr="00E14324">
        <w:rPr>
          <w:color w:val="000000"/>
          <w:lang w:val="en-US" w:eastAsia="en-US"/>
        </w:rPr>
        <w:t> </w:t>
      </w:r>
      <w:r w:rsidRPr="00E14324">
        <w:rPr>
          <w:color w:val="000000"/>
          <w:lang w:eastAsia="en-US"/>
        </w:rPr>
        <w:t>Школе создано 5 предметных методических объединения:</w:t>
      </w:r>
    </w:p>
    <w:p w:rsidR="00E14324" w:rsidRPr="00E14324" w:rsidRDefault="00E14324" w:rsidP="00504880">
      <w:pPr>
        <w:numPr>
          <w:ilvl w:val="0"/>
          <w:numId w:val="12"/>
        </w:numPr>
        <w:spacing w:before="100" w:beforeAutospacing="1" w:after="100" w:afterAutospacing="1"/>
        <w:contextualSpacing/>
        <w:jc w:val="both"/>
        <w:rPr>
          <w:color w:val="000000"/>
          <w:lang w:eastAsia="en-US"/>
        </w:rPr>
      </w:pPr>
      <w:r w:rsidRPr="00E14324">
        <w:rPr>
          <w:color w:val="000000"/>
          <w:lang w:eastAsia="en-US"/>
        </w:rPr>
        <w:t xml:space="preserve">Школьное методическое объединение учителей начальных классов </w:t>
      </w:r>
      <w:r w:rsidRPr="00E14324">
        <w:rPr>
          <w:color w:val="000000"/>
          <w:lang w:eastAsia="en-US"/>
        </w:rPr>
        <w:tab/>
      </w:r>
    </w:p>
    <w:p w:rsidR="00E14324" w:rsidRPr="00E14324" w:rsidRDefault="00E14324" w:rsidP="00504880">
      <w:pPr>
        <w:numPr>
          <w:ilvl w:val="0"/>
          <w:numId w:val="12"/>
        </w:numPr>
        <w:spacing w:before="100" w:beforeAutospacing="1" w:after="100" w:afterAutospacing="1"/>
        <w:contextualSpacing/>
        <w:jc w:val="both"/>
        <w:rPr>
          <w:color w:val="000000"/>
          <w:lang w:eastAsia="en-US"/>
        </w:rPr>
      </w:pPr>
      <w:r w:rsidRPr="00E14324">
        <w:rPr>
          <w:color w:val="000000"/>
          <w:lang w:eastAsia="en-US"/>
        </w:rPr>
        <w:t xml:space="preserve">Школьное методическое объединение учителей естественно-математических дисциплин </w:t>
      </w:r>
      <w:r w:rsidRPr="00E14324">
        <w:rPr>
          <w:color w:val="000000"/>
          <w:lang w:eastAsia="en-US"/>
        </w:rPr>
        <w:tab/>
      </w:r>
    </w:p>
    <w:p w:rsidR="00E14324" w:rsidRPr="00E14324" w:rsidRDefault="00E14324" w:rsidP="00504880">
      <w:pPr>
        <w:numPr>
          <w:ilvl w:val="0"/>
          <w:numId w:val="12"/>
        </w:numPr>
        <w:spacing w:before="100" w:beforeAutospacing="1" w:after="100" w:afterAutospacing="1"/>
        <w:contextualSpacing/>
        <w:jc w:val="both"/>
        <w:rPr>
          <w:color w:val="000000"/>
          <w:lang w:eastAsia="en-US"/>
        </w:rPr>
      </w:pPr>
      <w:r w:rsidRPr="00E14324">
        <w:rPr>
          <w:color w:val="000000"/>
          <w:lang w:eastAsia="en-US"/>
        </w:rPr>
        <w:t xml:space="preserve">Школьное методическое объединение учителей иностранных языков </w:t>
      </w:r>
      <w:r w:rsidRPr="00E14324">
        <w:rPr>
          <w:color w:val="000000"/>
          <w:lang w:eastAsia="en-US"/>
        </w:rPr>
        <w:tab/>
      </w:r>
    </w:p>
    <w:p w:rsidR="00E14324" w:rsidRPr="00E14324" w:rsidRDefault="00E14324" w:rsidP="00504880">
      <w:pPr>
        <w:numPr>
          <w:ilvl w:val="0"/>
          <w:numId w:val="12"/>
        </w:numPr>
        <w:spacing w:before="100" w:beforeAutospacing="1" w:after="100" w:afterAutospacing="1"/>
        <w:contextualSpacing/>
        <w:jc w:val="both"/>
        <w:rPr>
          <w:color w:val="000000"/>
          <w:lang w:eastAsia="en-US"/>
        </w:rPr>
      </w:pPr>
      <w:r w:rsidRPr="00E14324">
        <w:rPr>
          <w:color w:val="000000"/>
          <w:lang w:eastAsia="en-US"/>
        </w:rPr>
        <w:t xml:space="preserve">Школьное методическое объединение учителей-филологов </w:t>
      </w:r>
      <w:r w:rsidRPr="00E14324">
        <w:rPr>
          <w:color w:val="000000"/>
          <w:lang w:eastAsia="en-US"/>
        </w:rPr>
        <w:tab/>
      </w:r>
    </w:p>
    <w:p w:rsidR="00E14324" w:rsidRPr="00E14324" w:rsidRDefault="00E14324" w:rsidP="00504880">
      <w:pPr>
        <w:numPr>
          <w:ilvl w:val="0"/>
          <w:numId w:val="12"/>
        </w:numPr>
        <w:contextualSpacing/>
        <w:jc w:val="both"/>
        <w:rPr>
          <w:color w:val="000000"/>
          <w:lang w:eastAsia="en-US"/>
        </w:rPr>
      </w:pPr>
      <w:r w:rsidRPr="00E14324">
        <w:rPr>
          <w:color w:val="000000"/>
          <w:lang w:eastAsia="en-US"/>
        </w:rPr>
        <w:lastRenderedPageBreak/>
        <w:t>Школьное методическое объединение учителей общественных и эс</w:t>
      </w:r>
      <w:r>
        <w:rPr>
          <w:color w:val="000000"/>
          <w:lang w:eastAsia="en-US"/>
        </w:rPr>
        <w:t xml:space="preserve">тетических </w:t>
      </w:r>
      <w:proofErr w:type="spellStart"/>
      <w:r>
        <w:rPr>
          <w:color w:val="000000"/>
          <w:lang w:eastAsia="en-US"/>
        </w:rPr>
        <w:t>дисципли</w:t>
      </w:r>
      <w:proofErr w:type="spellEnd"/>
      <w:r w:rsidRPr="00E14324">
        <w:rPr>
          <w:color w:val="000000"/>
          <w:lang w:eastAsia="en-US"/>
        </w:rPr>
        <w:tab/>
      </w:r>
    </w:p>
    <w:p w:rsidR="00E14324" w:rsidRPr="00E14324" w:rsidRDefault="00E14324" w:rsidP="00504880">
      <w:pPr>
        <w:numPr>
          <w:ilvl w:val="0"/>
          <w:numId w:val="12"/>
        </w:numPr>
        <w:contextualSpacing/>
        <w:jc w:val="both"/>
        <w:rPr>
          <w:color w:val="000000"/>
          <w:lang w:eastAsia="en-US"/>
        </w:rPr>
      </w:pPr>
      <w:r w:rsidRPr="00E14324">
        <w:rPr>
          <w:color w:val="000000"/>
          <w:lang w:eastAsia="en-US"/>
        </w:rPr>
        <w:t xml:space="preserve">Школьное методическое объединение классных руководителей </w:t>
      </w:r>
      <w:r w:rsidRPr="00E14324">
        <w:rPr>
          <w:color w:val="000000"/>
          <w:lang w:eastAsia="en-US"/>
        </w:rPr>
        <w:tab/>
      </w:r>
    </w:p>
    <w:p w:rsidR="00E14324" w:rsidRPr="00E14324" w:rsidRDefault="00E14324" w:rsidP="00E14324">
      <w:pPr>
        <w:ind w:left="720"/>
        <w:contextualSpacing/>
        <w:jc w:val="both"/>
        <w:rPr>
          <w:color w:val="000000"/>
          <w:lang w:eastAsia="en-US"/>
        </w:rPr>
      </w:pPr>
      <w:r w:rsidRPr="00E14324">
        <w:rPr>
          <w:color w:val="000000"/>
          <w:lang w:eastAsia="en-US"/>
        </w:rPr>
        <w:t>.</w:t>
      </w:r>
    </w:p>
    <w:p w:rsidR="00DE6F33" w:rsidRPr="00DE6F33" w:rsidRDefault="00DE6F33" w:rsidP="00E14324">
      <w:pPr>
        <w:ind w:firstLine="708"/>
        <w:jc w:val="both"/>
        <w:rPr>
          <w:color w:val="000000"/>
          <w:lang w:eastAsia="en-US"/>
        </w:rPr>
      </w:pPr>
      <w:r w:rsidRPr="00DE6F33">
        <w:rPr>
          <w:color w:val="000000"/>
          <w:lang w:eastAsia="en-US"/>
        </w:rPr>
        <w:t>В</w:t>
      </w:r>
      <w:r w:rsidRPr="00DE6F33">
        <w:rPr>
          <w:color w:val="000000"/>
          <w:lang w:val="en-US" w:eastAsia="en-US"/>
        </w:rPr>
        <w:t> </w:t>
      </w:r>
      <w:r w:rsidRPr="00DE6F33">
        <w:rPr>
          <w:color w:val="000000"/>
          <w:lang w:eastAsia="en-US"/>
        </w:rPr>
        <w:t>целях учета мнения обучающихся и</w:t>
      </w:r>
      <w:r w:rsidRPr="00DE6F33">
        <w:rPr>
          <w:color w:val="000000"/>
          <w:lang w:val="en-US" w:eastAsia="en-US"/>
        </w:rPr>
        <w:t> </w:t>
      </w:r>
      <w:r w:rsidRPr="00DE6F33">
        <w:rPr>
          <w:color w:val="000000"/>
          <w:lang w:eastAsia="en-US"/>
        </w:rPr>
        <w:t>родителей (законных представителей) несовершеннолетних обучающихся в</w:t>
      </w:r>
      <w:r w:rsidRPr="00DE6F33">
        <w:rPr>
          <w:color w:val="000000"/>
          <w:lang w:val="en-US" w:eastAsia="en-US"/>
        </w:rPr>
        <w:t> </w:t>
      </w:r>
      <w:r w:rsidRPr="00DE6F33">
        <w:rPr>
          <w:color w:val="000000"/>
          <w:lang w:eastAsia="en-US"/>
        </w:rPr>
        <w:t>Школе действуют Совет обучающихся и</w:t>
      </w:r>
      <w:r w:rsidRPr="00DE6F33">
        <w:rPr>
          <w:color w:val="000000"/>
          <w:lang w:val="en-US" w:eastAsia="en-US"/>
        </w:rPr>
        <w:t> </w:t>
      </w:r>
      <w:r w:rsidRPr="00DE6F33">
        <w:rPr>
          <w:color w:val="000000"/>
          <w:lang w:eastAsia="en-US"/>
        </w:rPr>
        <w:t>Совет родителей.</w:t>
      </w:r>
    </w:p>
    <w:p w:rsidR="00DE6F33" w:rsidRPr="00DE6F33" w:rsidRDefault="00DE6F33" w:rsidP="00DE6F33">
      <w:pPr>
        <w:jc w:val="both"/>
        <w:rPr>
          <w:color w:val="000000"/>
          <w:lang w:eastAsia="en-US"/>
        </w:rPr>
      </w:pPr>
      <w:r w:rsidRPr="00DE6F33">
        <w:rPr>
          <w:color w:val="000000"/>
          <w:lang w:eastAsia="en-US"/>
        </w:rPr>
        <w:t>С 2025/2026 учебного года обновили систему делопроизводства в соответствии с нормами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Внедрили правила оформления документов по стандарту в систему электронного документооборота и утвердили новую инструкцию по делопроизводству.</w:t>
      </w:r>
    </w:p>
    <w:p w:rsidR="00DE6F33" w:rsidRPr="00DE6F33" w:rsidRDefault="00DE6F33" w:rsidP="00DE6F33">
      <w:pPr>
        <w:jc w:val="both"/>
        <w:rPr>
          <w:color w:val="000000"/>
          <w:lang w:eastAsia="en-US"/>
        </w:rPr>
      </w:pPr>
      <w:r w:rsidRPr="00DE6F33">
        <w:rPr>
          <w:color w:val="000000"/>
          <w:lang w:eastAsia="en-US"/>
        </w:rPr>
        <w:t>Работники школы уже привыкли к применению ГОСТ Р 7.0.97-2016, поэтому внедрение нового ГОСТ Р 7.0.97-2025, который не внес кардинальных изменений, потребовало короткого времени.</w:t>
      </w:r>
    </w:p>
    <w:p w:rsidR="00DE6F33" w:rsidRPr="00DE6F33" w:rsidRDefault="00DE6F33" w:rsidP="00DE6F33">
      <w:pPr>
        <w:jc w:val="both"/>
        <w:rPr>
          <w:color w:val="000000"/>
          <w:lang w:eastAsia="en-US"/>
        </w:rPr>
      </w:pPr>
      <w:r w:rsidRPr="00DE6F33">
        <w:rPr>
          <w:color w:val="000000"/>
          <w:lang w:eastAsia="en-US"/>
        </w:rPr>
        <w:t>В связи с утверждением приказа Минпросвещения от 06.11.2024 № 779 и повышением эффективности системы управления организацией</w:t>
      </w:r>
      <w:r w:rsidRPr="00DE6F33">
        <w:rPr>
          <w:color w:val="000000"/>
          <w:lang w:val="en-US" w:eastAsia="en-US"/>
        </w:rPr>
        <w:t> </w:t>
      </w:r>
      <w:r w:rsidRPr="00DE6F33">
        <w:rPr>
          <w:color w:val="000000"/>
          <w:lang w:eastAsia="en-US"/>
        </w:rPr>
        <w:t>Школа провела анализ документации, которую ведут педагогические работники. Значительную часть документов перевели в электронный вид и поручили вести непедагогическим работникам. Документацию, которая связана с реализацией ООП школы, продолжают вести педагогические работники за дополнительную плату, а именно:</w:t>
      </w:r>
    </w:p>
    <w:p w:rsidR="00DE6F33" w:rsidRPr="00DE6F33" w:rsidRDefault="00DE6F33" w:rsidP="00504880">
      <w:pPr>
        <w:numPr>
          <w:ilvl w:val="0"/>
          <w:numId w:val="11"/>
        </w:numPr>
        <w:ind w:left="780" w:right="180"/>
        <w:contextualSpacing/>
        <w:jc w:val="both"/>
        <w:rPr>
          <w:color w:val="000000"/>
          <w:lang w:eastAsia="en-US"/>
        </w:rPr>
      </w:pPr>
      <w:r w:rsidRPr="00DE6F33">
        <w:rPr>
          <w:color w:val="000000"/>
          <w:lang w:eastAsia="en-US"/>
        </w:rPr>
        <w:t>анкеты и отчеты стартовой диагностики обучающихся;</w:t>
      </w:r>
    </w:p>
    <w:p w:rsidR="00DE6F33" w:rsidRPr="00DE6F33" w:rsidRDefault="00DE6F33" w:rsidP="00504880">
      <w:pPr>
        <w:numPr>
          <w:ilvl w:val="0"/>
          <w:numId w:val="11"/>
        </w:numPr>
        <w:ind w:left="780" w:right="180"/>
        <w:contextualSpacing/>
        <w:jc w:val="both"/>
        <w:rPr>
          <w:color w:val="000000"/>
          <w:lang w:eastAsia="en-US"/>
        </w:rPr>
      </w:pPr>
      <w:r w:rsidRPr="00DE6F33">
        <w:rPr>
          <w:color w:val="000000"/>
          <w:lang w:eastAsia="en-US"/>
        </w:rPr>
        <w:t>раздел карт психолого-педагогического наблюдения обучающихся;</w:t>
      </w:r>
    </w:p>
    <w:p w:rsidR="00DE6F33" w:rsidRPr="00DE6F33" w:rsidRDefault="00DE6F33" w:rsidP="00504880">
      <w:pPr>
        <w:numPr>
          <w:ilvl w:val="0"/>
          <w:numId w:val="11"/>
        </w:numPr>
        <w:ind w:left="780" w:right="180"/>
        <w:contextualSpacing/>
        <w:jc w:val="both"/>
        <w:rPr>
          <w:color w:val="000000"/>
          <w:lang w:val="en-US" w:eastAsia="en-US"/>
        </w:rPr>
      </w:pPr>
      <w:proofErr w:type="spellStart"/>
      <w:r w:rsidRPr="00DE6F33">
        <w:rPr>
          <w:color w:val="000000"/>
          <w:lang w:val="en-US" w:eastAsia="en-US"/>
        </w:rPr>
        <w:t>протоколы</w:t>
      </w:r>
      <w:proofErr w:type="spellEnd"/>
      <w:r w:rsidRPr="00DE6F33">
        <w:rPr>
          <w:color w:val="000000"/>
          <w:lang w:val="en-US" w:eastAsia="en-US"/>
        </w:rPr>
        <w:t xml:space="preserve"> </w:t>
      </w:r>
      <w:proofErr w:type="spellStart"/>
      <w:r w:rsidRPr="00DE6F33">
        <w:rPr>
          <w:color w:val="000000"/>
          <w:lang w:val="en-US" w:eastAsia="en-US"/>
        </w:rPr>
        <w:t>классных</w:t>
      </w:r>
      <w:proofErr w:type="spellEnd"/>
      <w:r w:rsidRPr="00DE6F33">
        <w:rPr>
          <w:color w:val="000000"/>
          <w:lang w:val="en-US" w:eastAsia="en-US"/>
        </w:rPr>
        <w:t xml:space="preserve"> </w:t>
      </w:r>
      <w:proofErr w:type="spellStart"/>
      <w:r w:rsidRPr="00DE6F33">
        <w:rPr>
          <w:color w:val="000000"/>
          <w:lang w:val="en-US" w:eastAsia="en-US"/>
        </w:rPr>
        <w:t>родительских</w:t>
      </w:r>
      <w:proofErr w:type="spellEnd"/>
      <w:r w:rsidRPr="00DE6F33">
        <w:rPr>
          <w:color w:val="000000"/>
          <w:lang w:val="en-US" w:eastAsia="en-US"/>
        </w:rPr>
        <w:t xml:space="preserve"> </w:t>
      </w:r>
      <w:proofErr w:type="spellStart"/>
      <w:r w:rsidRPr="00DE6F33">
        <w:rPr>
          <w:color w:val="000000"/>
          <w:lang w:val="en-US" w:eastAsia="en-US"/>
        </w:rPr>
        <w:t>собраний</w:t>
      </w:r>
      <w:proofErr w:type="spellEnd"/>
      <w:r w:rsidRPr="00DE6F33">
        <w:rPr>
          <w:color w:val="000000"/>
          <w:lang w:val="en-US" w:eastAsia="en-US"/>
        </w:rPr>
        <w:t>;</w:t>
      </w:r>
    </w:p>
    <w:p w:rsidR="00DE6F33" w:rsidRPr="00DE6F33" w:rsidRDefault="00DE6F33" w:rsidP="00504880">
      <w:pPr>
        <w:numPr>
          <w:ilvl w:val="0"/>
          <w:numId w:val="11"/>
        </w:numPr>
        <w:ind w:left="780" w:right="180"/>
        <w:contextualSpacing/>
        <w:jc w:val="both"/>
        <w:rPr>
          <w:color w:val="000000"/>
          <w:lang w:eastAsia="en-US"/>
        </w:rPr>
      </w:pPr>
      <w:r w:rsidRPr="00DE6F33">
        <w:rPr>
          <w:color w:val="000000"/>
          <w:lang w:eastAsia="en-US"/>
        </w:rPr>
        <w:t>заявки в ГАИ на проведение выездного мероприятия;</w:t>
      </w:r>
    </w:p>
    <w:p w:rsidR="00DE6F33" w:rsidRPr="00DE6F33" w:rsidRDefault="00DE6F33" w:rsidP="00504880">
      <w:pPr>
        <w:numPr>
          <w:ilvl w:val="0"/>
          <w:numId w:val="11"/>
        </w:numPr>
        <w:ind w:left="780" w:right="180"/>
        <w:contextualSpacing/>
        <w:jc w:val="both"/>
        <w:rPr>
          <w:color w:val="000000"/>
          <w:lang w:eastAsia="en-US"/>
        </w:rPr>
      </w:pPr>
      <w:r w:rsidRPr="00DE6F33">
        <w:rPr>
          <w:color w:val="000000"/>
          <w:lang w:eastAsia="en-US"/>
        </w:rPr>
        <w:t xml:space="preserve">журнал учета </w:t>
      </w:r>
      <w:proofErr w:type="gramStart"/>
      <w:r w:rsidRPr="00DE6F33">
        <w:rPr>
          <w:color w:val="000000"/>
          <w:lang w:eastAsia="en-US"/>
        </w:rPr>
        <w:t>инструктажей</w:t>
      </w:r>
      <w:proofErr w:type="gramEnd"/>
      <w:r w:rsidRPr="00DE6F33">
        <w:rPr>
          <w:color w:val="000000"/>
          <w:lang w:eastAsia="en-US"/>
        </w:rPr>
        <w:t xml:space="preserve"> обучающихся перед выездным мероприятием;</w:t>
      </w:r>
    </w:p>
    <w:p w:rsidR="00DE6F33" w:rsidRPr="00DE6F33" w:rsidRDefault="00DE6F33" w:rsidP="00504880">
      <w:pPr>
        <w:numPr>
          <w:ilvl w:val="0"/>
          <w:numId w:val="11"/>
        </w:numPr>
        <w:ind w:left="780" w:right="180"/>
        <w:jc w:val="both"/>
        <w:rPr>
          <w:color w:val="000000"/>
          <w:lang w:eastAsia="en-US"/>
        </w:rPr>
      </w:pPr>
      <w:r w:rsidRPr="00DE6F33">
        <w:rPr>
          <w:color w:val="000000"/>
          <w:lang w:eastAsia="en-US"/>
        </w:rPr>
        <w:t xml:space="preserve">журнал </w:t>
      </w:r>
      <w:proofErr w:type="gramStart"/>
      <w:r w:rsidRPr="00DE6F33">
        <w:rPr>
          <w:color w:val="000000"/>
          <w:lang w:eastAsia="en-US"/>
        </w:rPr>
        <w:t>инструктажей</w:t>
      </w:r>
      <w:proofErr w:type="gramEnd"/>
      <w:r w:rsidRPr="00DE6F33">
        <w:rPr>
          <w:color w:val="000000"/>
          <w:lang w:eastAsia="en-US"/>
        </w:rPr>
        <w:t xml:space="preserve"> обучающихся по безопасности (ведут учителя физкультуры, химии, физики, труда (технологии)).</w:t>
      </w:r>
    </w:p>
    <w:p w:rsidR="00DE6F33" w:rsidRPr="00CB47B5" w:rsidRDefault="00DE6F33" w:rsidP="00CB47B5">
      <w:pPr>
        <w:spacing w:after="135" w:line="270" w:lineRule="atLeast"/>
        <w:outlineLvl w:val="3"/>
        <w:rPr>
          <w:bCs/>
        </w:rPr>
      </w:pPr>
    </w:p>
    <w:p w:rsidR="00D63594" w:rsidRPr="00D63594" w:rsidRDefault="00207192" w:rsidP="00D63594">
      <w:pPr>
        <w:ind w:firstLine="360"/>
        <w:jc w:val="both"/>
        <w:rPr>
          <w:i/>
          <w:szCs w:val="28"/>
        </w:rPr>
      </w:pPr>
      <w:r w:rsidRPr="00207192">
        <w:rPr>
          <w:i/>
          <w:szCs w:val="28"/>
        </w:rPr>
        <w:t>Выводы: Развивающаяся система управления в МБОУ «СОШ №41» г. Чебоксары позволяет педагогическому</w:t>
      </w:r>
      <w:r w:rsidR="007748B9">
        <w:rPr>
          <w:i/>
          <w:szCs w:val="28"/>
        </w:rPr>
        <w:t xml:space="preserve"> коллективу</w:t>
      </w:r>
      <w:r w:rsidRPr="00207192">
        <w:rPr>
          <w:i/>
          <w:szCs w:val="28"/>
        </w:rPr>
        <w:t xml:space="preserve"> и коллектив</w:t>
      </w:r>
      <w:r w:rsidR="007748B9">
        <w:rPr>
          <w:i/>
          <w:szCs w:val="28"/>
        </w:rPr>
        <w:t>у учащихся</w:t>
      </w:r>
      <w:r w:rsidRPr="00207192">
        <w:rPr>
          <w:i/>
          <w:szCs w:val="28"/>
        </w:rPr>
        <w:t>, общественности и родителям учащихся принимать активное участие в управлении образовательным учреждением и успешно решать задачи стратегического планирования, определения приоритетов развития школы и материально-технического обеспечения.</w:t>
      </w:r>
      <w:r w:rsidR="00D63594">
        <w:rPr>
          <w:i/>
          <w:szCs w:val="28"/>
        </w:rPr>
        <w:t xml:space="preserve"> </w:t>
      </w:r>
      <w:r w:rsidR="00D63594" w:rsidRPr="00D63594">
        <w:rPr>
          <w:i/>
          <w:szCs w:val="28"/>
        </w:rPr>
        <w:t>По итогам 202</w:t>
      </w:r>
      <w:r w:rsidR="00F7718B">
        <w:rPr>
          <w:i/>
          <w:szCs w:val="28"/>
        </w:rPr>
        <w:t>5</w:t>
      </w:r>
      <w:r w:rsidR="00D63594" w:rsidRPr="00D63594">
        <w:rPr>
          <w:i/>
          <w:szCs w:val="28"/>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256CA3" w:rsidRDefault="00256CA3" w:rsidP="00207192">
      <w:pPr>
        <w:ind w:firstLine="360"/>
        <w:jc w:val="both"/>
        <w:rPr>
          <w:i/>
          <w:szCs w:val="28"/>
        </w:rPr>
      </w:pPr>
    </w:p>
    <w:p w:rsidR="001928ED" w:rsidRPr="00207192" w:rsidRDefault="001928ED" w:rsidP="00207192">
      <w:pPr>
        <w:ind w:firstLine="360"/>
        <w:jc w:val="both"/>
        <w:rPr>
          <w:i/>
          <w:szCs w:val="28"/>
        </w:rPr>
      </w:pPr>
    </w:p>
    <w:p w:rsidR="00256CA3" w:rsidRPr="0088762C" w:rsidRDefault="00256CA3" w:rsidP="00256CA3">
      <w:pPr>
        <w:ind w:right="382"/>
        <w:jc w:val="center"/>
        <w:rPr>
          <w:sz w:val="28"/>
          <w:szCs w:val="28"/>
          <w:u w:val="single"/>
        </w:rPr>
      </w:pPr>
      <w:r w:rsidRPr="0088762C">
        <w:rPr>
          <w:sz w:val="28"/>
          <w:szCs w:val="28"/>
          <w:u w:val="single"/>
        </w:rPr>
        <w:t>3. Оценка содержания и качества подготовки обучающихся</w:t>
      </w:r>
    </w:p>
    <w:p w:rsidR="00256CA3" w:rsidRDefault="00256CA3" w:rsidP="00256CA3">
      <w:pPr>
        <w:ind w:right="382"/>
        <w:jc w:val="center"/>
        <w:rPr>
          <w:b/>
          <w:sz w:val="28"/>
          <w:szCs w:val="28"/>
        </w:rPr>
      </w:pPr>
    </w:p>
    <w:p w:rsidR="00BC5ECD" w:rsidRDefault="00256CA3" w:rsidP="00E75891">
      <w:pPr>
        <w:ind w:right="382"/>
        <w:jc w:val="both"/>
      </w:pPr>
      <w:r w:rsidRPr="00256CA3">
        <w:rPr>
          <w:b/>
          <w:sz w:val="28"/>
          <w:szCs w:val="28"/>
        </w:rPr>
        <w:t xml:space="preserve"> </w:t>
      </w:r>
      <w:r w:rsidR="001928ED">
        <w:rPr>
          <w:b/>
          <w:sz w:val="28"/>
          <w:szCs w:val="28"/>
        </w:rPr>
        <w:tab/>
      </w:r>
      <w:r w:rsidR="00BC5ECD" w:rsidRPr="00BC5ECD">
        <w:t>Анализ учебной деятельности в 20</w:t>
      </w:r>
      <w:r w:rsidR="00D63594">
        <w:t>2</w:t>
      </w:r>
      <w:r w:rsidR="00F7718B">
        <w:t>5</w:t>
      </w:r>
      <w:r w:rsidR="00BC5ECD" w:rsidRPr="00BC5ECD">
        <w:t xml:space="preserve"> году показывает, что, благодаря целенаправленной работе педагогического коллектива по обеспечению государственных гарантий прав граждан на получение общедоступного качественного образования, государственный стандарт общего образования выполняется. </w:t>
      </w:r>
    </w:p>
    <w:p w:rsidR="001928ED" w:rsidRDefault="001928ED" w:rsidP="00BF29F8">
      <w:pPr>
        <w:ind w:left="284"/>
        <w:rPr>
          <w:rFonts w:eastAsia="Calibri"/>
          <w:lang w:eastAsia="en-US"/>
        </w:rPr>
      </w:pPr>
    </w:p>
    <w:p w:rsidR="0012693F" w:rsidRPr="00C5541C" w:rsidRDefault="0012693F" w:rsidP="0012693F">
      <w:pPr>
        <w:ind w:left="284"/>
        <w:jc w:val="center"/>
        <w:rPr>
          <w:rFonts w:eastAsia="Calibri"/>
          <w:lang w:eastAsia="en-US"/>
        </w:rPr>
      </w:pPr>
      <w:r w:rsidRPr="00C5541C">
        <w:rPr>
          <w:rFonts w:eastAsia="Calibri"/>
          <w:lang w:eastAsia="en-US"/>
        </w:rPr>
        <w:t>Динамика результатов   качества образования за последние три года</w:t>
      </w:r>
    </w:p>
    <w:p w:rsidR="008400AE" w:rsidRPr="0012693F" w:rsidRDefault="008400AE" w:rsidP="0012693F">
      <w:pPr>
        <w:ind w:left="284"/>
        <w:jc w:val="center"/>
        <w:rPr>
          <w:rFonts w:eastAsia="Calibri"/>
          <w:b/>
          <w:color w:val="FF0000"/>
          <w:lang w:eastAsia="en-US"/>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1984"/>
        <w:gridCol w:w="1985"/>
      </w:tblGrid>
      <w:tr w:rsidR="0012693F" w:rsidRPr="0012693F" w:rsidTr="004703EC">
        <w:trPr>
          <w:trHeight w:val="716"/>
          <w:jc w:val="center"/>
        </w:trPr>
        <w:tc>
          <w:tcPr>
            <w:tcW w:w="1702" w:type="dxa"/>
            <w:shd w:val="clear" w:color="auto" w:fill="auto"/>
          </w:tcPr>
          <w:p w:rsidR="0012693F" w:rsidRPr="0012693F" w:rsidRDefault="0012693F" w:rsidP="0012693F">
            <w:pPr>
              <w:rPr>
                <w:rFonts w:eastAsia="Calibri"/>
                <w:sz w:val="20"/>
                <w:szCs w:val="20"/>
                <w:lang w:eastAsia="en-US"/>
              </w:rPr>
            </w:pPr>
          </w:p>
        </w:tc>
        <w:tc>
          <w:tcPr>
            <w:tcW w:w="1984" w:type="dxa"/>
            <w:shd w:val="clear" w:color="auto" w:fill="auto"/>
          </w:tcPr>
          <w:p w:rsidR="0012693F" w:rsidRPr="0012693F" w:rsidRDefault="0012693F" w:rsidP="0012693F">
            <w:pPr>
              <w:ind w:right="-108"/>
              <w:jc w:val="center"/>
              <w:rPr>
                <w:rFonts w:eastAsia="Calibri"/>
                <w:sz w:val="20"/>
                <w:szCs w:val="20"/>
                <w:lang w:eastAsia="en-US"/>
              </w:rPr>
            </w:pPr>
            <w:r w:rsidRPr="0012693F">
              <w:rPr>
                <w:rFonts w:eastAsia="Calibri"/>
                <w:sz w:val="20"/>
                <w:szCs w:val="20"/>
                <w:lang w:eastAsia="en-US"/>
              </w:rPr>
              <w:t xml:space="preserve">Доля обучающихся на «4» и «5» </w:t>
            </w:r>
          </w:p>
          <w:p w:rsidR="0012693F" w:rsidRPr="0012693F" w:rsidRDefault="0012693F" w:rsidP="0012693F">
            <w:pPr>
              <w:ind w:right="-108"/>
              <w:jc w:val="center"/>
              <w:rPr>
                <w:rFonts w:eastAsia="Calibri"/>
                <w:sz w:val="20"/>
                <w:szCs w:val="20"/>
                <w:lang w:eastAsia="en-US"/>
              </w:rPr>
            </w:pPr>
            <w:r w:rsidRPr="0012693F">
              <w:rPr>
                <w:rFonts w:eastAsia="Calibri"/>
                <w:sz w:val="20"/>
                <w:szCs w:val="20"/>
                <w:lang w:eastAsia="en-US"/>
              </w:rPr>
              <w:t xml:space="preserve"> (1-4 классы)</w:t>
            </w:r>
          </w:p>
        </w:tc>
        <w:tc>
          <w:tcPr>
            <w:tcW w:w="1984" w:type="dxa"/>
            <w:shd w:val="clear" w:color="auto" w:fill="auto"/>
          </w:tcPr>
          <w:p w:rsidR="0012693F" w:rsidRPr="0012693F" w:rsidRDefault="0012693F" w:rsidP="0012693F">
            <w:pPr>
              <w:jc w:val="center"/>
              <w:rPr>
                <w:rFonts w:eastAsia="Calibri"/>
                <w:sz w:val="20"/>
                <w:szCs w:val="20"/>
                <w:lang w:eastAsia="en-US"/>
              </w:rPr>
            </w:pPr>
            <w:r w:rsidRPr="0012693F">
              <w:rPr>
                <w:rFonts w:eastAsia="Calibri"/>
                <w:sz w:val="20"/>
                <w:szCs w:val="20"/>
                <w:lang w:eastAsia="en-US"/>
              </w:rPr>
              <w:t xml:space="preserve">Доля обучающихся на «4» и «5» </w:t>
            </w:r>
          </w:p>
          <w:p w:rsidR="0012693F" w:rsidRPr="0012693F" w:rsidRDefault="0012693F" w:rsidP="0012693F">
            <w:pPr>
              <w:jc w:val="center"/>
              <w:rPr>
                <w:rFonts w:eastAsia="Calibri"/>
                <w:sz w:val="20"/>
                <w:szCs w:val="20"/>
                <w:lang w:eastAsia="en-US"/>
              </w:rPr>
            </w:pPr>
            <w:r w:rsidRPr="0012693F">
              <w:rPr>
                <w:rFonts w:eastAsia="Calibri"/>
                <w:sz w:val="20"/>
                <w:szCs w:val="20"/>
                <w:lang w:eastAsia="en-US"/>
              </w:rPr>
              <w:t xml:space="preserve"> (5-9 классы)</w:t>
            </w:r>
          </w:p>
        </w:tc>
        <w:tc>
          <w:tcPr>
            <w:tcW w:w="1985" w:type="dxa"/>
            <w:shd w:val="clear" w:color="auto" w:fill="auto"/>
          </w:tcPr>
          <w:p w:rsidR="0012693F" w:rsidRPr="0012693F" w:rsidRDefault="0012693F" w:rsidP="0012693F">
            <w:pPr>
              <w:jc w:val="center"/>
              <w:rPr>
                <w:rFonts w:eastAsia="Calibri"/>
                <w:sz w:val="20"/>
                <w:szCs w:val="20"/>
                <w:lang w:eastAsia="en-US"/>
              </w:rPr>
            </w:pPr>
            <w:r w:rsidRPr="0012693F">
              <w:rPr>
                <w:rFonts w:eastAsia="Calibri"/>
                <w:sz w:val="20"/>
                <w:szCs w:val="20"/>
                <w:lang w:eastAsia="en-US"/>
              </w:rPr>
              <w:t xml:space="preserve">Доля обучающихся на «4» и «5» </w:t>
            </w:r>
          </w:p>
          <w:p w:rsidR="0012693F" w:rsidRPr="0012693F" w:rsidRDefault="0012693F" w:rsidP="0012693F">
            <w:pPr>
              <w:ind w:right="-108"/>
              <w:jc w:val="center"/>
              <w:rPr>
                <w:rFonts w:eastAsia="Calibri"/>
                <w:sz w:val="20"/>
                <w:szCs w:val="20"/>
                <w:lang w:eastAsia="en-US"/>
              </w:rPr>
            </w:pPr>
            <w:r w:rsidRPr="0012693F">
              <w:rPr>
                <w:rFonts w:eastAsia="Calibri"/>
                <w:sz w:val="20"/>
                <w:szCs w:val="20"/>
                <w:lang w:eastAsia="en-US"/>
              </w:rPr>
              <w:t xml:space="preserve"> (10-11 классы)</w:t>
            </w:r>
          </w:p>
        </w:tc>
      </w:tr>
      <w:tr w:rsidR="00886B14" w:rsidRPr="0012693F" w:rsidTr="00886B14">
        <w:trPr>
          <w:trHeight w:val="265"/>
          <w:jc w:val="center"/>
        </w:trPr>
        <w:tc>
          <w:tcPr>
            <w:tcW w:w="1702" w:type="dxa"/>
            <w:shd w:val="clear" w:color="auto" w:fill="auto"/>
          </w:tcPr>
          <w:p w:rsidR="00886B14" w:rsidRPr="0012693F" w:rsidRDefault="00886B14" w:rsidP="0012693F">
            <w:pPr>
              <w:rPr>
                <w:rFonts w:eastAsia="Calibri"/>
                <w:sz w:val="20"/>
                <w:szCs w:val="20"/>
                <w:lang w:eastAsia="en-US"/>
              </w:rPr>
            </w:pPr>
            <w:r>
              <w:rPr>
                <w:rFonts w:eastAsia="Calibri"/>
                <w:sz w:val="20"/>
                <w:szCs w:val="20"/>
                <w:lang w:eastAsia="en-US"/>
              </w:rPr>
              <w:t>2025</w:t>
            </w:r>
          </w:p>
        </w:tc>
        <w:tc>
          <w:tcPr>
            <w:tcW w:w="1984" w:type="dxa"/>
            <w:shd w:val="clear" w:color="auto" w:fill="auto"/>
          </w:tcPr>
          <w:p w:rsidR="00886B14" w:rsidRPr="0012693F" w:rsidRDefault="007B6AE1" w:rsidP="0012693F">
            <w:pPr>
              <w:ind w:right="-108"/>
              <w:jc w:val="center"/>
              <w:rPr>
                <w:rFonts w:eastAsia="Calibri"/>
                <w:sz w:val="20"/>
                <w:szCs w:val="20"/>
                <w:lang w:eastAsia="en-US"/>
              </w:rPr>
            </w:pPr>
            <w:r>
              <w:rPr>
                <w:rFonts w:eastAsia="Calibri"/>
                <w:sz w:val="20"/>
                <w:szCs w:val="20"/>
                <w:lang w:eastAsia="en-US"/>
              </w:rPr>
              <w:t>69,7</w:t>
            </w:r>
          </w:p>
        </w:tc>
        <w:tc>
          <w:tcPr>
            <w:tcW w:w="1984" w:type="dxa"/>
            <w:shd w:val="clear" w:color="auto" w:fill="auto"/>
          </w:tcPr>
          <w:p w:rsidR="00886B14" w:rsidRPr="0012693F" w:rsidRDefault="007B6AE1" w:rsidP="0012693F">
            <w:pPr>
              <w:jc w:val="center"/>
              <w:rPr>
                <w:rFonts w:eastAsia="Calibri"/>
                <w:sz w:val="20"/>
                <w:szCs w:val="20"/>
                <w:lang w:eastAsia="en-US"/>
              </w:rPr>
            </w:pPr>
            <w:r>
              <w:rPr>
                <w:rFonts w:eastAsia="Calibri"/>
                <w:sz w:val="20"/>
                <w:szCs w:val="20"/>
                <w:lang w:eastAsia="en-US"/>
              </w:rPr>
              <w:t>50,7</w:t>
            </w:r>
          </w:p>
        </w:tc>
        <w:tc>
          <w:tcPr>
            <w:tcW w:w="1985" w:type="dxa"/>
            <w:shd w:val="clear" w:color="auto" w:fill="auto"/>
          </w:tcPr>
          <w:p w:rsidR="00886B14" w:rsidRPr="0012693F" w:rsidRDefault="007B6AE1" w:rsidP="0012693F">
            <w:pPr>
              <w:jc w:val="center"/>
              <w:rPr>
                <w:rFonts w:eastAsia="Calibri"/>
                <w:sz w:val="20"/>
                <w:szCs w:val="20"/>
                <w:lang w:eastAsia="en-US"/>
              </w:rPr>
            </w:pPr>
            <w:r>
              <w:rPr>
                <w:rFonts w:eastAsia="Calibri"/>
                <w:sz w:val="20"/>
                <w:szCs w:val="20"/>
                <w:lang w:eastAsia="en-US"/>
              </w:rPr>
              <w:t>91,4</w:t>
            </w:r>
          </w:p>
        </w:tc>
      </w:tr>
      <w:tr w:rsidR="00124B32" w:rsidRPr="0012693F" w:rsidTr="00124B32">
        <w:trPr>
          <w:trHeight w:val="255"/>
          <w:jc w:val="center"/>
        </w:trPr>
        <w:tc>
          <w:tcPr>
            <w:tcW w:w="1702" w:type="dxa"/>
            <w:shd w:val="clear" w:color="auto" w:fill="auto"/>
          </w:tcPr>
          <w:p w:rsidR="00124B32" w:rsidRPr="0012693F" w:rsidRDefault="00124B32" w:rsidP="0012693F">
            <w:pPr>
              <w:rPr>
                <w:rFonts w:eastAsia="Calibri"/>
                <w:sz w:val="20"/>
                <w:szCs w:val="20"/>
                <w:lang w:eastAsia="en-US"/>
              </w:rPr>
            </w:pPr>
            <w:r>
              <w:rPr>
                <w:rFonts w:eastAsia="Calibri"/>
                <w:sz w:val="20"/>
                <w:szCs w:val="20"/>
                <w:lang w:eastAsia="en-US"/>
              </w:rPr>
              <w:t>2024</w:t>
            </w:r>
          </w:p>
        </w:tc>
        <w:tc>
          <w:tcPr>
            <w:tcW w:w="1984" w:type="dxa"/>
            <w:shd w:val="clear" w:color="auto" w:fill="auto"/>
          </w:tcPr>
          <w:p w:rsidR="00124B32" w:rsidRPr="0012693F" w:rsidRDefault="00FD08A2" w:rsidP="0012693F">
            <w:pPr>
              <w:ind w:right="-108"/>
              <w:jc w:val="center"/>
              <w:rPr>
                <w:rFonts w:eastAsia="Calibri"/>
                <w:sz w:val="20"/>
                <w:szCs w:val="20"/>
                <w:lang w:eastAsia="en-US"/>
              </w:rPr>
            </w:pPr>
            <w:r>
              <w:rPr>
                <w:rFonts w:eastAsia="Calibri"/>
                <w:sz w:val="20"/>
                <w:szCs w:val="20"/>
                <w:lang w:eastAsia="en-US"/>
              </w:rPr>
              <w:t>65,4</w:t>
            </w:r>
          </w:p>
        </w:tc>
        <w:tc>
          <w:tcPr>
            <w:tcW w:w="1984" w:type="dxa"/>
            <w:shd w:val="clear" w:color="auto" w:fill="auto"/>
          </w:tcPr>
          <w:p w:rsidR="00124B32" w:rsidRPr="0012693F" w:rsidRDefault="00FD08A2" w:rsidP="0012693F">
            <w:pPr>
              <w:jc w:val="center"/>
              <w:rPr>
                <w:rFonts w:eastAsia="Calibri"/>
                <w:sz w:val="20"/>
                <w:szCs w:val="20"/>
                <w:lang w:eastAsia="en-US"/>
              </w:rPr>
            </w:pPr>
            <w:r>
              <w:rPr>
                <w:rFonts w:eastAsia="Calibri"/>
                <w:sz w:val="20"/>
                <w:szCs w:val="20"/>
                <w:lang w:eastAsia="en-US"/>
              </w:rPr>
              <w:t>5</w:t>
            </w:r>
            <w:r w:rsidR="00E170FD">
              <w:rPr>
                <w:rFonts w:eastAsia="Calibri"/>
                <w:sz w:val="20"/>
                <w:szCs w:val="20"/>
                <w:lang w:eastAsia="en-US"/>
              </w:rPr>
              <w:t>3</w:t>
            </w:r>
            <w:r>
              <w:rPr>
                <w:rFonts w:eastAsia="Calibri"/>
                <w:sz w:val="20"/>
                <w:szCs w:val="20"/>
                <w:lang w:eastAsia="en-US"/>
              </w:rPr>
              <w:t>,9</w:t>
            </w:r>
          </w:p>
        </w:tc>
        <w:tc>
          <w:tcPr>
            <w:tcW w:w="1985" w:type="dxa"/>
            <w:shd w:val="clear" w:color="auto" w:fill="auto"/>
          </w:tcPr>
          <w:p w:rsidR="00124B32" w:rsidRPr="0012693F" w:rsidRDefault="00FD08A2" w:rsidP="0012693F">
            <w:pPr>
              <w:jc w:val="center"/>
              <w:rPr>
                <w:rFonts w:eastAsia="Calibri"/>
                <w:sz w:val="20"/>
                <w:szCs w:val="20"/>
                <w:lang w:eastAsia="en-US"/>
              </w:rPr>
            </w:pPr>
            <w:r>
              <w:rPr>
                <w:rFonts w:eastAsia="Calibri"/>
                <w:sz w:val="20"/>
                <w:szCs w:val="20"/>
                <w:lang w:eastAsia="en-US"/>
              </w:rPr>
              <w:t>56,6</w:t>
            </w:r>
          </w:p>
        </w:tc>
      </w:tr>
      <w:tr w:rsidR="009F3BE5" w:rsidRPr="0012693F" w:rsidTr="009F3BE5">
        <w:trPr>
          <w:trHeight w:val="185"/>
          <w:jc w:val="center"/>
        </w:trPr>
        <w:tc>
          <w:tcPr>
            <w:tcW w:w="1702" w:type="dxa"/>
            <w:shd w:val="clear" w:color="auto" w:fill="auto"/>
          </w:tcPr>
          <w:p w:rsidR="009F3BE5" w:rsidRPr="00EE4948" w:rsidRDefault="00EE4948" w:rsidP="007748B9">
            <w:pPr>
              <w:rPr>
                <w:rFonts w:eastAsia="Calibri"/>
                <w:sz w:val="20"/>
                <w:szCs w:val="20"/>
                <w:lang w:val="en-US" w:eastAsia="en-US"/>
              </w:rPr>
            </w:pPr>
            <w:r>
              <w:rPr>
                <w:rFonts w:eastAsia="Calibri"/>
                <w:sz w:val="20"/>
                <w:szCs w:val="20"/>
                <w:lang w:val="en-US" w:eastAsia="en-US"/>
              </w:rPr>
              <w:t>2023</w:t>
            </w:r>
          </w:p>
        </w:tc>
        <w:tc>
          <w:tcPr>
            <w:tcW w:w="1984" w:type="dxa"/>
            <w:shd w:val="clear" w:color="auto" w:fill="auto"/>
          </w:tcPr>
          <w:p w:rsidR="009F3BE5" w:rsidRPr="00EE4948" w:rsidRDefault="00EE4948" w:rsidP="00E04A87">
            <w:pPr>
              <w:ind w:right="-108"/>
              <w:jc w:val="center"/>
              <w:rPr>
                <w:rFonts w:eastAsia="Calibri"/>
                <w:sz w:val="20"/>
                <w:szCs w:val="20"/>
                <w:lang w:val="en-US" w:eastAsia="en-US"/>
              </w:rPr>
            </w:pPr>
            <w:r>
              <w:rPr>
                <w:rFonts w:eastAsia="Calibri"/>
                <w:sz w:val="20"/>
                <w:szCs w:val="20"/>
                <w:lang w:val="en-US" w:eastAsia="en-US"/>
              </w:rPr>
              <w:t>68</w:t>
            </w:r>
          </w:p>
        </w:tc>
        <w:tc>
          <w:tcPr>
            <w:tcW w:w="1984" w:type="dxa"/>
            <w:shd w:val="clear" w:color="auto" w:fill="auto"/>
          </w:tcPr>
          <w:p w:rsidR="009F3BE5" w:rsidRPr="00EE4948" w:rsidRDefault="00EE4948" w:rsidP="0012693F">
            <w:pPr>
              <w:jc w:val="center"/>
              <w:rPr>
                <w:rFonts w:eastAsia="Calibri"/>
                <w:sz w:val="20"/>
                <w:szCs w:val="20"/>
                <w:lang w:val="en-US" w:eastAsia="en-US"/>
              </w:rPr>
            </w:pPr>
            <w:r>
              <w:rPr>
                <w:rFonts w:eastAsia="Calibri"/>
                <w:sz w:val="20"/>
                <w:szCs w:val="20"/>
                <w:lang w:val="en-US" w:eastAsia="en-US"/>
              </w:rPr>
              <w:t>50</w:t>
            </w:r>
          </w:p>
        </w:tc>
        <w:tc>
          <w:tcPr>
            <w:tcW w:w="1985" w:type="dxa"/>
            <w:shd w:val="clear" w:color="auto" w:fill="auto"/>
          </w:tcPr>
          <w:p w:rsidR="009F3BE5" w:rsidRPr="00EE4948" w:rsidRDefault="00EE4948" w:rsidP="0012693F">
            <w:pPr>
              <w:jc w:val="center"/>
              <w:rPr>
                <w:rFonts w:eastAsia="Calibri"/>
                <w:sz w:val="20"/>
                <w:szCs w:val="20"/>
                <w:lang w:val="en-US" w:eastAsia="en-US"/>
              </w:rPr>
            </w:pPr>
            <w:r>
              <w:rPr>
                <w:rFonts w:eastAsia="Calibri"/>
                <w:sz w:val="20"/>
                <w:szCs w:val="20"/>
                <w:lang w:val="en-US" w:eastAsia="en-US"/>
              </w:rPr>
              <w:t>73</w:t>
            </w:r>
          </w:p>
        </w:tc>
      </w:tr>
    </w:tbl>
    <w:p w:rsidR="0012693F" w:rsidRPr="00BC5ECD" w:rsidRDefault="0012693F" w:rsidP="0012693F">
      <w:pPr>
        <w:pStyle w:val="a5"/>
        <w:ind w:left="-142" w:firstLine="502"/>
        <w:jc w:val="center"/>
      </w:pPr>
    </w:p>
    <w:p w:rsidR="00E04A87" w:rsidRPr="00364677" w:rsidRDefault="00E04A87" w:rsidP="00183E3B">
      <w:pPr>
        <w:shd w:val="clear" w:color="auto" w:fill="FFFFFF"/>
        <w:spacing w:before="100" w:beforeAutospacing="1" w:after="100" w:afterAutospacing="1"/>
        <w:jc w:val="center"/>
      </w:pPr>
      <w:r w:rsidRPr="00364677">
        <w:t>Статистика показателей за 20</w:t>
      </w:r>
      <w:r w:rsidR="00A02D16">
        <w:rPr>
          <w:lang w:val="en-US"/>
        </w:rPr>
        <w:t>2</w:t>
      </w:r>
      <w:r w:rsidR="00F7718B">
        <w:t>2</w:t>
      </w:r>
      <w:r w:rsidR="00DC3EE7" w:rsidRPr="00364677">
        <w:t>–202</w:t>
      </w:r>
      <w:r w:rsidR="00F7718B">
        <w:t>5</w:t>
      </w:r>
      <w:r w:rsidRPr="00364677">
        <w:t> годы</w:t>
      </w:r>
    </w:p>
    <w:tbl>
      <w:tblPr>
        <w:tblW w:w="50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9"/>
        <w:gridCol w:w="2666"/>
        <w:gridCol w:w="1687"/>
        <w:gridCol w:w="1687"/>
        <w:gridCol w:w="1687"/>
        <w:gridCol w:w="1682"/>
      </w:tblGrid>
      <w:tr w:rsidR="00124B32" w:rsidRPr="00E04A87" w:rsidTr="00124B32">
        <w:trPr>
          <w:trHeight w:val="603"/>
          <w:tblCellSpacing w:w="15" w:type="dxa"/>
        </w:trPr>
        <w:tc>
          <w:tcPr>
            <w:tcW w:w="744" w:type="dxa"/>
            <w:hideMark/>
          </w:tcPr>
          <w:p w:rsidR="00124B32" w:rsidRPr="00E04A87" w:rsidRDefault="00124B32" w:rsidP="00124B32">
            <w:r w:rsidRPr="00E04A87">
              <w:lastRenderedPageBreak/>
              <w:t>№ п/п</w:t>
            </w:r>
          </w:p>
        </w:tc>
        <w:tc>
          <w:tcPr>
            <w:tcW w:w="2636" w:type="dxa"/>
            <w:hideMark/>
          </w:tcPr>
          <w:p w:rsidR="00124B32" w:rsidRPr="00E04A87" w:rsidRDefault="00124B32" w:rsidP="00124B32">
            <w:r w:rsidRPr="00E04A87">
              <w:t>Параметры статистики</w:t>
            </w:r>
          </w:p>
        </w:tc>
        <w:tc>
          <w:tcPr>
            <w:tcW w:w="1657" w:type="dxa"/>
          </w:tcPr>
          <w:p w:rsidR="00124B32" w:rsidRDefault="00124B32" w:rsidP="00124B32">
            <w:r>
              <w:t>202</w:t>
            </w:r>
            <w:r w:rsidR="00F7718B">
              <w:t>2</w:t>
            </w:r>
            <w:r>
              <w:t>-202</w:t>
            </w:r>
            <w:r w:rsidR="00F7718B">
              <w:t>3</w:t>
            </w:r>
          </w:p>
          <w:p w:rsidR="00124B32" w:rsidRPr="00E04A87" w:rsidRDefault="00124B32" w:rsidP="00124B32">
            <w:r>
              <w:t>Учебный год</w:t>
            </w:r>
          </w:p>
        </w:tc>
        <w:tc>
          <w:tcPr>
            <w:tcW w:w="1657" w:type="dxa"/>
          </w:tcPr>
          <w:p w:rsidR="00124B32" w:rsidRPr="00A02D16" w:rsidRDefault="00124B32" w:rsidP="00F7718B">
            <w:r>
              <w:rPr>
                <w:lang w:val="en-US"/>
              </w:rPr>
              <w:t>202</w:t>
            </w:r>
            <w:r w:rsidR="00F7718B">
              <w:t>3</w:t>
            </w:r>
            <w:r>
              <w:rPr>
                <w:lang w:val="en-US"/>
              </w:rPr>
              <w:t>-202</w:t>
            </w:r>
            <w:r w:rsidR="00F7718B">
              <w:t>4</w:t>
            </w:r>
            <w:r>
              <w:rPr>
                <w:lang w:val="en-US"/>
              </w:rPr>
              <w:t xml:space="preserve"> </w:t>
            </w:r>
            <w:r>
              <w:t>учебный год</w:t>
            </w:r>
          </w:p>
        </w:tc>
        <w:tc>
          <w:tcPr>
            <w:tcW w:w="1657" w:type="dxa"/>
          </w:tcPr>
          <w:p w:rsidR="00124B32" w:rsidRPr="00E04A87" w:rsidRDefault="00124B32" w:rsidP="00F7718B">
            <w:r>
              <w:t>202</w:t>
            </w:r>
            <w:r w:rsidR="00F7718B">
              <w:t>4</w:t>
            </w:r>
            <w:r>
              <w:t>-202</w:t>
            </w:r>
            <w:r w:rsidR="00F7718B">
              <w:t>5</w:t>
            </w:r>
            <w:r w:rsidR="00FE05D2">
              <w:t xml:space="preserve"> учебный год</w:t>
            </w:r>
          </w:p>
        </w:tc>
        <w:tc>
          <w:tcPr>
            <w:tcW w:w="1637" w:type="dxa"/>
          </w:tcPr>
          <w:p w:rsidR="00124B32" w:rsidRPr="00FE05D2" w:rsidRDefault="00124B32" w:rsidP="00124B32">
            <w:r>
              <w:t>Конец 202</w:t>
            </w:r>
            <w:r w:rsidR="00F7718B">
              <w:t>5</w:t>
            </w:r>
          </w:p>
          <w:p w:rsidR="00124B32" w:rsidRPr="00E04A87" w:rsidRDefault="00124B32" w:rsidP="00124B32">
            <w:r>
              <w:t>года</w:t>
            </w:r>
          </w:p>
        </w:tc>
      </w:tr>
      <w:tr w:rsidR="00F7718B" w:rsidRPr="00E04A87" w:rsidTr="00124B32">
        <w:trPr>
          <w:tblCellSpacing w:w="15" w:type="dxa"/>
        </w:trPr>
        <w:tc>
          <w:tcPr>
            <w:tcW w:w="744" w:type="dxa"/>
            <w:vMerge w:val="restart"/>
            <w:hideMark/>
          </w:tcPr>
          <w:p w:rsidR="00F7718B" w:rsidRPr="00E04A87" w:rsidRDefault="00F7718B" w:rsidP="00F7718B">
            <w:r w:rsidRPr="00E04A87">
              <w:rPr>
                <w:b/>
                <w:bCs/>
              </w:rPr>
              <w:t>1</w:t>
            </w:r>
          </w:p>
        </w:tc>
        <w:tc>
          <w:tcPr>
            <w:tcW w:w="2636" w:type="dxa"/>
            <w:hideMark/>
          </w:tcPr>
          <w:p w:rsidR="00F7718B" w:rsidRPr="00E04A87" w:rsidRDefault="00F7718B" w:rsidP="00F7718B">
            <w:r w:rsidRPr="00E04A87">
              <w:t>Количество детей, обучавшихся на конец учебного года, в том числе:</w:t>
            </w:r>
          </w:p>
        </w:tc>
        <w:tc>
          <w:tcPr>
            <w:tcW w:w="1657" w:type="dxa"/>
          </w:tcPr>
          <w:p w:rsidR="00F7718B" w:rsidRDefault="00F7718B" w:rsidP="00F7718B">
            <w:r>
              <w:t>1180</w:t>
            </w:r>
          </w:p>
        </w:tc>
        <w:tc>
          <w:tcPr>
            <w:tcW w:w="1657" w:type="dxa"/>
          </w:tcPr>
          <w:p w:rsidR="00F7718B" w:rsidRPr="00E04A87" w:rsidRDefault="00F7718B" w:rsidP="00F7718B">
            <w:r>
              <w:t>1309</w:t>
            </w:r>
          </w:p>
        </w:tc>
        <w:tc>
          <w:tcPr>
            <w:tcW w:w="1657" w:type="dxa"/>
          </w:tcPr>
          <w:p w:rsidR="00F7718B" w:rsidRPr="00E04A87" w:rsidRDefault="008B1685" w:rsidP="00F7718B">
            <w:r>
              <w:t>1351</w:t>
            </w:r>
          </w:p>
        </w:tc>
        <w:tc>
          <w:tcPr>
            <w:tcW w:w="1637" w:type="dxa"/>
          </w:tcPr>
          <w:p w:rsidR="00F7718B" w:rsidRPr="00C47223" w:rsidRDefault="008917D2" w:rsidP="00C47223">
            <w:r>
              <w:rPr>
                <w:lang w:val="en-US"/>
              </w:rPr>
              <w:t>13</w:t>
            </w:r>
            <w:r w:rsidR="00C47223">
              <w:t>04</w:t>
            </w:r>
          </w:p>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начальная школа</w:t>
            </w:r>
          </w:p>
        </w:tc>
        <w:tc>
          <w:tcPr>
            <w:tcW w:w="1657" w:type="dxa"/>
          </w:tcPr>
          <w:p w:rsidR="00F7718B" w:rsidRDefault="00F7718B" w:rsidP="00F7718B">
            <w:r>
              <w:t>563</w:t>
            </w:r>
          </w:p>
        </w:tc>
        <w:tc>
          <w:tcPr>
            <w:tcW w:w="1657" w:type="dxa"/>
          </w:tcPr>
          <w:p w:rsidR="00F7718B" w:rsidRPr="00E04A87" w:rsidRDefault="00F7718B" w:rsidP="00F7718B">
            <w:r>
              <w:t>594</w:t>
            </w:r>
          </w:p>
        </w:tc>
        <w:tc>
          <w:tcPr>
            <w:tcW w:w="1657" w:type="dxa"/>
          </w:tcPr>
          <w:p w:rsidR="00F7718B" w:rsidRPr="00E04A87" w:rsidRDefault="007B6AE1" w:rsidP="00F7718B">
            <w:r>
              <w:t>589</w:t>
            </w:r>
          </w:p>
        </w:tc>
        <w:tc>
          <w:tcPr>
            <w:tcW w:w="1637" w:type="dxa"/>
          </w:tcPr>
          <w:p w:rsidR="00F7718B" w:rsidRPr="00EB01C4" w:rsidRDefault="00EB01C4" w:rsidP="00C47223">
            <w:r>
              <w:t>48</w:t>
            </w:r>
            <w:r w:rsidR="00C47223">
              <w:t>5</w:t>
            </w:r>
          </w:p>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основная школа</w:t>
            </w:r>
          </w:p>
        </w:tc>
        <w:tc>
          <w:tcPr>
            <w:tcW w:w="1657" w:type="dxa"/>
          </w:tcPr>
          <w:p w:rsidR="00F7718B" w:rsidRDefault="00F7718B" w:rsidP="00F7718B">
            <w:r>
              <w:t>561</w:t>
            </w:r>
          </w:p>
        </w:tc>
        <w:tc>
          <w:tcPr>
            <w:tcW w:w="1657" w:type="dxa"/>
          </w:tcPr>
          <w:p w:rsidR="00F7718B" w:rsidRPr="00E04A87" w:rsidRDefault="00F7718B" w:rsidP="00F7718B">
            <w:r>
              <w:t>662</w:t>
            </w:r>
          </w:p>
        </w:tc>
        <w:tc>
          <w:tcPr>
            <w:tcW w:w="1657" w:type="dxa"/>
          </w:tcPr>
          <w:p w:rsidR="00F7718B" w:rsidRPr="00E04A87" w:rsidRDefault="007B6AE1" w:rsidP="00F7718B">
            <w:r>
              <w:t>704</w:t>
            </w:r>
          </w:p>
        </w:tc>
        <w:tc>
          <w:tcPr>
            <w:tcW w:w="1637" w:type="dxa"/>
          </w:tcPr>
          <w:p w:rsidR="00F7718B" w:rsidRPr="00E04A87" w:rsidRDefault="00EB01C4" w:rsidP="00C47223">
            <w:r>
              <w:t>75</w:t>
            </w:r>
            <w:r w:rsidR="00C47223">
              <w:t>9</w:t>
            </w:r>
          </w:p>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средняя школа</w:t>
            </w:r>
          </w:p>
        </w:tc>
        <w:tc>
          <w:tcPr>
            <w:tcW w:w="1657" w:type="dxa"/>
          </w:tcPr>
          <w:p w:rsidR="00F7718B" w:rsidRDefault="00F7718B" w:rsidP="00F7718B">
            <w:r>
              <w:t>56</w:t>
            </w:r>
          </w:p>
        </w:tc>
        <w:tc>
          <w:tcPr>
            <w:tcW w:w="1657" w:type="dxa"/>
          </w:tcPr>
          <w:p w:rsidR="00F7718B" w:rsidRPr="00E04A87" w:rsidRDefault="00F7718B" w:rsidP="00F7718B">
            <w:r>
              <w:t>53</w:t>
            </w:r>
          </w:p>
        </w:tc>
        <w:tc>
          <w:tcPr>
            <w:tcW w:w="1657" w:type="dxa"/>
          </w:tcPr>
          <w:p w:rsidR="00F7718B" w:rsidRPr="00E04A87" w:rsidRDefault="007B6AE1" w:rsidP="00F7718B">
            <w:r>
              <w:t>58</w:t>
            </w:r>
          </w:p>
        </w:tc>
        <w:tc>
          <w:tcPr>
            <w:tcW w:w="1637" w:type="dxa"/>
          </w:tcPr>
          <w:p w:rsidR="00F7718B" w:rsidRPr="00E04A87" w:rsidRDefault="00EB01C4" w:rsidP="00F7718B">
            <w:r>
              <w:t>60</w:t>
            </w:r>
          </w:p>
        </w:tc>
      </w:tr>
      <w:tr w:rsidR="00F7718B" w:rsidRPr="00E04A87" w:rsidTr="00124B32">
        <w:trPr>
          <w:tblCellSpacing w:w="15" w:type="dxa"/>
        </w:trPr>
        <w:tc>
          <w:tcPr>
            <w:tcW w:w="744" w:type="dxa"/>
            <w:vMerge w:val="restart"/>
            <w:hideMark/>
          </w:tcPr>
          <w:p w:rsidR="00F7718B" w:rsidRPr="00E04A87" w:rsidRDefault="00F7718B" w:rsidP="00F7718B">
            <w:r w:rsidRPr="00E04A87">
              <w:rPr>
                <w:b/>
                <w:bCs/>
              </w:rPr>
              <w:t>2</w:t>
            </w:r>
          </w:p>
        </w:tc>
        <w:tc>
          <w:tcPr>
            <w:tcW w:w="2636" w:type="dxa"/>
            <w:hideMark/>
          </w:tcPr>
          <w:p w:rsidR="00F7718B" w:rsidRPr="00E04A87" w:rsidRDefault="00F7718B" w:rsidP="00F7718B">
            <w:r w:rsidRPr="00E04A87">
              <w:t>Количество учеников, оставленных на повторное обучение:</w:t>
            </w:r>
          </w:p>
        </w:tc>
        <w:tc>
          <w:tcPr>
            <w:tcW w:w="1657" w:type="dxa"/>
          </w:tcPr>
          <w:p w:rsidR="00F7718B" w:rsidRPr="00E04A87" w:rsidRDefault="00F7718B" w:rsidP="00F7718B"/>
        </w:tc>
        <w:tc>
          <w:tcPr>
            <w:tcW w:w="1657" w:type="dxa"/>
          </w:tcPr>
          <w:p w:rsidR="00F7718B" w:rsidRPr="00E04A87" w:rsidRDefault="00F7718B" w:rsidP="00F7718B"/>
        </w:tc>
        <w:tc>
          <w:tcPr>
            <w:tcW w:w="1657" w:type="dxa"/>
          </w:tcPr>
          <w:p w:rsidR="00F7718B" w:rsidRPr="00E04A87" w:rsidRDefault="00F7718B" w:rsidP="00F7718B"/>
        </w:tc>
        <w:tc>
          <w:tcPr>
            <w:tcW w:w="1637" w:type="dxa"/>
          </w:tcPr>
          <w:p w:rsidR="00F7718B" w:rsidRPr="00E04A87" w:rsidRDefault="00F7718B" w:rsidP="00F7718B"/>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начальная школа</w:t>
            </w:r>
          </w:p>
        </w:tc>
        <w:tc>
          <w:tcPr>
            <w:tcW w:w="1657" w:type="dxa"/>
          </w:tcPr>
          <w:p w:rsidR="00F7718B" w:rsidRDefault="00F7718B" w:rsidP="00F7718B">
            <w:r>
              <w:t>0</w:t>
            </w:r>
          </w:p>
        </w:tc>
        <w:tc>
          <w:tcPr>
            <w:tcW w:w="1657" w:type="dxa"/>
          </w:tcPr>
          <w:p w:rsidR="00F7718B" w:rsidRPr="00E04A87" w:rsidRDefault="00F7718B" w:rsidP="00F7718B">
            <w:r>
              <w:t>0</w:t>
            </w:r>
          </w:p>
        </w:tc>
        <w:tc>
          <w:tcPr>
            <w:tcW w:w="1657" w:type="dxa"/>
          </w:tcPr>
          <w:p w:rsidR="00F7718B" w:rsidRPr="00E04A87" w:rsidRDefault="007B6AE1" w:rsidP="00F7718B">
            <w:r>
              <w:t>0</w:t>
            </w:r>
          </w:p>
        </w:tc>
        <w:tc>
          <w:tcPr>
            <w:tcW w:w="1637" w:type="dxa"/>
          </w:tcPr>
          <w:p w:rsidR="00F7718B" w:rsidRPr="00E04A87" w:rsidRDefault="00EB01C4" w:rsidP="00F7718B">
            <w:r>
              <w:t>0</w:t>
            </w:r>
          </w:p>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основная школа</w:t>
            </w:r>
          </w:p>
        </w:tc>
        <w:tc>
          <w:tcPr>
            <w:tcW w:w="1657" w:type="dxa"/>
          </w:tcPr>
          <w:p w:rsidR="00F7718B" w:rsidRDefault="00F7718B" w:rsidP="00F7718B">
            <w:r>
              <w:t>1</w:t>
            </w:r>
          </w:p>
        </w:tc>
        <w:tc>
          <w:tcPr>
            <w:tcW w:w="1657" w:type="dxa"/>
          </w:tcPr>
          <w:p w:rsidR="00F7718B" w:rsidRPr="00BF45C8" w:rsidRDefault="00F7718B" w:rsidP="00F7718B">
            <w:r>
              <w:t>2</w:t>
            </w:r>
          </w:p>
        </w:tc>
        <w:tc>
          <w:tcPr>
            <w:tcW w:w="1657" w:type="dxa"/>
          </w:tcPr>
          <w:p w:rsidR="00F7718B" w:rsidRPr="00BF45C8" w:rsidRDefault="007B6AE1" w:rsidP="00F7718B">
            <w:r>
              <w:t>2</w:t>
            </w:r>
          </w:p>
        </w:tc>
        <w:tc>
          <w:tcPr>
            <w:tcW w:w="1637" w:type="dxa"/>
          </w:tcPr>
          <w:p w:rsidR="00F7718B" w:rsidRPr="00E04A87" w:rsidRDefault="00EB01C4" w:rsidP="00F7718B">
            <w:r>
              <w:t>0</w:t>
            </w:r>
          </w:p>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средняя школа</w:t>
            </w:r>
          </w:p>
        </w:tc>
        <w:tc>
          <w:tcPr>
            <w:tcW w:w="1657" w:type="dxa"/>
          </w:tcPr>
          <w:p w:rsidR="00F7718B" w:rsidRDefault="00F7718B" w:rsidP="00F7718B">
            <w:r>
              <w:t>0</w:t>
            </w:r>
          </w:p>
        </w:tc>
        <w:tc>
          <w:tcPr>
            <w:tcW w:w="1657" w:type="dxa"/>
          </w:tcPr>
          <w:p w:rsidR="00F7718B" w:rsidRPr="00E04A87" w:rsidRDefault="00F7718B" w:rsidP="00F7718B">
            <w:r>
              <w:t>0</w:t>
            </w:r>
          </w:p>
        </w:tc>
        <w:tc>
          <w:tcPr>
            <w:tcW w:w="1657" w:type="dxa"/>
          </w:tcPr>
          <w:p w:rsidR="00F7718B" w:rsidRPr="00E04A87" w:rsidRDefault="007B6AE1" w:rsidP="00F7718B">
            <w:r>
              <w:t>0</w:t>
            </w:r>
          </w:p>
        </w:tc>
        <w:tc>
          <w:tcPr>
            <w:tcW w:w="1637" w:type="dxa"/>
          </w:tcPr>
          <w:p w:rsidR="00F7718B" w:rsidRPr="00E04A87" w:rsidRDefault="00EB01C4" w:rsidP="00F7718B">
            <w:r>
              <w:t>0</w:t>
            </w:r>
          </w:p>
        </w:tc>
      </w:tr>
      <w:tr w:rsidR="00F7718B" w:rsidRPr="00E04A87" w:rsidTr="00124B32">
        <w:trPr>
          <w:tblCellSpacing w:w="15" w:type="dxa"/>
        </w:trPr>
        <w:tc>
          <w:tcPr>
            <w:tcW w:w="744" w:type="dxa"/>
            <w:vMerge w:val="restart"/>
            <w:hideMark/>
          </w:tcPr>
          <w:p w:rsidR="00F7718B" w:rsidRPr="00E04A87" w:rsidRDefault="00F7718B" w:rsidP="00F7718B">
            <w:r w:rsidRPr="00E04A87">
              <w:rPr>
                <w:b/>
                <w:bCs/>
              </w:rPr>
              <w:t>3</w:t>
            </w:r>
          </w:p>
        </w:tc>
        <w:tc>
          <w:tcPr>
            <w:tcW w:w="2636" w:type="dxa"/>
            <w:hideMark/>
          </w:tcPr>
          <w:p w:rsidR="00F7718B" w:rsidRPr="00E04A87" w:rsidRDefault="00F7718B" w:rsidP="00F7718B">
            <w:r w:rsidRPr="00E04A87">
              <w:t>Не получили аттестата:</w:t>
            </w:r>
          </w:p>
        </w:tc>
        <w:tc>
          <w:tcPr>
            <w:tcW w:w="1657" w:type="dxa"/>
          </w:tcPr>
          <w:p w:rsidR="00F7718B" w:rsidRDefault="00F7718B" w:rsidP="00F7718B"/>
        </w:tc>
        <w:tc>
          <w:tcPr>
            <w:tcW w:w="1657" w:type="dxa"/>
          </w:tcPr>
          <w:p w:rsidR="00F7718B" w:rsidRPr="00E04A87" w:rsidRDefault="00F7718B" w:rsidP="00F7718B"/>
        </w:tc>
        <w:tc>
          <w:tcPr>
            <w:tcW w:w="1657" w:type="dxa"/>
          </w:tcPr>
          <w:p w:rsidR="00F7718B" w:rsidRPr="00E04A87" w:rsidRDefault="00F7718B" w:rsidP="00F7718B"/>
        </w:tc>
        <w:tc>
          <w:tcPr>
            <w:tcW w:w="1637" w:type="dxa"/>
          </w:tcPr>
          <w:p w:rsidR="00F7718B" w:rsidRPr="00E04A87" w:rsidRDefault="00EB01C4" w:rsidP="00F7718B">
            <w:r>
              <w:t>0</w:t>
            </w:r>
          </w:p>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об основном общем образовании</w:t>
            </w:r>
          </w:p>
        </w:tc>
        <w:tc>
          <w:tcPr>
            <w:tcW w:w="1657" w:type="dxa"/>
          </w:tcPr>
          <w:p w:rsidR="00F7718B" w:rsidRDefault="00F7718B" w:rsidP="00F7718B">
            <w:r>
              <w:t>1</w:t>
            </w:r>
          </w:p>
        </w:tc>
        <w:tc>
          <w:tcPr>
            <w:tcW w:w="1657" w:type="dxa"/>
          </w:tcPr>
          <w:p w:rsidR="00F7718B" w:rsidRPr="00E04A87" w:rsidRDefault="00F7718B" w:rsidP="00F7718B">
            <w:r>
              <w:t>1</w:t>
            </w:r>
          </w:p>
        </w:tc>
        <w:tc>
          <w:tcPr>
            <w:tcW w:w="1657" w:type="dxa"/>
          </w:tcPr>
          <w:p w:rsidR="00F7718B" w:rsidRPr="00E04A87" w:rsidRDefault="007B6AE1" w:rsidP="00F7718B">
            <w:r>
              <w:t>0</w:t>
            </w:r>
          </w:p>
        </w:tc>
        <w:tc>
          <w:tcPr>
            <w:tcW w:w="1637" w:type="dxa"/>
          </w:tcPr>
          <w:p w:rsidR="00F7718B" w:rsidRPr="00E04A87" w:rsidRDefault="00EB01C4" w:rsidP="00F7718B">
            <w:r>
              <w:t>0</w:t>
            </w:r>
          </w:p>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среднем общем образовании</w:t>
            </w:r>
          </w:p>
        </w:tc>
        <w:tc>
          <w:tcPr>
            <w:tcW w:w="1657" w:type="dxa"/>
          </w:tcPr>
          <w:p w:rsidR="00F7718B" w:rsidRDefault="00F7718B" w:rsidP="00F7718B">
            <w:r>
              <w:t>0</w:t>
            </w:r>
          </w:p>
        </w:tc>
        <w:tc>
          <w:tcPr>
            <w:tcW w:w="1657" w:type="dxa"/>
          </w:tcPr>
          <w:p w:rsidR="00F7718B" w:rsidRPr="00E04A87" w:rsidRDefault="00F7718B" w:rsidP="00F7718B">
            <w:r>
              <w:t>0</w:t>
            </w:r>
          </w:p>
        </w:tc>
        <w:tc>
          <w:tcPr>
            <w:tcW w:w="1657" w:type="dxa"/>
          </w:tcPr>
          <w:p w:rsidR="00F7718B" w:rsidRPr="00E04A87" w:rsidRDefault="007B6AE1" w:rsidP="00F7718B">
            <w:r>
              <w:t>0</w:t>
            </w:r>
          </w:p>
        </w:tc>
        <w:tc>
          <w:tcPr>
            <w:tcW w:w="1637" w:type="dxa"/>
          </w:tcPr>
          <w:p w:rsidR="00F7718B" w:rsidRPr="00E04A87" w:rsidRDefault="00EB01C4" w:rsidP="00F7718B">
            <w:r>
              <w:t>0</w:t>
            </w:r>
          </w:p>
        </w:tc>
      </w:tr>
      <w:tr w:rsidR="00F7718B" w:rsidRPr="00E04A87" w:rsidTr="00124B32">
        <w:trPr>
          <w:tblCellSpacing w:w="15" w:type="dxa"/>
        </w:trPr>
        <w:tc>
          <w:tcPr>
            <w:tcW w:w="744" w:type="dxa"/>
            <w:vMerge w:val="restart"/>
            <w:hideMark/>
          </w:tcPr>
          <w:p w:rsidR="00F7718B" w:rsidRPr="00E04A87" w:rsidRDefault="00F7718B" w:rsidP="00F7718B">
            <w:r w:rsidRPr="00E04A87">
              <w:rPr>
                <w:b/>
                <w:bCs/>
              </w:rPr>
              <w:t>4</w:t>
            </w:r>
          </w:p>
        </w:tc>
        <w:tc>
          <w:tcPr>
            <w:tcW w:w="2636" w:type="dxa"/>
            <w:hideMark/>
          </w:tcPr>
          <w:p w:rsidR="00F7718B" w:rsidRPr="00E04A87" w:rsidRDefault="00F7718B" w:rsidP="00F7718B">
            <w:r w:rsidRPr="00E04A87">
              <w:t>Окончили школу с аттестатом</w:t>
            </w:r>
          </w:p>
          <w:p w:rsidR="00F7718B" w:rsidRPr="00E04A87" w:rsidRDefault="00F7718B" w:rsidP="00F7718B">
            <w:r w:rsidRPr="00E04A87">
              <w:t>особого образца</w:t>
            </w:r>
            <w:r>
              <w:t xml:space="preserve"> (с отличием)</w:t>
            </w:r>
            <w:r w:rsidRPr="00E04A87">
              <w:t>:</w:t>
            </w:r>
          </w:p>
        </w:tc>
        <w:tc>
          <w:tcPr>
            <w:tcW w:w="1657" w:type="dxa"/>
          </w:tcPr>
          <w:p w:rsidR="00F7718B" w:rsidRDefault="00F7718B" w:rsidP="00F7718B"/>
        </w:tc>
        <w:tc>
          <w:tcPr>
            <w:tcW w:w="1657" w:type="dxa"/>
          </w:tcPr>
          <w:p w:rsidR="00F7718B" w:rsidRPr="00E04A87" w:rsidRDefault="00F7718B" w:rsidP="00F7718B"/>
        </w:tc>
        <w:tc>
          <w:tcPr>
            <w:tcW w:w="1657" w:type="dxa"/>
          </w:tcPr>
          <w:p w:rsidR="00F7718B" w:rsidRPr="00E04A87" w:rsidRDefault="00F7718B" w:rsidP="00F7718B"/>
        </w:tc>
        <w:tc>
          <w:tcPr>
            <w:tcW w:w="1637" w:type="dxa"/>
          </w:tcPr>
          <w:p w:rsidR="00F7718B" w:rsidRPr="006F1484" w:rsidRDefault="006F1484" w:rsidP="00F7718B">
            <w:pPr>
              <w:rPr>
                <w:lang w:val="en-US"/>
              </w:rPr>
            </w:pPr>
            <w:r>
              <w:rPr>
                <w:lang w:val="en-US"/>
              </w:rPr>
              <w:t>0</w:t>
            </w:r>
          </w:p>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в основной школе</w:t>
            </w:r>
          </w:p>
        </w:tc>
        <w:tc>
          <w:tcPr>
            <w:tcW w:w="1657" w:type="dxa"/>
          </w:tcPr>
          <w:p w:rsidR="00F7718B" w:rsidRDefault="00F7718B" w:rsidP="00F7718B">
            <w:r>
              <w:t>2</w:t>
            </w:r>
          </w:p>
        </w:tc>
        <w:tc>
          <w:tcPr>
            <w:tcW w:w="1657" w:type="dxa"/>
          </w:tcPr>
          <w:p w:rsidR="00F7718B" w:rsidRPr="00E04A87" w:rsidRDefault="00F7718B" w:rsidP="00F7718B">
            <w:r>
              <w:t>10</w:t>
            </w:r>
          </w:p>
        </w:tc>
        <w:tc>
          <w:tcPr>
            <w:tcW w:w="1657" w:type="dxa"/>
          </w:tcPr>
          <w:p w:rsidR="00F7718B" w:rsidRPr="00E04A87" w:rsidRDefault="008B1685" w:rsidP="00F7718B">
            <w:r>
              <w:t>14</w:t>
            </w:r>
          </w:p>
        </w:tc>
        <w:tc>
          <w:tcPr>
            <w:tcW w:w="1637" w:type="dxa"/>
          </w:tcPr>
          <w:p w:rsidR="00F7718B" w:rsidRPr="006F1484" w:rsidRDefault="006F1484" w:rsidP="00F7718B">
            <w:pPr>
              <w:rPr>
                <w:lang w:val="en-US"/>
              </w:rPr>
            </w:pPr>
            <w:r>
              <w:rPr>
                <w:lang w:val="en-US"/>
              </w:rPr>
              <w:t>0</w:t>
            </w:r>
          </w:p>
        </w:tc>
      </w:tr>
      <w:tr w:rsidR="00F7718B" w:rsidRPr="00E04A87" w:rsidTr="00124B32">
        <w:trPr>
          <w:tblCellSpacing w:w="15" w:type="dxa"/>
        </w:trPr>
        <w:tc>
          <w:tcPr>
            <w:tcW w:w="0" w:type="auto"/>
            <w:vMerge/>
            <w:vAlign w:val="center"/>
            <w:hideMark/>
          </w:tcPr>
          <w:p w:rsidR="00F7718B" w:rsidRPr="00E04A87" w:rsidRDefault="00F7718B" w:rsidP="00F7718B"/>
        </w:tc>
        <w:tc>
          <w:tcPr>
            <w:tcW w:w="2636" w:type="dxa"/>
            <w:hideMark/>
          </w:tcPr>
          <w:p w:rsidR="00F7718B" w:rsidRPr="00E04A87" w:rsidRDefault="00F7718B" w:rsidP="00F7718B">
            <w:r w:rsidRPr="00E04A87">
              <w:t>– средней школе</w:t>
            </w:r>
          </w:p>
        </w:tc>
        <w:tc>
          <w:tcPr>
            <w:tcW w:w="1657" w:type="dxa"/>
          </w:tcPr>
          <w:p w:rsidR="00F7718B" w:rsidRDefault="00F7718B" w:rsidP="00F7718B">
            <w:r>
              <w:t>1</w:t>
            </w:r>
          </w:p>
        </w:tc>
        <w:tc>
          <w:tcPr>
            <w:tcW w:w="1657" w:type="dxa"/>
          </w:tcPr>
          <w:p w:rsidR="00F7718B" w:rsidRPr="00E04A87" w:rsidRDefault="00F7718B" w:rsidP="00F7718B">
            <w:r>
              <w:t>12 (4  золото, 8 серебро)</w:t>
            </w:r>
          </w:p>
        </w:tc>
        <w:tc>
          <w:tcPr>
            <w:tcW w:w="1657" w:type="dxa"/>
          </w:tcPr>
          <w:p w:rsidR="00F7718B" w:rsidRPr="00E04A87" w:rsidRDefault="008B1685" w:rsidP="00F7718B">
            <w:r>
              <w:t>3 (2- золото, 1 -серебро)</w:t>
            </w:r>
          </w:p>
        </w:tc>
        <w:tc>
          <w:tcPr>
            <w:tcW w:w="1637" w:type="dxa"/>
          </w:tcPr>
          <w:p w:rsidR="00F7718B" w:rsidRPr="00C47223" w:rsidRDefault="006F1484" w:rsidP="00F7718B">
            <w:r>
              <w:rPr>
                <w:lang w:val="en-US"/>
              </w:rPr>
              <w:t>0</w:t>
            </w:r>
          </w:p>
        </w:tc>
      </w:tr>
    </w:tbl>
    <w:p w:rsidR="00E44E7C" w:rsidRDefault="00E44E7C" w:rsidP="00E04A87">
      <w:pPr>
        <w:shd w:val="clear" w:color="auto" w:fill="FFFFFF"/>
        <w:jc w:val="both"/>
        <w:rPr>
          <w:rFonts w:eastAsia="Calibri"/>
          <w:i/>
          <w:lang w:eastAsia="en-US"/>
        </w:rPr>
      </w:pPr>
    </w:p>
    <w:p w:rsidR="003D13E7" w:rsidRDefault="003D13E7" w:rsidP="003D13E7">
      <w:pPr>
        <w:shd w:val="clear" w:color="auto" w:fill="FFFFFF"/>
        <w:jc w:val="center"/>
      </w:pPr>
      <w:r w:rsidRPr="003D13E7">
        <w:t>Результаты освоения учащимися программ начального общего образования по показателю «успеваемость» в 202</w:t>
      </w:r>
      <w:r w:rsidR="00F7718B">
        <w:t>5</w:t>
      </w:r>
      <w:r w:rsidRPr="003D13E7">
        <w:t xml:space="preserve"> году</w:t>
      </w:r>
    </w:p>
    <w:p w:rsidR="0046686D" w:rsidRPr="003D13E7" w:rsidRDefault="0046686D" w:rsidP="003D13E7">
      <w:pPr>
        <w:shd w:val="clear" w:color="auto" w:fill="FFFFFF"/>
        <w:jc w:val="cente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83"/>
        <w:gridCol w:w="689"/>
        <w:gridCol w:w="560"/>
        <w:gridCol w:w="704"/>
        <w:gridCol w:w="1172"/>
        <w:gridCol w:w="775"/>
        <w:gridCol w:w="1024"/>
        <w:gridCol w:w="750"/>
        <w:gridCol w:w="667"/>
        <w:gridCol w:w="368"/>
        <w:gridCol w:w="767"/>
        <w:gridCol w:w="567"/>
        <w:gridCol w:w="648"/>
        <w:gridCol w:w="622"/>
      </w:tblGrid>
      <w:tr w:rsidR="003D13E7" w:rsidRPr="003D13E7" w:rsidTr="00FD08A2">
        <w:trPr>
          <w:trHeight w:val="307"/>
          <w:tblCellSpacing w:w="15" w:type="dxa"/>
        </w:trPr>
        <w:tc>
          <w:tcPr>
            <w:tcW w:w="838" w:type="dxa"/>
            <w:vMerge w:val="restart"/>
            <w:hideMark/>
          </w:tcPr>
          <w:p w:rsidR="003D13E7" w:rsidRPr="003D13E7" w:rsidRDefault="003D13E7" w:rsidP="003D13E7">
            <w:r w:rsidRPr="003D13E7">
              <w:t>Классы</w:t>
            </w:r>
          </w:p>
        </w:tc>
        <w:tc>
          <w:tcPr>
            <w:tcW w:w="659" w:type="dxa"/>
            <w:vMerge w:val="restart"/>
            <w:hideMark/>
          </w:tcPr>
          <w:p w:rsidR="003D13E7" w:rsidRPr="003D13E7" w:rsidRDefault="003D13E7" w:rsidP="003D13E7">
            <w:pPr>
              <w:jc w:val="center"/>
            </w:pPr>
            <w:r w:rsidRPr="003D13E7">
              <w:t>Всего</w:t>
            </w:r>
          </w:p>
          <w:p w:rsidR="003D13E7" w:rsidRPr="003D13E7" w:rsidRDefault="003D13E7" w:rsidP="003D13E7">
            <w:r w:rsidRPr="003D13E7">
              <w:br/>
            </w:r>
            <w:proofErr w:type="spellStart"/>
            <w:r w:rsidRPr="003D13E7">
              <w:t>обуч-ся</w:t>
            </w:r>
            <w:proofErr w:type="spellEnd"/>
          </w:p>
        </w:tc>
        <w:tc>
          <w:tcPr>
            <w:tcW w:w="1234" w:type="dxa"/>
            <w:gridSpan w:val="2"/>
            <w:vMerge w:val="restart"/>
            <w:hideMark/>
          </w:tcPr>
          <w:p w:rsidR="003D13E7" w:rsidRPr="003D13E7" w:rsidRDefault="003D13E7" w:rsidP="003D13E7">
            <w:r w:rsidRPr="003D13E7">
              <w:t>Из них успевают</w:t>
            </w:r>
          </w:p>
        </w:tc>
        <w:tc>
          <w:tcPr>
            <w:tcW w:w="1917" w:type="dxa"/>
            <w:gridSpan w:val="2"/>
            <w:vMerge w:val="restart"/>
            <w:hideMark/>
          </w:tcPr>
          <w:p w:rsidR="003D13E7" w:rsidRPr="003D13E7" w:rsidRDefault="003D13E7" w:rsidP="003D13E7">
            <w:r w:rsidRPr="003D13E7">
              <w:t>Окончили год</w:t>
            </w:r>
          </w:p>
        </w:tc>
        <w:tc>
          <w:tcPr>
            <w:tcW w:w="1744" w:type="dxa"/>
            <w:gridSpan w:val="2"/>
            <w:vMerge w:val="restart"/>
            <w:hideMark/>
          </w:tcPr>
          <w:p w:rsidR="003D13E7" w:rsidRPr="003D13E7" w:rsidRDefault="003D13E7" w:rsidP="003D13E7">
            <w:r w:rsidRPr="003D13E7">
              <w:t>Окончили год</w:t>
            </w:r>
          </w:p>
        </w:tc>
        <w:tc>
          <w:tcPr>
            <w:tcW w:w="2339" w:type="dxa"/>
            <w:gridSpan w:val="4"/>
            <w:hideMark/>
          </w:tcPr>
          <w:p w:rsidR="003D13E7" w:rsidRPr="003D13E7" w:rsidRDefault="003D13E7" w:rsidP="003D13E7">
            <w:r w:rsidRPr="003D13E7">
              <w:t>Не успевают</w:t>
            </w:r>
          </w:p>
        </w:tc>
        <w:tc>
          <w:tcPr>
            <w:tcW w:w="1225" w:type="dxa"/>
            <w:gridSpan w:val="2"/>
            <w:vMerge w:val="restart"/>
            <w:hideMark/>
          </w:tcPr>
          <w:p w:rsidR="003D13E7" w:rsidRPr="003D13E7" w:rsidRDefault="003D13E7" w:rsidP="003D13E7">
            <w:r w:rsidRPr="003D13E7">
              <w:t>Переведены</w:t>
            </w:r>
          </w:p>
          <w:p w:rsidR="003D13E7" w:rsidRPr="003D13E7" w:rsidRDefault="003D13E7" w:rsidP="003D13E7">
            <w:r w:rsidRPr="003D13E7">
              <w:t>условно</w:t>
            </w:r>
          </w:p>
        </w:tc>
      </w:tr>
      <w:tr w:rsidR="003D13E7" w:rsidRPr="003D13E7" w:rsidTr="00FD08A2">
        <w:trPr>
          <w:trHeight w:val="306"/>
          <w:tblCellSpacing w:w="15" w:type="dxa"/>
        </w:trPr>
        <w:tc>
          <w:tcPr>
            <w:tcW w:w="838" w:type="dxa"/>
            <w:vMerge/>
            <w:vAlign w:val="center"/>
            <w:hideMark/>
          </w:tcPr>
          <w:p w:rsidR="003D13E7" w:rsidRPr="003D13E7" w:rsidRDefault="003D13E7" w:rsidP="003D13E7"/>
        </w:tc>
        <w:tc>
          <w:tcPr>
            <w:tcW w:w="659" w:type="dxa"/>
            <w:vMerge/>
            <w:vAlign w:val="center"/>
            <w:hideMark/>
          </w:tcPr>
          <w:p w:rsidR="003D13E7" w:rsidRPr="003D13E7" w:rsidRDefault="003D13E7" w:rsidP="003D13E7"/>
        </w:tc>
        <w:tc>
          <w:tcPr>
            <w:tcW w:w="1234" w:type="dxa"/>
            <w:gridSpan w:val="2"/>
            <w:vMerge/>
            <w:vAlign w:val="center"/>
            <w:hideMark/>
          </w:tcPr>
          <w:p w:rsidR="003D13E7" w:rsidRPr="003D13E7" w:rsidRDefault="003D13E7" w:rsidP="003D13E7"/>
        </w:tc>
        <w:tc>
          <w:tcPr>
            <w:tcW w:w="1917" w:type="dxa"/>
            <w:gridSpan w:val="2"/>
            <w:vMerge/>
            <w:vAlign w:val="center"/>
            <w:hideMark/>
          </w:tcPr>
          <w:p w:rsidR="003D13E7" w:rsidRPr="003D13E7" w:rsidRDefault="003D13E7" w:rsidP="003D13E7"/>
        </w:tc>
        <w:tc>
          <w:tcPr>
            <w:tcW w:w="1744" w:type="dxa"/>
            <w:gridSpan w:val="2"/>
            <w:vMerge/>
            <w:vAlign w:val="center"/>
            <w:hideMark/>
          </w:tcPr>
          <w:p w:rsidR="003D13E7" w:rsidRPr="003D13E7" w:rsidRDefault="003D13E7" w:rsidP="003D13E7"/>
        </w:tc>
        <w:tc>
          <w:tcPr>
            <w:tcW w:w="1005" w:type="dxa"/>
            <w:gridSpan w:val="2"/>
            <w:hideMark/>
          </w:tcPr>
          <w:p w:rsidR="003D13E7" w:rsidRPr="003D13E7" w:rsidRDefault="003D13E7" w:rsidP="003D13E7">
            <w:r w:rsidRPr="003D13E7">
              <w:t>Всего</w:t>
            </w:r>
          </w:p>
        </w:tc>
        <w:tc>
          <w:tcPr>
            <w:tcW w:w="1304" w:type="dxa"/>
            <w:gridSpan w:val="2"/>
            <w:hideMark/>
          </w:tcPr>
          <w:p w:rsidR="003D13E7" w:rsidRPr="003D13E7" w:rsidRDefault="003D13E7" w:rsidP="003D13E7">
            <w:r w:rsidRPr="003D13E7">
              <w:t>Из них н/а</w:t>
            </w:r>
          </w:p>
        </w:tc>
        <w:tc>
          <w:tcPr>
            <w:tcW w:w="1225" w:type="dxa"/>
            <w:gridSpan w:val="2"/>
            <w:vMerge/>
            <w:vAlign w:val="center"/>
            <w:hideMark/>
          </w:tcPr>
          <w:p w:rsidR="003D13E7" w:rsidRPr="003D13E7" w:rsidRDefault="003D13E7" w:rsidP="003D13E7"/>
        </w:tc>
      </w:tr>
      <w:tr w:rsidR="003D13E7" w:rsidRPr="003D13E7" w:rsidTr="00FD08A2">
        <w:trPr>
          <w:trHeight w:val="434"/>
          <w:tblCellSpacing w:w="15" w:type="dxa"/>
        </w:trPr>
        <w:tc>
          <w:tcPr>
            <w:tcW w:w="838" w:type="dxa"/>
            <w:vMerge/>
            <w:vAlign w:val="center"/>
            <w:hideMark/>
          </w:tcPr>
          <w:p w:rsidR="003D13E7" w:rsidRPr="003D13E7" w:rsidRDefault="003D13E7" w:rsidP="003D13E7"/>
        </w:tc>
        <w:tc>
          <w:tcPr>
            <w:tcW w:w="659" w:type="dxa"/>
            <w:vMerge/>
            <w:vAlign w:val="center"/>
            <w:hideMark/>
          </w:tcPr>
          <w:p w:rsidR="003D13E7" w:rsidRPr="003D13E7" w:rsidRDefault="003D13E7" w:rsidP="003D13E7"/>
        </w:tc>
        <w:tc>
          <w:tcPr>
            <w:tcW w:w="530" w:type="dxa"/>
            <w:hideMark/>
          </w:tcPr>
          <w:p w:rsidR="003D13E7" w:rsidRPr="003D13E7" w:rsidRDefault="003D13E7" w:rsidP="003D13E7">
            <w:r w:rsidRPr="003D13E7">
              <w:t>Кол-во</w:t>
            </w:r>
          </w:p>
        </w:tc>
        <w:tc>
          <w:tcPr>
            <w:tcW w:w="674" w:type="dxa"/>
            <w:hideMark/>
          </w:tcPr>
          <w:p w:rsidR="003D13E7" w:rsidRPr="003D13E7" w:rsidRDefault="003D13E7" w:rsidP="003D13E7">
            <w:r w:rsidRPr="003D13E7">
              <w:t>%</w:t>
            </w:r>
          </w:p>
        </w:tc>
        <w:tc>
          <w:tcPr>
            <w:tcW w:w="1142" w:type="dxa"/>
            <w:hideMark/>
          </w:tcPr>
          <w:p w:rsidR="003D13E7" w:rsidRPr="003D13E7" w:rsidRDefault="003D13E7" w:rsidP="003D13E7">
            <w:r w:rsidRPr="003D13E7">
              <w:t>С</w:t>
            </w:r>
          </w:p>
          <w:p w:rsidR="003D13E7" w:rsidRPr="003D13E7" w:rsidRDefault="003D13E7" w:rsidP="003D13E7">
            <w:r w:rsidRPr="003D13E7">
              <w:t>отметками «4» и «5»</w:t>
            </w:r>
          </w:p>
        </w:tc>
        <w:tc>
          <w:tcPr>
            <w:tcW w:w="745" w:type="dxa"/>
            <w:hideMark/>
          </w:tcPr>
          <w:p w:rsidR="003D13E7" w:rsidRPr="003D13E7" w:rsidRDefault="003D13E7" w:rsidP="003D13E7">
            <w:r w:rsidRPr="003D13E7">
              <w:t>%</w:t>
            </w:r>
          </w:p>
        </w:tc>
        <w:tc>
          <w:tcPr>
            <w:tcW w:w="994" w:type="dxa"/>
            <w:hideMark/>
          </w:tcPr>
          <w:p w:rsidR="003D13E7" w:rsidRPr="003D13E7" w:rsidRDefault="003D13E7" w:rsidP="003D13E7">
            <w:r w:rsidRPr="003D13E7">
              <w:t>С отметками «5»</w:t>
            </w:r>
          </w:p>
        </w:tc>
        <w:tc>
          <w:tcPr>
            <w:tcW w:w="720" w:type="dxa"/>
            <w:hideMark/>
          </w:tcPr>
          <w:p w:rsidR="003D13E7" w:rsidRPr="003D13E7" w:rsidRDefault="003D13E7" w:rsidP="003D13E7">
            <w:r w:rsidRPr="003D13E7">
              <w:t>%</w:t>
            </w:r>
          </w:p>
        </w:tc>
        <w:tc>
          <w:tcPr>
            <w:tcW w:w="637" w:type="dxa"/>
            <w:hideMark/>
          </w:tcPr>
          <w:p w:rsidR="003D13E7" w:rsidRPr="003D13E7" w:rsidRDefault="003D13E7" w:rsidP="003D13E7">
            <w:r w:rsidRPr="003D13E7">
              <w:t>Кол-во</w:t>
            </w:r>
          </w:p>
        </w:tc>
        <w:tc>
          <w:tcPr>
            <w:tcW w:w="338" w:type="dxa"/>
            <w:hideMark/>
          </w:tcPr>
          <w:p w:rsidR="003D13E7" w:rsidRPr="003D13E7" w:rsidRDefault="003D13E7" w:rsidP="003D13E7">
            <w:r w:rsidRPr="003D13E7">
              <w:t>%</w:t>
            </w:r>
          </w:p>
        </w:tc>
        <w:tc>
          <w:tcPr>
            <w:tcW w:w="737" w:type="dxa"/>
            <w:hideMark/>
          </w:tcPr>
          <w:p w:rsidR="003D13E7" w:rsidRPr="003D13E7" w:rsidRDefault="003D13E7" w:rsidP="003D13E7">
            <w:r w:rsidRPr="003D13E7">
              <w:t>Кол-во</w:t>
            </w:r>
          </w:p>
        </w:tc>
        <w:tc>
          <w:tcPr>
            <w:tcW w:w="537" w:type="dxa"/>
            <w:hideMark/>
          </w:tcPr>
          <w:p w:rsidR="003D13E7" w:rsidRPr="003D13E7" w:rsidRDefault="003D13E7" w:rsidP="003D13E7">
            <w:r w:rsidRPr="003D13E7">
              <w:t>%</w:t>
            </w:r>
          </w:p>
        </w:tc>
        <w:tc>
          <w:tcPr>
            <w:tcW w:w="618" w:type="dxa"/>
            <w:hideMark/>
          </w:tcPr>
          <w:p w:rsidR="003D13E7" w:rsidRPr="003D13E7" w:rsidRDefault="003D13E7" w:rsidP="003D13E7">
            <w:r w:rsidRPr="003D13E7">
              <w:t>Кол-во</w:t>
            </w:r>
          </w:p>
        </w:tc>
        <w:tc>
          <w:tcPr>
            <w:tcW w:w="577" w:type="dxa"/>
            <w:hideMark/>
          </w:tcPr>
          <w:p w:rsidR="003D13E7" w:rsidRPr="003D13E7" w:rsidRDefault="003D13E7" w:rsidP="003D13E7">
            <w:r w:rsidRPr="003D13E7">
              <w:t>%</w:t>
            </w:r>
          </w:p>
        </w:tc>
      </w:tr>
      <w:tr w:rsidR="003D13E7" w:rsidRPr="003D13E7" w:rsidTr="00FD08A2">
        <w:trPr>
          <w:tblCellSpacing w:w="15" w:type="dxa"/>
        </w:trPr>
        <w:tc>
          <w:tcPr>
            <w:tcW w:w="838" w:type="dxa"/>
            <w:vAlign w:val="center"/>
            <w:hideMark/>
          </w:tcPr>
          <w:p w:rsidR="003D13E7" w:rsidRPr="003D13E7" w:rsidRDefault="003D13E7" w:rsidP="003D13E7">
            <w:pPr>
              <w:jc w:val="center"/>
            </w:pPr>
            <w:r w:rsidRPr="003D13E7">
              <w:t>2</w:t>
            </w:r>
          </w:p>
        </w:tc>
        <w:tc>
          <w:tcPr>
            <w:tcW w:w="659" w:type="dxa"/>
            <w:vAlign w:val="center"/>
          </w:tcPr>
          <w:p w:rsidR="003D13E7" w:rsidRPr="00FD08A2" w:rsidRDefault="00FD08A2" w:rsidP="00EC5E2C">
            <w:pPr>
              <w:jc w:val="center"/>
            </w:pPr>
            <w:r>
              <w:t>1</w:t>
            </w:r>
            <w:r w:rsidR="00EC5E2C">
              <w:t>62</w:t>
            </w:r>
          </w:p>
        </w:tc>
        <w:tc>
          <w:tcPr>
            <w:tcW w:w="530" w:type="dxa"/>
            <w:vAlign w:val="center"/>
          </w:tcPr>
          <w:p w:rsidR="003D13E7" w:rsidRPr="00FD08A2" w:rsidRDefault="00FD08A2" w:rsidP="00EC5E2C">
            <w:pPr>
              <w:jc w:val="center"/>
            </w:pPr>
            <w:r>
              <w:t>1</w:t>
            </w:r>
            <w:r w:rsidR="00EC5E2C">
              <w:t>62</w:t>
            </w:r>
          </w:p>
        </w:tc>
        <w:tc>
          <w:tcPr>
            <w:tcW w:w="674" w:type="dxa"/>
            <w:vAlign w:val="center"/>
          </w:tcPr>
          <w:p w:rsidR="003D13E7" w:rsidRPr="003D13E7" w:rsidRDefault="00FD08A2" w:rsidP="003D13E7">
            <w:pPr>
              <w:jc w:val="center"/>
            </w:pPr>
            <w:r>
              <w:t>100</w:t>
            </w:r>
          </w:p>
        </w:tc>
        <w:tc>
          <w:tcPr>
            <w:tcW w:w="1142" w:type="dxa"/>
            <w:vAlign w:val="center"/>
          </w:tcPr>
          <w:p w:rsidR="003D13E7" w:rsidRPr="00446D1A" w:rsidRDefault="00EC5E2C" w:rsidP="00DA0319">
            <w:pPr>
              <w:jc w:val="center"/>
            </w:pPr>
            <w:r>
              <w:t>121</w:t>
            </w:r>
          </w:p>
        </w:tc>
        <w:tc>
          <w:tcPr>
            <w:tcW w:w="745" w:type="dxa"/>
            <w:vAlign w:val="center"/>
          </w:tcPr>
          <w:p w:rsidR="003D13E7" w:rsidRPr="00446D1A" w:rsidRDefault="00EC5E2C" w:rsidP="003D13E7">
            <w:pPr>
              <w:jc w:val="center"/>
            </w:pPr>
            <w:r>
              <w:t>74,7</w:t>
            </w:r>
          </w:p>
        </w:tc>
        <w:tc>
          <w:tcPr>
            <w:tcW w:w="994" w:type="dxa"/>
            <w:vAlign w:val="center"/>
          </w:tcPr>
          <w:p w:rsidR="003D13E7" w:rsidRPr="00446D1A" w:rsidRDefault="00FD08A2" w:rsidP="00EC5E2C">
            <w:pPr>
              <w:jc w:val="center"/>
            </w:pPr>
            <w:r>
              <w:t>1</w:t>
            </w:r>
            <w:r w:rsidR="00EC5E2C">
              <w:t>8</w:t>
            </w:r>
          </w:p>
        </w:tc>
        <w:tc>
          <w:tcPr>
            <w:tcW w:w="720" w:type="dxa"/>
            <w:vAlign w:val="center"/>
          </w:tcPr>
          <w:p w:rsidR="003D13E7" w:rsidRPr="00BD4F9D" w:rsidRDefault="00EC5E2C" w:rsidP="003D13E7">
            <w:pPr>
              <w:jc w:val="center"/>
            </w:pPr>
            <w:r>
              <w:t>11,1</w:t>
            </w:r>
          </w:p>
        </w:tc>
        <w:tc>
          <w:tcPr>
            <w:tcW w:w="637" w:type="dxa"/>
            <w:vAlign w:val="center"/>
          </w:tcPr>
          <w:p w:rsidR="003D13E7" w:rsidRPr="003D13E7" w:rsidRDefault="00FD08A2" w:rsidP="003D13E7">
            <w:pPr>
              <w:jc w:val="center"/>
            </w:pPr>
            <w:r>
              <w:t>0</w:t>
            </w:r>
          </w:p>
        </w:tc>
        <w:tc>
          <w:tcPr>
            <w:tcW w:w="338" w:type="dxa"/>
            <w:vAlign w:val="center"/>
          </w:tcPr>
          <w:p w:rsidR="003D13E7" w:rsidRPr="003D13E7" w:rsidRDefault="00FD08A2" w:rsidP="003D13E7">
            <w:pPr>
              <w:jc w:val="center"/>
            </w:pPr>
            <w:r>
              <w:t>0</w:t>
            </w:r>
          </w:p>
        </w:tc>
        <w:tc>
          <w:tcPr>
            <w:tcW w:w="737" w:type="dxa"/>
            <w:vAlign w:val="center"/>
          </w:tcPr>
          <w:p w:rsidR="003D13E7" w:rsidRPr="003D13E7" w:rsidRDefault="00FD08A2" w:rsidP="003D13E7">
            <w:pPr>
              <w:jc w:val="center"/>
            </w:pPr>
            <w:r>
              <w:t>0</w:t>
            </w:r>
          </w:p>
        </w:tc>
        <w:tc>
          <w:tcPr>
            <w:tcW w:w="537" w:type="dxa"/>
            <w:vAlign w:val="center"/>
          </w:tcPr>
          <w:p w:rsidR="003D13E7" w:rsidRPr="003D13E7" w:rsidRDefault="00FD08A2" w:rsidP="003D13E7">
            <w:pPr>
              <w:jc w:val="center"/>
            </w:pPr>
            <w:r>
              <w:t>0</w:t>
            </w:r>
          </w:p>
        </w:tc>
        <w:tc>
          <w:tcPr>
            <w:tcW w:w="618" w:type="dxa"/>
            <w:vAlign w:val="center"/>
          </w:tcPr>
          <w:p w:rsidR="003D13E7" w:rsidRPr="003D13E7" w:rsidRDefault="00FD08A2" w:rsidP="003D13E7">
            <w:pPr>
              <w:jc w:val="center"/>
            </w:pPr>
            <w:r>
              <w:t>0</w:t>
            </w:r>
          </w:p>
        </w:tc>
        <w:tc>
          <w:tcPr>
            <w:tcW w:w="577" w:type="dxa"/>
            <w:vAlign w:val="center"/>
          </w:tcPr>
          <w:p w:rsidR="003D13E7" w:rsidRPr="003D13E7" w:rsidRDefault="00FD08A2" w:rsidP="003D13E7">
            <w:pPr>
              <w:jc w:val="center"/>
            </w:pPr>
            <w:r>
              <w:t>0</w:t>
            </w:r>
          </w:p>
        </w:tc>
      </w:tr>
      <w:tr w:rsidR="003D13E7" w:rsidRPr="003D13E7" w:rsidTr="00FD08A2">
        <w:trPr>
          <w:tblCellSpacing w:w="15" w:type="dxa"/>
        </w:trPr>
        <w:tc>
          <w:tcPr>
            <w:tcW w:w="838" w:type="dxa"/>
            <w:vAlign w:val="center"/>
            <w:hideMark/>
          </w:tcPr>
          <w:p w:rsidR="003D13E7" w:rsidRPr="003D13E7" w:rsidRDefault="003D13E7" w:rsidP="003D13E7">
            <w:pPr>
              <w:jc w:val="center"/>
            </w:pPr>
            <w:r w:rsidRPr="003D13E7">
              <w:t>3</w:t>
            </w:r>
          </w:p>
        </w:tc>
        <w:tc>
          <w:tcPr>
            <w:tcW w:w="659" w:type="dxa"/>
            <w:vAlign w:val="center"/>
          </w:tcPr>
          <w:p w:rsidR="003D13E7" w:rsidRPr="00446D1A" w:rsidRDefault="00FD08A2" w:rsidP="00EC5E2C">
            <w:pPr>
              <w:jc w:val="center"/>
            </w:pPr>
            <w:r>
              <w:t>1</w:t>
            </w:r>
            <w:r w:rsidR="00EC5E2C">
              <w:t>3</w:t>
            </w:r>
            <w:r>
              <w:t>9</w:t>
            </w:r>
          </w:p>
        </w:tc>
        <w:tc>
          <w:tcPr>
            <w:tcW w:w="530" w:type="dxa"/>
            <w:vAlign w:val="center"/>
          </w:tcPr>
          <w:p w:rsidR="003D13E7" w:rsidRPr="00446D1A" w:rsidRDefault="00FD08A2" w:rsidP="00EC5E2C">
            <w:pPr>
              <w:jc w:val="center"/>
            </w:pPr>
            <w:r>
              <w:t>1</w:t>
            </w:r>
            <w:r w:rsidR="00EC5E2C">
              <w:t>3</w:t>
            </w:r>
            <w:r>
              <w:t>9</w:t>
            </w:r>
          </w:p>
        </w:tc>
        <w:tc>
          <w:tcPr>
            <w:tcW w:w="674" w:type="dxa"/>
            <w:vAlign w:val="center"/>
          </w:tcPr>
          <w:p w:rsidR="003D13E7" w:rsidRPr="003D13E7" w:rsidRDefault="00FD08A2" w:rsidP="003D13E7">
            <w:pPr>
              <w:jc w:val="center"/>
            </w:pPr>
            <w:r>
              <w:t>100</w:t>
            </w:r>
          </w:p>
        </w:tc>
        <w:tc>
          <w:tcPr>
            <w:tcW w:w="1142" w:type="dxa"/>
            <w:vAlign w:val="center"/>
          </w:tcPr>
          <w:p w:rsidR="003D13E7" w:rsidRPr="00446D1A" w:rsidRDefault="00FD08A2" w:rsidP="00EC5E2C">
            <w:pPr>
              <w:jc w:val="center"/>
            </w:pPr>
            <w:r>
              <w:t>9</w:t>
            </w:r>
            <w:r w:rsidR="00EC5E2C">
              <w:t>1</w:t>
            </w:r>
          </w:p>
        </w:tc>
        <w:tc>
          <w:tcPr>
            <w:tcW w:w="745" w:type="dxa"/>
            <w:vAlign w:val="center"/>
          </w:tcPr>
          <w:p w:rsidR="003D13E7" w:rsidRPr="00446D1A" w:rsidRDefault="00EC5E2C" w:rsidP="003D13E7">
            <w:pPr>
              <w:jc w:val="center"/>
            </w:pPr>
            <w:r>
              <w:t>6</w:t>
            </w:r>
            <w:r w:rsidR="00FD08A2">
              <w:t>5</w:t>
            </w:r>
            <w:r>
              <w:t>,5</w:t>
            </w:r>
          </w:p>
        </w:tc>
        <w:tc>
          <w:tcPr>
            <w:tcW w:w="994" w:type="dxa"/>
            <w:vAlign w:val="center"/>
          </w:tcPr>
          <w:p w:rsidR="003D13E7" w:rsidRPr="00446D1A" w:rsidRDefault="00EC5E2C" w:rsidP="00DA0319">
            <w:pPr>
              <w:jc w:val="center"/>
            </w:pPr>
            <w:r>
              <w:t>13</w:t>
            </w:r>
          </w:p>
        </w:tc>
        <w:tc>
          <w:tcPr>
            <w:tcW w:w="720" w:type="dxa"/>
            <w:vAlign w:val="center"/>
          </w:tcPr>
          <w:p w:rsidR="003D13E7" w:rsidRPr="00FD08A2" w:rsidRDefault="00EC5E2C" w:rsidP="00EC5E2C">
            <w:pPr>
              <w:jc w:val="center"/>
            </w:pPr>
            <w:r>
              <w:t>9</w:t>
            </w:r>
            <w:r w:rsidR="00FD08A2">
              <w:t>,</w:t>
            </w:r>
            <w:r>
              <w:t>4</w:t>
            </w:r>
          </w:p>
        </w:tc>
        <w:tc>
          <w:tcPr>
            <w:tcW w:w="637" w:type="dxa"/>
            <w:vAlign w:val="center"/>
          </w:tcPr>
          <w:p w:rsidR="003D13E7" w:rsidRPr="003D13E7" w:rsidRDefault="00FD08A2" w:rsidP="003D13E7">
            <w:pPr>
              <w:jc w:val="center"/>
            </w:pPr>
            <w:r>
              <w:t>0</w:t>
            </w:r>
          </w:p>
        </w:tc>
        <w:tc>
          <w:tcPr>
            <w:tcW w:w="338" w:type="dxa"/>
            <w:vAlign w:val="center"/>
          </w:tcPr>
          <w:p w:rsidR="003D13E7" w:rsidRPr="003D13E7" w:rsidRDefault="00FD08A2" w:rsidP="003D13E7">
            <w:pPr>
              <w:jc w:val="center"/>
            </w:pPr>
            <w:r>
              <w:t>0</w:t>
            </w:r>
          </w:p>
        </w:tc>
        <w:tc>
          <w:tcPr>
            <w:tcW w:w="737" w:type="dxa"/>
            <w:vAlign w:val="center"/>
          </w:tcPr>
          <w:p w:rsidR="003D13E7" w:rsidRPr="003D13E7" w:rsidRDefault="00FD08A2" w:rsidP="003D13E7">
            <w:pPr>
              <w:jc w:val="center"/>
            </w:pPr>
            <w:r>
              <w:t>0</w:t>
            </w:r>
          </w:p>
        </w:tc>
        <w:tc>
          <w:tcPr>
            <w:tcW w:w="537" w:type="dxa"/>
            <w:vAlign w:val="center"/>
          </w:tcPr>
          <w:p w:rsidR="003D13E7" w:rsidRPr="003D13E7" w:rsidRDefault="00FD08A2" w:rsidP="003D13E7">
            <w:pPr>
              <w:jc w:val="center"/>
            </w:pPr>
            <w:r>
              <w:t>0</w:t>
            </w:r>
          </w:p>
        </w:tc>
        <w:tc>
          <w:tcPr>
            <w:tcW w:w="618" w:type="dxa"/>
            <w:vAlign w:val="center"/>
          </w:tcPr>
          <w:p w:rsidR="003D13E7" w:rsidRPr="003D13E7" w:rsidRDefault="00FD08A2" w:rsidP="003D13E7">
            <w:pPr>
              <w:jc w:val="center"/>
            </w:pPr>
            <w:r>
              <w:t>0</w:t>
            </w:r>
          </w:p>
        </w:tc>
        <w:tc>
          <w:tcPr>
            <w:tcW w:w="577" w:type="dxa"/>
            <w:vAlign w:val="center"/>
          </w:tcPr>
          <w:p w:rsidR="003D13E7" w:rsidRPr="003D13E7" w:rsidRDefault="00FD08A2" w:rsidP="003D13E7">
            <w:pPr>
              <w:jc w:val="center"/>
            </w:pPr>
            <w:r>
              <w:t>0</w:t>
            </w:r>
          </w:p>
        </w:tc>
      </w:tr>
      <w:tr w:rsidR="003D13E7" w:rsidRPr="003D13E7" w:rsidTr="00FD08A2">
        <w:trPr>
          <w:tblCellSpacing w:w="15" w:type="dxa"/>
        </w:trPr>
        <w:tc>
          <w:tcPr>
            <w:tcW w:w="838" w:type="dxa"/>
            <w:vAlign w:val="center"/>
            <w:hideMark/>
          </w:tcPr>
          <w:p w:rsidR="003D13E7" w:rsidRPr="003D13E7" w:rsidRDefault="003D13E7" w:rsidP="003D13E7">
            <w:pPr>
              <w:jc w:val="center"/>
            </w:pPr>
            <w:r w:rsidRPr="003D13E7">
              <w:t>4</w:t>
            </w:r>
          </w:p>
        </w:tc>
        <w:tc>
          <w:tcPr>
            <w:tcW w:w="659" w:type="dxa"/>
            <w:vAlign w:val="center"/>
          </w:tcPr>
          <w:p w:rsidR="003D13E7" w:rsidRPr="00FD08A2" w:rsidRDefault="00FD08A2" w:rsidP="00EC5E2C">
            <w:pPr>
              <w:jc w:val="center"/>
            </w:pPr>
            <w:r>
              <w:t>1</w:t>
            </w:r>
            <w:r w:rsidR="00EC5E2C">
              <w:t>71</w:t>
            </w:r>
          </w:p>
        </w:tc>
        <w:tc>
          <w:tcPr>
            <w:tcW w:w="530" w:type="dxa"/>
            <w:vAlign w:val="center"/>
          </w:tcPr>
          <w:p w:rsidR="003D13E7" w:rsidRPr="00FD08A2" w:rsidRDefault="00FD08A2" w:rsidP="00EC5E2C">
            <w:pPr>
              <w:jc w:val="center"/>
            </w:pPr>
            <w:r>
              <w:t>1</w:t>
            </w:r>
            <w:r w:rsidR="00EC5E2C">
              <w:t>71</w:t>
            </w:r>
          </w:p>
        </w:tc>
        <w:tc>
          <w:tcPr>
            <w:tcW w:w="674" w:type="dxa"/>
            <w:vAlign w:val="center"/>
          </w:tcPr>
          <w:p w:rsidR="003D13E7" w:rsidRPr="003D13E7" w:rsidRDefault="00FD08A2" w:rsidP="003D13E7">
            <w:pPr>
              <w:jc w:val="center"/>
            </w:pPr>
            <w:r>
              <w:t>100</w:t>
            </w:r>
          </w:p>
        </w:tc>
        <w:tc>
          <w:tcPr>
            <w:tcW w:w="1142" w:type="dxa"/>
            <w:vAlign w:val="center"/>
          </w:tcPr>
          <w:p w:rsidR="003D13E7" w:rsidRPr="00446D1A" w:rsidRDefault="00EC5E2C" w:rsidP="003D13E7">
            <w:pPr>
              <w:jc w:val="center"/>
            </w:pPr>
            <w:r>
              <w:t>117</w:t>
            </w:r>
          </w:p>
        </w:tc>
        <w:tc>
          <w:tcPr>
            <w:tcW w:w="745" w:type="dxa"/>
            <w:vAlign w:val="center"/>
          </w:tcPr>
          <w:p w:rsidR="003D13E7" w:rsidRPr="00446D1A" w:rsidRDefault="00EC5E2C" w:rsidP="00DA0319">
            <w:pPr>
              <w:jc w:val="center"/>
            </w:pPr>
            <w:r>
              <w:t>68,4</w:t>
            </w:r>
          </w:p>
        </w:tc>
        <w:tc>
          <w:tcPr>
            <w:tcW w:w="994" w:type="dxa"/>
            <w:vAlign w:val="center"/>
          </w:tcPr>
          <w:p w:rsidR="003D13E7" w:rsidRPr="003D13E7" w:rsidRDefault="00EC5E2C" w:rsidP="00DA0319">
            <w:pPr>
              <w:jc w:val="center"/>
            </w:pPr>
            <w:r>
              <w:t>2</w:t>
            </w:r>
            <w:r w:rsidR="00FD08A2">
              <w:t>3</w:t>
            </w:r>
          </w:p>
        </w:tc>
        <w:tc>
          <w:tcPr>
            <w:tcW w:w="720" w:type="dxa"/>
            <w:vAlign w:val="center"/>
          </w:tcPr>
          <w:p w:rsidR="003D13E7" w:rsidRPr="00FD08A2" w:rsidRDefault="00FD08A2" w:rsidP="00EC5E2C">
            <w:pPr>
              <w:jc w:val="center"/>
            </w:pPr>
            <w:r>
              <w:t>1</w:t>
            </w:r>
            <w:r w:rsidR="00EC5E2C">
              <w:t>3</w:t>
            </w:r>
            <w:r>
              <w:t>,</w:t>
            </w:r>
            <w:r w:rsidR="00EC5E2C">
              <w:t>5</w:t>
            </w:r>
          </w:p>
        </w:tc>
        <w:tc>
          <w:tcPr>
            <w:tcW w:w="637" w:type="dxa"/>
            <w:vAlign w:val="center"/>
          </w:tcPr>
          <w:p w:rsidR="003D13E7" w:rsidRPr="003D13E7" w:rsidRDefault="00FD08A2" w:rsidP="003D13E7">
            <w:pPr>
              <w:jc w:val="center"/>
            </w:pPr>
            <w:r>
              <w:t>0</w:t>
            </w:r>
          </w:p>
        </w:tc>
        <w:tc>
          <w:tcPr>
            <w:tcW w:w="338" w:type="dxa"/>
            <w:vAlign w:val="center"/>
          </w:tcPr>
          <w:p w:rsidR="003D13E7" w:rsidRPr="003D13E7" w:rsidRDefault="00FD08A2" w:rsidP="003D13E7">
            <w:pPr>
              <w:jc w:val="center"/>
            </w:pPr>
            <w:r>
              <w:t>0</w:t>
            </w:r>
          </w:p>
        </w:tc>
        <w:tc>
          <w:tcPr>
            <w:tcW w:w="737" w:type="dxa"/>
            <w:vAlign w:val="center"/>
          </w:tcPr>
          <w:p w:rsidR="003D13E7" w:rsidRPr="003D13E7" w:rsidRDefault="00FD08A2" w:rsidP="003D13E7">
            <w:pPr>
              <w:jc w:val="center"/>
            </w:pPr>
            <w:r>
              <w:t>0</w:t>
            </w:r>
          </w:p>
        </w:tc>
        <w:tc>
          <w:tcPr>
            <w:tcW w:w="537" w:type="dxa"/>
            <w:vAlign w:val="center"/>
          </w:tcPr>
          <w:p w:rsidR="003D13E7" w:rsidRPr="003D13E7" w:rsidRDefault="00FD08A2" w:rsidP="003D13E7">
            <w:pPr>
              <w:jc w:val="center"/>
            </w:pPr>
            <w:r>
              <w:t>0</w:t>
            </w:r>
          </w:p>
        </w:tc>
        <w:tc>
          <w:tcPr>
            <w:tcW w:w="618" w:type="dxa"/>
            <w:vAlign w:val="center"/>
          </w:tcPr>
          <w:p w:rsidR="003D13E7" w:rsidRPr="003D13E7" w:rsidRDefault="00FD08A2" w:rsidP="003D13E7">
            <w:pPr>
              <w:jc w:val="center"/>
            </w:pPr>
            <w:r>
              <w:t>0</w:t>
            </w:r>
          </w:p>
        </w:tc>
        <w:tc>
          <w:tcPr>
            <w:tcW w:w="577" w:type="dxa"/>
            <w:vAlign w:val="center"/>
          </w:tcPr>
          <w:p w:rsidR="003D13E7" w:rsidRPr="003D13E7" w:rsidRDefault="00FD08A2" w:rsidP="003D13E7">
            <w:pPr>
              <w:jc w:val="center"/>
            </w:pPr>
            <w:r>
              <w:t>0</w:t>
            </w:r>
          </w:p>
        </w:tc>
      </w:tr>
      <w:tr w:rsidR="003D13E7" w:rsidRPr="003D13E7" w:rsidTr="00FD08A2">
        <w:trPr>
          <w:tblCellSpacing w:w="15" w:type="dxa"/>
        </w:trPr>
        <w:tc>
          <w:tcPr>
            <w:tcW w:w="838" w:type="dxa"/>
            <w:vAlign w:val="center"/>
            <w:hideMark/>
          </w:tcPr>
          <w:p w:rsidR="003D13E7" w:rsidRPr="003D13E7" w:rsidRDefault="003D13E7" w:rsidP="003D13E7">
            <w:pPr>
              <w:jc w:val="center"/>
            </w:pPr>
            <w:r w:rsidRPr="003D13E7">
              <w:t>Итого</w:t>
            </w:r>
          </w:p>
        </w:tc>
        <w:tc>
          <w:tcPr>
            <w:tcW w:w="659" w:type="dxa"/>
            <w:vAlign w:val="center"/>
          </w:tcPr>
          <w:p w:rsidR="003D13E7" w:rsidRPr="00FD08A2" w:rsidRDefault="00FD08A2" w:rsidP="00EC5E2C">
            <w:pPr>
              <w:jc w:val="center"/>
            </w:pPr>
            <w:r>
              <w:t>4</w:t>
            </w:r>
            <w:r w:rsidR="00EC5E2C">
              <w:t>72</w:t>
            </w:r>
          </w:p>
        </w:tc>
        <w:tc>
          <w:tcPr>
            <w:tcW w:w="530" w:type="dxa"/>
            <w:vAlign w:val="center"/>
          </w:tcPr>
          <w:p w:rsidR="003D13E7" w:rsidRPr="00446D1A" w:rsidRDefault="00FD08A2" w:rsidP="00EC5E2C">
            <w:pPr>
              <w:jc w:val="center"/>
            </w:pPr>
            <w:r>
              <w:t>4</w:t>
            </w:r>
            <w:r w:rsidR="00EC5E2C">
              <w:t>72</w:t>
            </w:r>
          </w:p>
        </w:tc>
        <w:tc>
          <w:tcPr>
            <w:tcW w:w="674" w:type="dxa"/>
            <w:vAlign w:val="center"/>
          </w:tcPr>
          <w:p w:rsidR="003D13E7" w:rsidRPr="003D13E7" w:rsidRDefault="00FD08A2" w:rsidP="003D13E7">
            <w:pPr>
              <w:jc w:val="center"/>
            </w:pPr>
            <w:r>
              <w:t>100</w:t>
            </w:r>
          </w:p>
        </w:tc>
        <w:tc>
          <w:tcPr>
            <w:tcW w:w="1142" w:type="dxa"/>
            <w:vAlign w:val="center"/>
          </w:tcPr>
          <w:p w:rsidR="003D13E7" w:rsidRPr="00FD08A2" w:rsidRDefault="00EC5E2C" w:rsidP="003D13E7">
            <w:pPr>
              <w:jc w:val="center"/>
            </w:pPr>
            <w:r>
              <w:t>329</w:t>
            </w:r>
          </w:p>
        </w:tc>
        <w:tc>
          <w:tcPr>
            <w:tcW w:w="745" w:type="dxa"/>
            <w:vAlign w:val="center"/>
          </w:tcPr>
          <w:p w:rsidR="003D13E7" w:rsidRPr="00446D1A" w:rsidRDefault="00EC5E2C" w:rsidP="003D13E7">
            <w:pPr>
              <w:jc w:val="center"/>
            </w:pPr>
            <w:r>
              <w:t>69,7</w:t>
            </w:r>
          </w:p>
        </w:tc>
        <w:tc>
          <w:tcPr>
            <w:tcW w:w="994" w:type="dxa"/>
            <w:vAlign w:val="center"/>
          </w:tcPr>
          <w:p w:rsidR="003D13E7" w:rsidRPr="003D13E7" w:rsidRDefault="00EC5E2C" w:rsidP="0046686D">
            <w:pPr>
              <w:jc w:val="center"/>
            </w:pPr>
            <w:r>
              <w:t>54</w:t>
            </w:r>
          </w:p>
        </w:tc>
        <w:tc>
          <w:tcPr>
            <w:tcW w:w="720" w:type="dxa"/>
            <w:vAlign w:val="center"/>
          </w:tcPr>
          <w:p w:rsidR="003D13E7" w:rsidRPr="00FD08A2" w:rsidRDefault="00FD08A2" w:rsidP="00EC5E2C">
            <w:pPr>
              <w:jc w:val="center"/>
            </w:pPr>
            <w:r>
              <w:t>11,</w:t>
            </w:r>
            <w:r w:rsidR="00EC5E2C">
              <w:t>4</w:t>
            </w:r>
          </w:p>
        </w:tc>
        <w:tc>
          <w:tcPr>
            <w:tcW w:w="637" w:type="dxa"/>
            <w:vAlign w:val="center"/>
          </w:tcPr>
          <w:p w:rsidR="003D13E7" w:rsidRPr="003D13E7" w:rsidRDefault="00FD08A2" w:rsidP="003D13E7">
            <w:pPr>
              <w:jc w:val="center"/>
            </w:pPr>
            <w:r>
              <w:t>0</w:t>
            </w:r>
          </w:p>
        </w:tc>
        <w:tc>
          <w:tcPr>
            <w:tcW w:w="338" w:type="dxa"/>
            <w:vAlign w:val="center"/>
          </w:tcPr>
          <w:p w:rsidR="003D13E7" w:rsidRPr="003D13E7" w:rsidRDefault="00FD08A2" w:rsidP="003D13E7">
            <w:pPr>
              <w:jc w:val="center"/>
            </w:pPr>
            <w:r>
              <w:t>0</w:t>
            </w:r>
          </w:p>
        </w:tc>
        <w:tc>
          <w:tcPr>
            <w:tcW w:w="737" w:type="dxa"/>
            <w:vAlign w:val="center"/>
          </w:tcPr>
          <w:p w:rsidR="003D13E7" w:rsidRPr="003D13E7" w:rsidRDefault="00FD08A2" w:rsidP="003D13E7">
            <w:pPr>
              <w:jc w:val="center"/>
            </w:pPr>
            <w:r>
              <w:t>0</w:t>
            </w:r>
          </w:p>
        </w:tc>
        <w:tc>
          <w:tcPr>
            <w:tcW w:w="537" w:type="dxa"/>
            <w:vAlign w:val="center"/>
          </w:tcPr>
          <w:p w:rsidR="003D13E7" w:rsidRPr="003D13E7" w:rsidRDefault="00FD08A2" w:rsidP="003D13E7">
            <w:pPr>
              <w:jc w:val="center"/>
            </w:pPr>
            <w:r>
              <w:t>0</w:t>
            </w:r>
          </w:p>
        </w:tc>
        <w:tc>
          <w:tcPr>
            <w:tcW w:w="618" w:type="dxa"/>
            <w:vAlign w:val="center"/>
          </w:tcPr>
          <w:p w:rsidR="003D13E7" w:rsidRPr="003D13E7" w:rsidRDefault="00FD08A2" w:rsidP="003D13E7">
            <w:pPr>
              <w:jc w:val="center"/>
            </w:pPr>
            <w:r>
              <w:t>0</w:t>
            </w:r>
          </w:p>
        </w:tc>
        <w:tc>
          <w:tcPr>
            <w:tcW w:w="577" w:type="dxa"/>
            <w:vAlign w:val="center"/>
          </w:tcPr>
          <w:p w:rsidR="003D13E7" w:rsidRPr="003D13E7" w:rsidRDefault="00FD08A2" w:rsidP="003D13E7">
            <w:pPr>
              <w:jc w:val="center"/>
            </w:pPr>
            <w:r>
              <w:t>0</w:t>
            </w:r>
          </w:p>
        </w:tc>
      </w:tr>
    </w:tbl>
    <w:p w:rsidR="003D13E7" w:rsidRDefault="003D13E7" w:rsidP="00E04A87">
      <w:pPr>
        <w:shd w:val="clear" w:color="auto" w:fill="FFFFFF"/>
        <w:jc w:val="both"/>
        <w:rPr>
          <w:rFonts w:eastAsia="Calibri"/>
          <w:i/>
          <w:lang w:eastAsia="en-US"/>
        </w:rPr>
      </w:pPr>
    </w:p>
    <w:p w:rsidR="0046686D" w:rsidRDefault="0046686D" w:rsidP="00E04A87">
      <w:pPr>
        <w:shd w:val="clear" w:color="auto" w:fill="FFFFFF"/>
        <w:jc w:val="both"/>
        <w:rPr>
          <w:rFonts w:eastAsia="Calibri"/>
          <w:i/>
          <w:lang w:eastAsia="en-US"/>
        </w:rPr>
      </w:pPr>
    </w:p>
    <w:p w:rsidR="0079367D" w:rsidRDefault="0079367D" w:rsidP="0079367D">
      <w:pPr>
        <w:shd w:val="clear" w:color="auto" w:fill="FFFFFF"/>
        <w:jc w:val="center"/>
      </w:pPr>
      <w:r w:rsidRPr="0079367D">
        <w:t>Результаты освоения учащимися программ основного общего образования по показателю «успеваемость» в 202</w:t>
      </w:r>
      <w:r w:rsidR="00F7718B">
        <w:t>5</w:t>
      </w:r>
      <w:r w:rsidRPr="0079367D">
        <w:t xml:space="preserve"> году</w:t>
      </w:r>
    </w:p>
    <w:p w:rsidR="008F49B2" w:rsidRDefault="008F49B2" w:rsidP="0079367D">
      <w:pPr>
        <w:shd w:val="clear" w:color="auto" w:fill="FFFFFF"/>
        <w:jc w:val="center"/>
      </w:pPr>
    </w:p>
    <w:p w:rsidR="0046686D" w:rsidRPr="0079367D" w:rsidRDefault="0046686D" w:rsidP="0079367D">
      <w:pPr>
        <w:shd w:val="clear" w:color="auto" w:fill="FFFFFF"/>
        <w:jc w:val="cente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
        <w:gridCol w:w="1069"/>
        <w:gridCol w:w="560"/>
        <w:gridCol w:w="522"/>
        <w:gridCol w:w="1172"/>
        <w:gridCol w:w="548"/>
        <w:gridCol w:w="1030"/>
        <w:gridCol w:w="667"/>
        <w:gridCol w:w="609"/>
        <w:gridCol w:w="602"/>
        <w:gridCol w:w="831"/>
        <w:gridCol w:w="324"/>
        <w:gridCol w:w="794"/>
        <w:gridCol w:w="562"/>
      </w:tblGrid>
      <w:tr w:rsidR="0079367D" w:rsidRPr="0079367D" w:rsidTr="00AA0A6E">
        <w:trPr>
          <w:tblCellSpacing w:w="15" w:type="dxa"/>
        </w:trPr>
        <w:tc>
          <w:tcPr>
            <w:tcW w:w="861" w:type="dxa"/>
            <w:vMerge w:val="restart"/>
            <w:vAlign w:val="center"/>
            <w:hideMark/>
          </w:tcPr>
          <w:p w:rsidR="0079367D" w:rsidRPr="0079367D" w:rsidRDefault="0079367D" w:rsidP="008F49B2">
            <w:pPr>
              <w:jc w:val="center"/>
            </w:pPr>
            <w:r w:rsidRPr="0079367D">
              <w:lastRenderedPageBreak/>
              <w:t>Классы</w:t>
            </w:r>
          </w:p>
        </w:tc>
        <w:tc>
          <w:tcPr>
            <w:tcW w:w="1039" w:type="dxa"/>
            <w:vMerge w:val="restart"/>
            <w:vAlign w:val="center"/>
            <w:hideMark/>
          </w:tcPr>
          <w:p w:rsidR="0079367D" w:rsidRPr="0079367D" w:rsidRDefault="0079367D" w:rsidP="008F49B2">
            <w:pPr>
              <w:jc w:val="center"/>
            </w:pPr>
            <w:r w:rsidRPr="0079367D">
              <w:t>Всего</w:t>
            </w:r>
          </w:p>
          <w:p w:rsidR="0079367D" w:rsidRPr="0079367D" w:rsidRDefault="0079367D" w:rsidP="008F49B2">
            <w:pPr>
              <w:jc w:val="center"/>
            </w:pPr>
            <w:r w:rsidRPr="0079367D">
              <w:br/>
            </w:r>
            <w:proofErr w:type="spellStart"/>
            <w:r w:rsidRPr="0079367D">
              <w:t>обуч-ся</w:t>
            </w:r>
            <w:proofErr w:type="spellEnd"/>
          </w:p>
        </w:tc>
        <w:tc>
          <w:tcPr>
            <w:tcW w:w="1052" w:type="dxa"/>
            <w:gridSpan w:val="2"/>
            <w:vMerge w:val="restart"/>
            <w:vAlign w:val="center"/>
            <w:hideMark/>
          </w:tcPr>
          <w:p w:rsidR="0079367D" w:rsidRPr="0079367D" w:rsidRDefault="0079367D" w:rsidP="008F49B2">
            <w:pPr>
              <w:jc w:val="center"/>
            </w:pPr>
            <w:r w:rsidRPr="0079367D">
              <w:t>Из них</w:t>
            </w:r>
          </w:p>
          <w:p w:rsidR="0079367D" w:rsidRPr="0079367D" w:rsidRDefault="0079367D" w:rsidP="008F49B2">
            <w:pPr>
              <w:jc w:val="center"/>
            </w:pPr>
            <w:r w:rsidRPr="0079367D">
              <w:br/>
              <w:t>успевают</w:t>
            </w:r>
          </w:p>
        </w:tc>
        <w:tc>
          <w:tcPr>
            <w:tcW w:w="1690" w:type="dxa"/>
            <w:gridSpan w:val="2"/>
            <w:vMerge w:val="restart"/>
            <w:vAlign w:val="center"/>
            <w:hideMark/>
          </w:tcPr>
          <w:p w:rsidR="0079367D" w:rsidRPr="0079367D" w:rsidRDefault="0079367D" w:rsidP="008F49B2">
            <w:pPr>
              <w:jc w:val="center"/>
            </w:pPr>
            <w:r w:rsidRPr="0079367D">
              <w:t>Окончили</w:t>
            </w:r>
          </w:p>
          <w:p w:rsidR="0079367D" w:rsidRPr="0079367D" w:rsidRDefault="0079367D" w:rsidP="008F49B2">
            <w:pPr>
              <w:jc w:val="center"/>
            </w:pPr>
            <w:r w:rsidRPr="0079367D">
              <w:br/>
              <w:t>год</w:t>
            </w:r>
          </w:p>
        </w:tc>
        <w:tc>
          <w:tcPr>
            <w:tcW w:w="1667" w:type="dxa"/>
            <w:gridSpan w:val="2"/>
            <w:vMerge w:val="restart"/>
            <w:vAlign w:val="center"/>
            <w:hideMark/>
          </w:tcPr>
          <w:p w:rsidR="0079367D" w:rsidRPr="0079367D" w:rsidRDefault="0079367D" w:rsidP="008F49B2">
            <w:pPr>
              <w:jc w:val="center"/>
            </w:pPr>
            <w:r w:rsidRPr="0079367D">
              <w:t>Окончили</w:t>
            </w:r>
          </w:p>
          <w:p w:rsidR="0079367D" w:rsidRPr="0079367D" w:rsidRDefault="0079367D" w:rsidP="008F49B2">
            <w:pPr>
              <w:jc w:val="center"/>
            </w:pPr>
            <w:r w:rsidRPr="0079367D">
              <w:br/>
              <w:t>год</w:t>
            </w:r>
          </w:p>
        </w:tc>
        <w:tc>
          <w:tcPr>
            <w:tcW w:w="2336" w:type="dxa"/>
            <w:gridSpan w:val="4"/>
            <w:vAlign w:val="center"/>
            <w:hideMark/>
          </w:tcPr>
          <w:p w:rsidR="0079367D" w:rsidRPr="0079367D" w:rsidRDefault="0079367D" w:rsidP="008F49B2">
            <w:pPr>
              <w:jc w:val="center"/>
            </w:pPr>
            <w:r w:rsidRPr="0079367D">
              <w:t>Не успевают</w:t>
            </w:r>
          </w:p>
        </w:tc>
        <w:tc>
          <w:tcPr>
            <w:tcW w:w="1311" w:type="dxa"/>
            <w:gridSpan w:val="2"/>
            <w:vMerge w:val="restart"/>
            <w:vAlign w:val="center"/>
            <w:hideMark/>
          </w:tcPr>
          <w:p w:rsidR="0079367D" w:rsidRPr="0079367D" w:rsidRDefault="0079367D" w:rsidP="008F49B2">
            <w:pPr>
              <w:jc w:val="center"/>
            </w:pPr>
            <w:r w:rsidRPr="0079367D">
              <w:t>Переведены</w:t>
            </w:r>
          </w:p>
          <w:p w:rsidR="0079367D" w:rsidRPr="0079367D" w:rsidRDefault="0079367D" w:rsidP="008F49B2">
            <w:pPr>
              <w:jc w:val="center"/>
            </w:pPr>
            <w:r w:rsidRPr="0079367D">
              <w:br/>
              <w:t>условно</w:t>
            </w:r>
          </w:p>
        </w:tc>
      </w:tr>
      <w:tr w:rsidR="0079367D" w:rsidRPr="0079367D" w:rsidTr="00AA0A6E">
        <w:trPr>
          <w:trHeight w:val="377"/>
          <w:tblCellSpacing w:w="15" w:type="dxa"/>
        </w:trPr>
        <w:tc>
          <w:tcPr>
            <w:tcW w:w="861" w:type="dxa"/>
            <w:vMerge/>
            <w:vAlign w:val="center"/>
            <w:hideMark/>
          </w:tcPr>
          <w:p w:rsidR="0079367D" w:rsidRPr="0079367D" w:rsidRDefault="0079367D" w:rsidP="008F49B2"/>
        </w:tc>
        <w:tc>
          <w:tcPr>
            <w:tcW w:w="1039" w:type="dxa"/>
            <w:vMerge/>
            <w:vAlign w:val="center"/>
            <w:hideMark/>
          </w:tcPr>
          <w:p w:rsidR="0079367D" w:rsidRPr="0079367D" w:rsidRDefault="0079367D" w:rsidP="008F49B2"/>
        </w:tc>
        <w:tc>
          <w:tcPr>
            <w:tcW w:w="1052" w:type="dxa"/>
            <w:gridSpan w:val="2"/>
            <w:vMerge/>
            <w:vAlign w:val="center"/>
            <w:hideMark/>
          </w:tcPr>
          <w:p w:rsidR="0079367D" w:rsidRPr="0079367D" w:rsidRDefault="0079367D" w:rsidP="008F49B2"/>
        </w:tc>
        <w:tc>
          <w:tcPr>
            <w:tcW w:w="1690" w:type="dxa"/>
            <w:gridSpan w:val="2"/>
            <w:vMerge/>
            <w:vAlign w:val="center"/>
            <w:hideMark/>
          </w:tcPr>
          <w:p w:rsidR="0079367D" w:rsidRPr="0079367D" w:rsidRDefault="0079367D" w:rsidP="008F49B2"/>
        </w:tc>
        <w:tc>
          <w:tcPr>
            <w:tcW w:w="1667" w:type="dxa"/>
            <w:gridSpan w:val="2"/>
            <w:vMerge/>
            <w:vAlign w:val="center"/>
            <w:hideMark/>
          </w:tcPr>
          <w:p w:rsidR="0079367D" w:rsidRPr="0079367D" w:rsidRDefault="0079367D" w:rsidP="008F49B2"/>
        </w:tc>
        <w:tc>
          <w:tcPr>
            <w:tcW w:w="1181" w:type="dxa"/>
            <w:gridSpan w:val="2"/>
            <w:vAlign w:val="center"/>
            <w:hideMark/>
          </w:tcPr>
          <w:p w:rsidR="0079367D" w:rsidRPr="0079367D" w:rsidRDefault="0079367D" w:rsidP="008F49B2">
            <w:pPr>
              <w:jc w:val="center"/>
            </w:pPr>
            <w:r w:rsidRPr="0079367D">
              <w:t>Всего</w:t>
            </w:r>
          </w:p>
        </w:tc>
        <w:tc>
          <w:tcPr>
            <w:tcW w:w="1125" w:type="dxa"/>
            <w:gridSpan w:val="2"/>
            <w:vAlign w:val="center"/>
            <w:hideMark/>
          </w:tcPr>
          <w:p w:rsidR="0079367D" w:rsidRPr="0079367D" w:rsidRDefault="0079367D" w:rsidP="008F49B2">
            <w:pPr>
              <w:jc w:val="center"/>
            </w:pPr>
            <w:r w:rsidRPr="0079367D">
              <w:t>Из них н/а</w:t>
            </w:r>
          </w:p>
        </w:tc>
        <w:tc>
          <w:tcPr>
            <w:tcW w:w="1311" w:type="dxa"/>
            <w:gridSpan w:val="2"/>
            <w:vMerge/>
            <w:vAlign w:val="center"/>
            <w:hideMark/>
          </w:tcPr>
          <w:p w:rsidR="0079367D" w:rsidRPr="0079367D" w:rsidRDefault="0079367D" w:rsidP="008F49B2"/>
        </w:tc>
      </w:tr>
      <w:tr w:rsidR="008F49B2" w:rsidRPr="0079367D" w:rsidTr="001703E0">
        <w:trPr>
          <w:tblCellSpacing w:w="15" w:type="dxa"/>
        </w:trPr>
        <w:tc>
          <w:tcPr>
            <w:tcW w:w="861" w:type="dxa"/>
            <w:vMerge/>
            <w:vAlign w:val="center"/>
            <w:hideMark/>
          </w:tcPr>
          <w:p w:rsidR="0079367D" w:rsidRPr="0079367D" w:rsidRDefault="0079367D" w:rsidP="008F49B2"/>
        </w:tc>
        <w:tc>
          <w:tcPr>
            <w:tcW w:w="1039" w:type="dxa"/>
            <w:vMerge/>
            <w:vAlign w:val="center"/>
            <w:hideMark/>
          </w:tcPr>
          <w:p w:rsidR="0079367D" w:rsidRPr="0079367D" w:rsidRDefault="0079367D" w:rsidP="008F49B2"/>
        </w:tc>
        <w:tc>
          <w:tcPr>
            <w:tcW w:w="530" w:type="dxa"/>
            <w:vAlign w:val="center"/>
            <w:hideMark/>
          </w:tcPr>
          <w:p w:rsidR="0079367D" w:rsidRPr="0079367D" w:rsidRDefault="0079367D" w:rsidP="008F49B2">
            <w:pPr>
              <w:jc w:val="center"/>
            </w:pPr>
            <w:r w:rsidRPr="0079367D">
              <w:t>Кол-во</w:t>
            </w:r>
          </w:p>
        </w:tc>
        <w:tc>
          <w:tcPr>
            <w:tcW w:w="492" w:type="dxa"/>
            <w:vAlign w:val="center"/>
            <w:hideMark/>
          </w:tcPr>
          <w:p w:rsidR="0079367D" w:rsidRPr="0079367D" w:rsidRDefault="0079367D" w:rsidP="008F49B2">
            <w:pPr>
              <w:jc w:val="center"/>
            </w:pPr>
            <w:r w:rsidRPr="0079367D">
              <w:t>%</w:t>
            </w:r>
          </w:p>
        </w:tc>
        <w:tc>
          <w:tcPr>
            <w:tcW w:w="1142" w:type="dxa"/>
            <w:vAlign w:val="center"/>
            <w:hideMark/>
          </w:tcPr>
          <w:p w:rsidR="0079367D" w:rsidRPr="0079367D" w:rsidRDefault="0079367D" w:rsidP="008F49B2">
            <w:pPr>
              <w:jc w:val="center"/>
            </w:pPr>
            <w:r w:rsidRPr="0079367D">
              <w:t>С</w:t>
            </w:r>
          </w:p>
          <w:p w:rsidR="0079367D" w:rsidRPr="0079367D" w:rsidRDefault="0079367D" w:rsidP="008F49B2">
            <w:pPr>
              <w:jc w:val="center"/>
            </w:pPr>
            <w:r w:rsidRPr="0079367D">
              <w:t>отметками</w:t>
            </w:r>
          </w:p>
          <w:p w:rsidR="0079367D" w:rsidRPr="0079367D" w:rsidRDefault="0079367D" w:rsidP="008F49B2">
            <w:pPr>
              <w:jc w:val="center"/>
            </w:pPr>
            <w:r w:rsidRPr="0079367D">
              <w:t>«4» и «5»</w:t>
            </w:r>
          </w:p>
        </w:tc>
        <w:tc>
          <w:tcPr>
            <w:tcW w:w="518" w:type="dxa"/>
            <w:vAlign w:val="center"/>
            <w:hideMark/>
          </w:tcPr>
          <w:p w:rsidR="0079367D" w:rsidRPr="0079367D" w:rsidRDefault="0079367D" w:rsidP="008F49B2">
            <w:pPr>
              <w:jc w:val="center"/>
            </w:pPr>
            <w:r w:rsidRPr="0079367D">
              <w:t>%</w:t>
            </w:r>
          </w:p>
        </w:tc>
        <w:tc>
          <w:tcPr>
            <w:tcW w:w="1000" w:type="dxa"/>
            <w:vAlign w:val="center"/>
            <w:hideMark/>
          </w:tcPr>
          <w:p w:rsidR="0079367D" w:rsidRPr="0079367D" w:rsidRDefault="0079367D" w:rsidP="008F49B2">
            <w:pPr>
              <w:jc w:val="center"/>
            </w:pPr>
            <w:r w:rsidRPr="0079367D">
              <w:t>С</w:t>
            </w:r>
          </w:p>
          <w:p w:rsidR="0079367D" w:rsidRPr="0079367D" w:rsidRDefault="0079367D" w:rsidP="008F49B2">
            <w:pPr>
              <w:jc w:val="center"/>
            </w:pPr>
            <w:r w:rsidRPr="0079367D">
              <w:t>отметками</w:t>
            </w:r>
          </w:p>
          <w:p w:rsidR="0079367D" w:rsidRPr="0079367D" w:rsidRDefault="0079367D" w:rsidP="008F49B2">
            <w:pPr>
              <w:jc w:val="center"/>
            </w:pPr>
            <w:r w:rsidRPr="0079367D">
              <w:t>«5»</w:t>
            </w:r>
          </w:p>
        </w:tc>
        <w:tc>
          <w:tcPr>
            <w:tcW w:w="637" w:type="dxa"/>
            <w:vAlign w:val="center"/>
            <w:hideMark/>
          </w:tcPr>
          <w:p w:rsidR="0079367D" w:rsidRPr="0079367D" w:rsidRDefault="0079367D" w:rsidP="008F49B2">
            <w:pPr>
              <w:jc w:val="center"/>
            </w:pPr>
            <w:r w:rsidRPr="0079367D">
              <w:t>%</w:t>
            </w:r>
          </w:p>
        </w:tc>
        <w:tc>
          <w:tcPr>
            <w:tcW w:w="579" w:type="dxa"/>
            <w:vAlign w:val="center"/>
            <w:hideMark/>
          </w:tcPr>
          <w:p w:rsidR="0079367D" w:rsidRPr="0079367D" w:rsidRDefault="0079367D" w:rsidP="008F49B2">
            <w:pPr>
              <w:jc w:val="center"/>
            </w:pPr>
            <w:r w:rsidRPr="0079367D">
              <w:t>Кол-</w:t>
            </w:r>
          </w:p>
          <w:p w:rsidR="0079367D" w:rsidRPr="0079367D" w:rsidRDefault="0079367D" w:rsidP="008F49B2">
            <w:pPr>
              <w:jc w:val="center"/>
            </w:pPr>
            <w:r w:rsidRPr="0079367D">
              <w:t>во</w:t>
            </w:r>
          </w:p>
        </w:tc>
        <w:tc>
          <w:tcPr>
            <w:tcW w:w="572" w:type="dxa"/>
            <w:vAlign w:val="center"/>
            <w:hideMark/>
          </w:tcPr>
          <w:p w:rsidR="0079367D" w:rsidRPr="0079367D" w:rsidRDefault="0079367D" w:rsidP="008F49B2">
            <w:pPr>
              <w:jc w:val="center"/>
            </w:pPr>
            <w:r w:rsidRPr="0079367D">
              <w:t>%</w:t>
            </w:r>
          </w:p>
        </w:tc>
        <w:tc>
          <w:tcPr>
            <w:tcW w:w="801" w:type="dxa"/>
            <w:vAlign w:val="center"/>
            <w:hideMark/>
          </w:tcPr>
          <w:p w:rsidR="0079367D" w:rsidRPr="0079367D" w:rsidRDefault="0079367D" w:rsidP="008F49B2">
            <w:pPr>
              <w:jc w:val="center"/>
            </w:pPr>
            <w:r w:rsidRPr="0079367D">
              <w:t>Кол-</w:t>
            </w:r>
          </w:p>
          <w:p w:rsidR="0079367D" w:rsidRPr="0079367D" w:rsidRDefault="0079367D" w:rsidP="008F49B2">
            <w:pPr>
              <w:jc w:val="center"/>
            </w:pPr>
            <w:r w:rsidRPr="0079367D">
              <w:t>во</w:t>
            </w:r>
          </w:p>
        </w:tc>
        <w:tc>
          <w:tcPr>
            <w:tcW w:w="294" w:type="dxa"/>
            <w:vAlign w:val="center"/>
            <w:hideMark/>
          </w:tcPr>
          <w:p w:rsidR="0079367D" w:rsidRPr="0079367D" w:rsidRDefault="0079367D" w:rsidP="008F49B2">
            <w:pPr>
              <w:jc w:val="center"/>
            </w:pPr>
            <w:r w:rsidRPr="0079367D">
              <w:t>%</w:t>
            </w:r>
          </w:p>
        </w:tc>
        <w:tc>
          <w:tcPr>
            <w:tcW w:w="764" w:type="dxa"/>
            <w:vAlign w:val="center"/>
            <w:hideMark/>
          </w:tcPr>
          <w:p w:rsidR="0079367D" w:rsidRPr="0079367D" w:rsidRDefault="0079367D" w:rsidP="008F49B2">
            <w:pPr>
              <w:jc w:val="center"/>
            </w:pPr>
            <w:r w:rsidRPr="0079367D">
              <w:t>Кол-во</w:t>
            </w:r>
          </w:p>
        </w:tc>
        <w:tc>
          <w:tcPr>
            <w:tcW w:w="517" w:type="dxa"/>
            <w:vAlign w:val="center"/>
            <w:hideMark/>
          </w:tcPr>
          <w:p w:rsidR="0079367D" w:rsidRPr="0079367D" w:rsidRDefault="0079367D" w:rsidP="008F49B2">
            <w:pPr>
              <w:jc w:val="center"/>
            </w:pPr>
            <w:r w:rsidRPr="0079367D">
              <w:t>%</w:t>
            </w:r>
          </w:p>
        </w:tc>
      </w:tr>
      <w:tr w:rsidR="008F49B2" w:rsidRPr="0079367D" w:rsidTr="001703E0">
        <w:trPr>
          <w:tblCellSpacing w:w="15" w:type="dxa"/>
        </w:trPr>
        <w:tc>
          <w:tcPr>
            <w:tcW w:w="861" w:type="dxa"/>
            <w:vAlign w:val="center"/>
            <w:hideMark/>
          </w:tcPr>
          <w:p w:rsidR="00DA0319" w:rsidRPr="0079367D" w:rsidRDefault="00DA0319" w:rsidP="00DA0319">
            <w:pPr>
              <w:jc w:val="center"/>
            </w:pPr>
            <w:r w:rsidRPr="0079367D">
              <w:t>5</w:t>
            </w:r>
          </w:p>
        </w:tc>
        <w:tc>
          <w:tcPr>
            <w:tcW w:w="1039" w:type="dxa"/>
            <w:vAlign w:val="bottom"/>
          </w:tcPr>
          <w:p w:rsidR="00DA0319" w:rsidRPr="00DA0319" w:rsidRDefault="00AA0A6E" w:rsidP="00EC5E2C">
            <w:pPr>
              <w:jc w:val="center"/>
              <w:rPr>
                <w:color w:val="000000"/>
              </w:rPr>
            </w:pPr>
            <w:r>
              <w:rPr>
                <w:color w:val="000000"/>
              </w:rPr>
              <w:t>1</w:t>
            </w:r>
            <w:r w:rsidR="00EC5E2C">
              <w:rPr>
                <w:color w:val="000000"/>
              </w:rPr>
              <w:t>28</w:t>
            </w:r>
          </w:p>
        </w:tc>
        <w:tc>
          <w:tcPr>
            <w:tcW w:w="530" w:type="dxa"/>
            <w:vAlign w:val="center"/>
          </w:tcPr>
          <w:p w:rsidR="00DA0319" w:rsidRPr="00BD4F9D" w:rsidRDefault="00AA0A6E" w:rsidP="00EC5E2C">
            <w:pPr>
              <w:jc w:val="center"/>
            </w:pPr>
            <w:r>
              <w:t>1</w:t>
            </w:r>
            <w:r w:rsidR="00EC5E2C">
              <w:t>2</w:t>
            </w:r>
            <w:r>
              <w:t>8</w:t>
            </w:r>
          </w:p>
        </w:tc>
        <w:tc>
          <w:tcPr>
            <w:tcW w:w="492" w:type="dxa"/>
            <w:vAlign w:val="center"/>
          </w:tcPr>
          <w:p w:rsidR="00DA0319" w:rsidRPr="0079367D" w:rsidRDefault="00553D04" w:rsidP="00DA0319">
            <w:pPr>
              <w:jc w:val="center"/>
            </w:pPr>
            <w:r>
              <w:t>100</w:t>
            </w:r>
          </w:p>
        </w:tc>
        <w:tc>
          <w:tcPr>
            <w:tcW w:w="1142" w:type="dxa"/>
            <w:vAlign w:val="center"/>
          </w:tcPr>
          <w:p w:rsidR="00DA0319" w:rsidRPr="00AA0A6E" w:rsidRDefault="00553D04" w:rsidP="00DA0319">
            <w:pPr>
              <w:jc w:val="center"/>
            </w:pPr>
            <w:r>
              <w:t>75</w:t>
            </w:r>
          </w:p>
        </w:tc>
        <w:tc>
          <w:tcPr>
            <w:tcW w:w="518" w:type="dxa"/>
            <w:vAlign w:val="center"/>
          </w:tcPr>
          <w:p w:rsidR="00DA0319" w:rsidRPr="00F030AD" w:rsidRDefault="00553D04" w:rsidP="008F49B2">
            <w:pPr>
              <w:jc w:val="center"/>
            </w:pPr>
            <w:r>
              <w:t>58,6</w:t>
            </w:r>
          </w:p>
        </w:tc>
        <w:tc>
          <w:tcPr>
            <w:tcW w:w="1000" w:type="dxa"/>
            <w:vAlign w:val="center"/>
          </w:tcPr>
          <w:p w:rsidR="00DA0319" w:rsidRPr="00F030AD" w:rsidRDefault="00AA0A6E" w:rsidP="00553D04">
            <w:pPr>
              <w:jc w:val="center"/>
            </w:pPr>
            <w:r>
              <w:t>1</w:t>
            </w:r>
            <w:r w:rsidR="00553D04">
              <w:t>1</w:t>
            </w:r>
          </w:p>
        </w:tc>
        <w:tc>
          <w:tcPr>
            <w:tcW w:w="637" w:type="dxa"/>
            <w:vAlign w:val="center"/>
          </w:tcPr>
          <w:p w:rsidR="00DA0319" w:rsidRPr="00F030AD" w:rsidRDefault="00553D04" w:rsidP="00DA0319">
            <w:pPr>
              <w:jc w:val="center"/>
            </w:pPr>
            <w:r>
              <w:t>8,6</w:t>
            </w:r>
          </w:p>
        </w:tc>
        <w:tc>
          <w:tcPr>
            <w:tcW w:w="579" w:type="dxa"/>
            <w:vAlign w:val="center"/>
          </w:tcPr>
          <w:p w:rsidR="00DA0319" w:rsidRPr="0079367D" w:rsidRDefault="00553D04" w:rsidP="00DA0319">
            <w:pPr>
              <w:jc w:val="center"/>
            </w:pPr>
            <w:r>
              <w:t>0</w:t>
            </w:r>
          </w:p>
        </w:tc>
        <w:tc>
          <w:tcPr>
            <w:tcW w:w="572" w:type="dxa"/>
            <w:vAlign w:val="center"/>
          </w:tcPr>
          <w:p w:rsidR="00DA0319" w:rsidRPr="0079367D" w:rsidRDefault="00553D04" w:rsidP="00DA0319">
            <w:pPr>
              <w:jc w:val="center"/>
            </w:pPr>
            <w:r>
              <w:t>0</w:t>
            </w:r>
          </w:p>
        </w:tc>
        <w:tc>
          <w:tcPr>
            <w:tcW w:w="801" w:type="dxa"/>
            <w:vAlign w:val="center"/>
          </w:tcPr>
          <w:p w:rsidR="00DA0319" w:rsidRPr="0079367D" w:rsidRDefault="00AA0A6E" w:rsidP="00DA0319">
            <w:pPr>
              <w:jc w:val="center"/>
            </w:pPr>
            <w:r>
              <w:t>0</w:t>
            </w:r>
          </w:p>
        </w:tc>
        <w:tc>
          <w:tcPr>
            <w:tcW w:w="294" w:type="dxa"/>
            <w:vAlign w:val="center"/>
          </w:tcPr>
          <w:p w:rsidR="00DA0319" w:rsidRPr="0079367D" w:rsidRDefault="00AA0A6E" w:rsidP="00DA0319">
            <w:pPr>
              <w:jc w:val="center"/>
            </w:pPr>
            <w:r>
              <w:t>0</w:t>
            </w:r>
          </w:p>
        </w:tc>
        <w:tc>
          <w:tcPr>
            <w:tcW w:w="764" w:type="dxa"/>
            <w:vAlign w:val="center"/>
          </w:tcPr>
          <w:p w:rsidR="00DA0319" w:rsidRPr="0079367D" w:rsidRDefault="00553D04" w:rsidP="00DA0319">
            <w:pPr>
              <w:jc w:val="center"/>
            </w:pPr>
            <w:r>
              <w:t>0</w:t>
            </w:r>
          </w:p>
        </w:tc>
        <w:tc>
          <w:tcPr>
            <w:tcW w:w="517" w:type="dxa"/>
            <w:vAlign w:val="center"/>
          </w:tcPr>
          <w:p w:rsidR="00DA0319" w:rsidRPr="0079367D" w:rsidRDefault="00553D04" w:rsidP="00DA0319">
            <w:pPr>
              <w:jc w:val="center"/>
            </w:pPr>
            <w:r>
              <w:t>0</w:t>
            </w:r>
          </w:p>
        </w:tc>
      </w:tr>
      <w:tr w:rsidR="008F49B2" w:rsidRPr="0079367D" w:rsidTr="001703E0">
        <w:trPr>
          <w:tblCellSpacing w:w="15" w:type="dxa"/>
        </w:trPr>
        <w:tc>
          <w:tcPr>
            <w:tcW w:w="861" w:type="dxa"/>
            <w:vAlign w:val="center"/>
            <w:hideMark/>
          </w:tcPr>
          <w:p w:rsidR="00DA0319" w:rsidRPr="0079367D" w:rsidRDefault="00DA0319" w:rsidP="00DA0319">
            <w:pPr>
              <w:jc w:val="center"/>
            </w:pPr>
            <w:r w:rsidRPr="0079367D">
              <w:t>6</w:t>
            </w:r>
          </w:p>
        </w:tc>
        <w:tc>
          <w:tcPr>
            <w:tcW w:w="1039" w:type="dxa"/>
            <w:vAlign w:val="bottom"/>
          </w:tcPr>
          <w:p w:rsidR="00DA0319" w:rsidRPr="00DA0319" w:rsidRDefault="00553D04" w:rsidP="00DA0319">
            <w:pPr>
              <w:jc w:val="center"/>
              <w:rPr>
                <w:color w:val="000000"/>
              </w:rPr>
            </w:pPr>
            <w:r>
              <w:rPr>
                <w:color w:val="000000"/>
              </w:rPr>
              <w:t>18</w:t>
            </w:r>
            <w:r w:rsidR="00AA0A6E">
              <w:rPr>
                <w:color w:val="000000"/>
              </w:rPr>
              <w:t>6</w:t>
            </w:r>
          </w:p>
        </w:tc>
        <w:tc>
          <w:tcPr>
            <w:tcW w:w="530" w:type="dxa"/>
            <w:vAlign w:val="center"/>
          </w:tcPr>
          <w:p w:rsidR="00DA0319" w:rsidRPr="0079367D" w:rsidRDefault="00AA0A6E" w:rsidP="00553D04">
            <w:pPr>
              <w:jc w:val="center"/>
            </w:pPr>
            <w:r>
              <w:t>1</w:t>
            </w:r>
            <w:r w:rsidR="00553D04">
              <w:t>86</w:t>
            </w:r>
          </w:p>
        </w:tc>
        <w:tc>
          <w:tcPr>
            <w:tcW w:w="492" w:type="dxa"/>
            <w:vAlign w:val="center"/>
          </w:tcPr>
          <w:p w:rsidR="00DA0319" w:rsidRPr="0079367D" w:rsidRDefault="00553D04" w:rsidP="00DA0319">
            <w:pPr>
              <w:jc w:val="center"/>
            </w:pPr>
            <w:r>
              <w:t>100</w:t>
            </w:r>
          </w:p>
        </w:tc>
        <w:tc>
          <w:tcPr>
            <w:tcW w:w="1142" w:type="dxa"/>
            <w:vAlign w:val="center"/>
          </w:tcPr>
          <w:p w:rsidR="00DA0319" w:rsidRPr="00F030AD" w:rsidRDefault="00553D04" w:rsidP="00DA0319">
            <w:pPr>
              <w:jc w:val="center"/>
            </w:pPr>
            <w:r>
              <w:t>120</w:t>
            </w:r>
          </w:p>
        </w:tc>
        <w:tc>
          <w:tcPr>
            <w:tcW w:w="518" w:type="dxa"/>
            <w:vAlign w:val="center"/>
          </w:tcPr>
          <w:p w:rsidR="00DA0319" w:rsidRPr="00F030AD" w:rsidRDefault="00553D04" w:rsidP="008F49B2">
            <w:pPr>
              <w:jc w:val="center"/>
            </w:pPr>
            <w:r>
              <w:t>64,5</w:t>
            </w:r>
          </w:p>
        </w:tc>
        <w:tc>
          <w:tcPr>
            <w:tcW w:w="1000" w:type="dxa"/>
            <w:vAlign w:val="center"/>
          </w:tcPr>
          <w:p w:rsidR="00DA0319" w:rsidRPr="00F030AD" w:rsidRDefault="00553D04" w:rsidP="00DA0319">
            <w:pPr>
              <w:jc w:val="center"/>
            </w:pPr>
            <w:r>
              <w:t>14</w:t>
            </w:r>
          </w:p>
        </w:tc>
        <w:tc>
          <w:tcPr>
            <w:tcW w:w="637" w:type="dxa"/>
            <w:vAlign w:val="center"/>
          </w:tcPr>
          <w:p w:rsidR="00DA0319" w:rsidRPr="00F030AD" w:rsidRDefault="00553D04" w:rsidP="00DA0319">
            <w:pPr>
              <w:jc w:val="center"/>
            </w:pPr>
            <w:r>
              <w:t>7,5</w:t>
            </w:r>
          </w:p>
        </w:tc>
        <w:tc>
          <w:tcPr>
            <w:tcW w:w="579" w:type="dxa"/>
            <w:vAlign w:val="center"/>
          </w:tcPr>
          <w:p w:rsidR="00DA0319" w:rsidRPr="0079367D" w:rsidRDefault="00553D04" w:rsidP="00DA0319">
            <w:pPr>
              <w:jc w:val="center"/>
            </w:pPr>
            <w:r>
              <w:t>0</w:t>
            </w:r>
          </w:p>
        </w:tc>
        <w:tc>
          <w:tcPr>
            <w:tcW w:w="572" w:type="dxa"/>
            <w:vAlign w:val="center"/>
          </w:tcPr>
          <w:p w:rsidR="00DA0319" w:rsidRPr="0079367D" w:rsidRDefault="00553D04" w:rsidP="00DA0319">
            <w:pPr>
              <w:jc w:val="center"/>
            </w:pPr>
            <w:r>
              <w:t>0</w:t>
            </w:r>
          </w:p>
        </w:tc>
        <w:tc>
          <w:tcPr>
            <w:tcW w:w="801" w:type="dxa"/>
            <w:vAlign w:val="center"/>
          </w:tcPr>
          <w:p w:rsidR="00DA0319" w:rsidRPr="0079367D" w:rsidRDefault="00AA0A6E" w:rsidP="00DA0319">
            <w:pPr>
              <w:jc w:val="center"/>
            </w:pPr>
            <w:r>
              <w:t>0</w:t>
            </w:r>
          </w:p>
        </w:tc>
        <w:tc>
          <w:tcPr>
            <w:tcW w:w="294" w:type="dxa"/>
            <w:vAlign w:val="center"/>
          </w:tcPr>
          <w:p w:rsidR="00DA0319" w:rsidRPr="0079367D" w:rsidRDefault="00AA0A6E" w:rsidP="00DA0319">
            <w:pPr>
              <w:jc w:val="center"/>
            </w:pPr>
            <w:r>
              <w:t>0</w:t>
            </w:r>
          </w:p>
        </w:tc>
        <w:tc>
          <w:tcPr>
            <w:tcW w:w="764" w:type="dxa"/>
            <w:vAlign w:val="center"/>
          </w:tcPr>
          <w:p w:rsidR="00DA0319" w:rsidRPr="0079367D" w:rsidRDefault="00553D04" w:rsidP="00DA0319">
            <w:pPr>
              <w:jc w:val="center"/>
            </w:pPr>
            <w:r>
              <w:t>0</w:t>
            </w:r>
          </w:p>
        </w:tc>
        <w:tc>
          <w:tcPr>
            <w:tcW w:w="517" w:type="dxa"/>
            <w:vAlign w:val="center"/>
          </w:tcPr>
          <w:p w:rsidR="00DA0319" w:rsidRPr="0079367D" w:rsidRDefault="00553D04" w:rsidP="00DA0319">
            <w:pPr>
              <w:jc w:val="center"/>
            </w:pPr>
            <w:r>
              <w:t>0</w:t>
            </w:r>
          </w:p>
        </w:tc>
      </w:tr>
      <w:tr w:rsidR="008F49B2" w:rsidRPr="0079367D" w:rsidTr="001703E0">
        <w:trPr>
          <w:tblCellSpacing w:w="15" w:type="dxa"/>
        </w:trPr>
        <w:tc>
          <w:tcPr>
            <w:tcW w:w="861" w:type="dxa"/>
            <w:vAlign w:val="center"/>
            <w:hideMark/>
          </w:tcPr>
          <w:p w:rsidR="00DA0319" w:rsidRPr="0079367D" w:rsidRDefault="00DA0319" w:rsidP="00DA0319">
            <w:pPr>
              <w:jc w:val="center"/>
            </w:pPr>
            <w:r w:rsidRPr="0079367D">
              <w:t>7</w:t>
            </w:r>
          </w:p>
        </w:tc>
        <w:tc>
          <w:tcPr>
            <w:tcW w:w="1039" w:type="dxa"/>
            <w:vAlign w:val="bottom"/>
          </w:tcPr>
          <w:p w:rsidR="00DA0319" w:rsidRPr="00DA0319" w:rsidRDefault="00AA0A6E" w:rsidP="00553D04">
            <w:pPr>
              <w:jc w:val="center"/>
              <w:rPr>
                <w:color w:val="000000"/>
              </w:rPr>
            </w:pPr>
            <w:r>
              <w:rPr>
                <w:color w:val="000000"/>
              </w:rPr>
              <w:t>1</w:t>
            </w:r>
            <w:r w:rsidR="00553D04">
              <w:rPr>
                <w:color w:val="000000"/>
              </w:rPr>
              <w:t>78</w:t>
            </w:r>
          </w:p>
        </w:tc>
        <w:tc>
          <w:tcPr>
            <w:tcW w:w="530" w:type="dxa"/>
            <w:vAlign w:val="center"/>
          </w:tcPr>
          <w:p w:rsidR="00DA0319" w:rsidRPr="0079367D" w:rsidRDefault="00AA0A6E" w:rsidP="00553D04">
            <w:pPr>
              <w:jc w:val="center"/>
            </w:pPr>
            <w:r>
              <w:t>1</w:t>
            </w:r>
            <w:r w:rsidR="00553D04">
              <w:t>78</w:t>
            </w:r>
          </w:p>
        </w:tc>
        <w:tc>
          <w:tcPr>
            <w:tcW w:w="492" w:type="dxa"/>
            <w:vAlign w:val="center"/>
          </w:tcPr>
          <w:p w:rsidR="00DA0319" w:rsidRPr="00BD4F9D" w:rsidRDefault="00AA0A6E" w:rsidP="00DA0319">
            <w:pPr>
              <w:jc w:val="center"/>
            </w:pPr>
            <w:r>
              <w:t>9</w:t>
            </w:r>
            <w:r w:rsidR="00553D04">
              <w:t>8</w:t>
            </w:r>
            <w:r>
              <w:t>,9</w:t>
            </w:r>
          </w:p>
        </w:tc>
        <w:tc>
          <w:tcPr>
            <w:tcW w:w="1142" w:type="dxa"/>
            <w:vAlign w:val="center"/>
          </w:tcPr>
          <w:p w:rsidR="00DA0319" w:rsidRPr="00F030AD" w:rsidRDefault="00553D04" w:rsidP="00DA0319">
            <w:pPr>
              <w:jc w:val="center"/>
            </w:pPr>
            <w:r>
              <w:t>65</w:t>
            </w:r>
          </w:p>
        </w:tc>
        <w:tc>
          <w:tcPr>
            <w:tcW w:w="518" w:type="dxa"/>
            <w:vAlign w:val="center"/>
          </w:tcPr>
          <w:p w:rsidR="00DA0319" w:rsidRPr="00F030AD" w:rsidRDefault="00AA0A6E" w:rsidP="00DA0319">
            <w:pPr>
              <w:jc w:val="center"/>
            </w:pPr>
            <w:r>
              <w:t>35</w:t>
            </w:r>
          </w:p>
        </w:tc>
        <w:tc>
          <w:tcPr>
            <w:tcW w:w="1000" w:type="dxa"/>
            <w:vAlign w:val="center"/>
          </w:tcPr>
          <w:p w:rsidR="00DA0319" w:rsidRPr="00F030AD" w:rsidRDefault="00553D04" w:rsidP="00DA0319">
            <w:pPr>
              <w:jc w:val="center"/>
            </w:pPr>
            <w:r>
              <w:t>5</w:t>
            </w:r>
          </w:p>
        </w:tc>
        <w:tc>
          <w:tcPr>
            <w:tcW w:w="637" w:type="dxa"/>
            <w:vAlign w:val="center"/>
          </w:tcPr>
          <w:p w:rsidR="00DA0319" w:rsidRPr="00F030AD" w:rsidRDefault="00AA0A6E" w:rsidP="00553D04">
            <w:pPr>
              <w:jc w:val="center"/>
            </w:pPr>
            <w:r>
              <w:t>2,</w:t>
            </w:r>
            <w:r w:rsidR="00553D04">
              <w:t>8</w:t>
            </w:r>
          </w:p>
        </w:tc>
        <w:tc>
          <w:tcPr>
            <w:tcW w:w="579" w:type="dxa"/>
            <w:vAlign w:val="center"/>
          </w:tcPr>
          <w:p w:rsidR="00DA0319" w:rsidRPr="00F030AD" w:rsidRDefault="00553D04" w:rsidP="00DA0319">
            <w:pPr>
              <w:jc w:val="center"/>
            </w:pPr>
            <w:r>
              <w:t>1</w:t>
            </w:r>
          </w:p>
        </w:tc>
        <w:tc>
          <w:tcPr>
            <w:tcW w:w="572" w:type="dxa"/>
            <w:vAlign w:val="center"/>
          </w:tcPr>
          <w:p w:rsidR="00DA0319" w:rsidRPr="00F030AD" w:rsidRDefault="00AA0A6E" w:rsidP="00553D04">
            <w:pPr>
              <w:jc w:val="center"/>
            </w:pPr>
            <w:r>
              <w:t>1</w:t>
            </w:r>
          </w:p>
        </w:tc>
        <w:tc>
          <w:tcPr>
            <w:tcW w:w="801" w:type="dxa"/>
            <w:vAlign w:val="center"/>
          </w:tcPr>
          <w:p w:rsidR="00DA0319" w:rsidRPr="0079367D" w:rsidRDefault="00AA0A6E" w:rsidP="00DA0319">
            <w:pPr>
              <w:jc w:val="center"/>
            </w:pPr>
            <w:r>
              <w:t>0</w:t>
            </w:r>
          </w:p>
        </w:tc>
        <w:tc>
          <w:tcPr>
            <w:tcW w:w="294" w:type="dxa"/>
            <w:vAlign w:val="center"/>
          </w:tcPr>
          <w:p w:rsidR="00DA0319" w:rsidRPr="0079367D" w:rsidRDefault="00AA0A6E" w:rsidP="00DA0319">
            <w:pPr>
              <w:jc w:val="center"/>
            </w:pPr>
            <w:r>
              <w:t>0</w:t>
            </w:r>
          </w:p>
        </w:tc>
        <w:tc>
          <w:tcPr>
            <w:tcW w:w="764" w:type="dxa"/>
            <w:vAlign w:val="center"/>
          </w:tcPr>
          <w:p w:rsidR="00DA0319" w:rsidRPr="0079367D" w:rsidRDefault="00553D04" w:rsidP="00DA0319">
            <w:pPr>
              <w:jc w:val="center"/>
            </w:pPr>
            <w:r>
              <w:t>1</w:t>
            </w:r>
          </w:p>
        </w:tc>
        <w:tc>
          <w:tcPr>
            <w:tcW w:w="517" w:type="dxa"/>
            <w:vAlign w:val="center"/>
          </w:tcPr>
          <w:p w:rsidR="00DA0319" w:rsidRPr="0079367D" w:rsidRDefault="00AA0A6E" w:rsidP="00553D04">
            <w:pPr>
              <w:jc w:val="center"/>
            </w:pPr>
            <w:r>
              <w:t>1</w:t>
            </w:r>
          </w:p>
        </w:tc>
      </w:tr>
      <w:tr w:rsidR="008F49B2" w:rsidRPr="0079367D" w:rsidTr="001703E0">
        <w:trPr>
          <w:tblCellSpacing w:w="15" w:type="dxa"/>
        </w:trPr>
        <w:tc>
          <w:tcPr>
            <w:tcW w:w="861" w:type="dxa"/>
            <w:vAlign w:val="center"/>
            <w:hideMark/>
          </w:tcPr>
          <w:p w:rsidR="00DA0319" w:rsidRPr="0079367D" w:rsidRDefault="00DA0319" w:rsidP="00DA0319">
            <w:pPr>
              <w:jc w:val="center"/>
            </w:pPr>
            <w:r w:rsidRPr="0079367D">
              <w:t>8</w:t>
            </w:r>
          </w:p>
        </w:tc>
        <w:tc>
          <w:tcPr>
            <w:tcW w:w="1039" w:type="dxa"/>
            <w:vAlign w:val="bottom"/>
          </w:tcPr>
          <w:p w:rsidR="00DA0319" w:rsidRPr="00DA0319" w:rsidRDefault="00553D04" w:rsidP="00DA0319">
            <w:pPr>
              <w:jc w:val="center"/>
              <w:rPr>
                <w:color w:val="000000"/>
              </w:rPr>
            </w:pPr>
            <w:r>
              <w:rPr>
                <w:color w:val="000000"/>
              </w:rPr>
              <w:t>122</w:t>
            </w:r>
          </w:p>
        </w:tc>
        <w:tc>
          <w:tcPr>
            <w:tcW w:w="530" w:type="dxa"/>
            <w:vAlign w:val="center"/>
          </w:tcPr>
          <w:p w:rsidR="00DA0319" w:rsidRPr="00BD4F9D" w:rsidRDefault="00553D04" w:rsidP="00DA0319">
            <w:pPr>
              <w:jc w:val="center"/>
            </w:pPr>
            <w:r>
              <w:t>122</w:t>
            </w:r>
          </w:p>
        </w:tc>
        <w:tc>
          <w:tcPr>
            <w:tcW w:w="492" w:type="dxa"/>
            <w:vAlign w:val="center"/>
          </w:tcPr>
          <w:p w:rsidR="00DA0319" w:rsidRPr="0079367D" w:rsidRDefault="00553D04" w:rsidP="00DA0319">
            <w:pPr>
              <w:jc w:val="center"/>
            </w:pPr>
            <w:r>
              <w:t>100</w:t>
            </w:r>
          </w:p>
        </w:tc>
        <w:tc>
          <w:tcPr>
            <w:tcW w:w="1142" w:type="dxa"/>
            <w:vAlign w:val="center"/>
          </w:tcPr>
          <w:p w:rsidR="00DA0319" w:rsidRPr="00F030AD" w:rsidRDefault="00553D04" w:rsidP="008F49B2">
            <w:pPr>
              <w:jc w:val="center"/>
            </w:pPr>
            <w:r>
              <w:t>57</w:t>
            </w:r>
          </w:p>
        </w:tc>
        <w:tc>
          <w:tcPr>
            <w:tcW w:w="518" w:type="dxa"/>
            <w:vAlign w:val="center"/>
          </w:tcPr>
          <w:p w:rsidR="00DA0319" w:rsidRPr="00F030AD" w:rsidRDefault="00553D04" w:rsidP="00DA0319">
            <w:pPr>
              <w:jc w:val="center"/>
            </w:pPr>
            <w:r>
              <w:t>46,7</w:t>
            </w:r>
          </w:p>
        </w:tc>
        <w:tc>
          <w:tcPr>
            <w:tcW w:w="1000" w:type="dxa"/>
            <w:vAlign w:val="center"/>
          </w:tcPr>
          <w:p w:rsidR="00DA0319" w:rsidRPr="00F030AD" w:rsidRDefault="00553D04" w:rsidP="00DA0319">
            <w:pPr>
              <w:jc w:val="center"/>
            </w:pPr>
            <w:r>
              <w:t>7</w:t>
            </w:r>
          </w:p>
        </w:tc>
        <w:tc>
          <w:tcPr>
            <w:tcW w:w="637" w:type="dxa"/>
            <w:vAlign w:val="center"/>
          </w:tcPr>
          <w:p w:rsidR="00DA0319" w:rsidRPr="00F030AD" w:rsidRDefault="00553D04" w:rsidP="00DA0319">
            <w:pPr>
              <w:jc w:val="center"/>
            </w:pPr>
            <w:r>
              <w:t>5,7</w:t>
            </w:r>
          </w:p>
        </w:tc>
        <w:tc>
          <w:tcPr>
            <w:tcW w:w="579" w:type="dxa"/>
            <w:vAlign w:val="center"/>
          </w:tcPr>
          <w:p w:rsidR="00DA0319" w:rsidRPr="0079367D" w:rsidRDefault="00553D04" w:rsidP="00DA0319">
            <w:pPr>
              <w:jc w:val="center"/>
            </w:pPr>
            <w:r>
              <w:t>0</w:t>
            </w:r>
          </w:p>
        </w:tc>
        <w:tc>
          <w:tcPr>
            <w:tcW w:w="572" w:type="dxa"/>
            <w:vAlign w:val="center"/>
          </w:tcPr>
          <w:p w:rsidR="00DA0319" w:rsidRPr="0079367D" w:rsidRDefault="00553D04" w:rsidP="00DA0319">
            <w:pPr>
              <w:jc w:val="center"/>
            </w:pPr>
            <w:r>
              <w:t>0</w:t>
            </w:r>
          </w:p>
        </w:tc>
        <w:tc>
          <w:tcPr>
            <w:tcW w:w="801" w:type="dxa"/>
            <w:vAlign w:val="center"/>
          </w:tcPr>
          <w:p w:rsidR="00DA0319" w:rsidRPr="0079367D" w:rsidRDefault="00AA0A6E" w:rsidP="00DA0319">
            <w:pPr>
              <w:jc w:val="center"/>
            </w:pPr>
            <w:r>
              <w:t>0</w:t>
            </w:r>
          </w:p>
        </w:tc>
        <w:tc>
          <w:tcPr>
            <w:tcW w:w="294" w:type="dxa"/>
            <w:vAlign w:val="center"/>
          </w:tcPr>
          <w:p w:rsidR="00DA0319" w:rsidRPr="0079367D" w:rsidRDefault="00AA0A6E" w:rsidP="00DA0319">
            <w:pPr>
              <w:jc w:val="center"/>
            </w:pPr>
            <w:r>
              <w:t>0</w:t>
            </w:r>
          </w:p>
        </w:tc>
        <w:tc>
          <w:tcPr>
            <w:tcW w:w="764" w:type="dxa"/>
            <w:vAlign w:val="center"/>
          </w:tcPr>
          <w:p w:rsidR="00DA0319" w:rsidRPr="0079367D" w:rsidRDefault="00553D04" w:rsidP="00DA0319">
            <w:pPr>
              <w:jc w:val="center"/>
            </w:pPr>
            <w:r>
              <w:t>0</w:t>
            </w:r>
          </w:p>
        </w:tc>
        <w:tc>
          <w:tcPr>
            <w:tcW w:w="517" w:type="dxa"/>
            <w:vAlign w:val="center"/>
          </w:tcPr>
          <w:p w:rsidR="00DA0319" w:rsidRPr="0079367D" w:rsidRDefault="00553D04" w:rsidP="00DA0319">
            <w:pPr>
              <w:jc w:val="center"/>
            </w:pPr>
            <w:r>
              <w:t>0</w:t>
            </w:r>
          </w:p>
        </w:tc>
      </w:tr>
      <w:tr w:rsidR="008F49B2" w:rsidRPr="0079367D" w:rsidTr="001703E0">
        <w:trPr>
          <w:tblCellSpacing w:w="15" w:type="dxa"/>
        </w:trPr>
        <w:tc>
          <w:tcPr>
            <w:tcW w:w="861" w:type="dxa"/>
            <w:vAlign w:val="center"/>
            <w:hideMark/>
          </w:tcPr>
          <w:p w:rsidR="00DA0319" w:rsidRPr="0079367D" w:rsidRDefault="00DA0319" w:rsidP="00DA0319">
            <w:pPr>
              <w:jc w:val="center"/>
            </w:pPr>
            <w:r w:rsidRPr="0079367D">
              <w:t>9</w:t>
            </w:r>
          </w:p>
        </w:tc>
        <w:tc>
          <w:tcPr>
            <w:tcW w:w="1039" w:type="dxa"/>
            <w:vAlign w:val="bottom"/>
          </w:tcPr>
          <w:p w:rsidR="00DA0319" w:rsidRPr="00DA0319" w:rsidRDefault="00AA0A6E" w:rsidP="00DA0319">
            <w:pPr>
              <w:jc w:val="center"/>
              <w:rPr>
                <w:color w:val="000000"/>
              </w:rPr>
            </w:pPr>
            <w:r>
              <w:rPr>
                <w:color w:val="000000"/>
              </w:rPr>
              <w:t>90</w:t>
            </w:r>
          </w:p>
        </w:tc>
        <w:tc>
          <w:tcPr>
            <w:tcW w:w="530" w:type="dxa"/>
            <w:vAlign w:val="center"/>
          </w:tcPr>
          <w:p w:rsidR="00DA0319" w:rsidRPr="00AA0A6E" w:rsidRDefault="00553D04" w:rsidP="00DA0319">
            <w:pPr>
              <w:jc w:val="center"/>
            </w:pPr>
            <w:r>
              <w:t>90</w:t>
            </w:r>
          </w:p>
        </w:tc>
        <w:tc>
          <w:tcPr>
            <w:tcW w:w="492" w:type="dxa"/>
            <w:vAlign w:val="center"/>
          </w:tcPr>
          <w:p w:rsidR="00DA0319" w:rsidRPr="00BD4F9D" w:rsidRDefault="00553D04" w:rsidP="008F49B2">
            <w:pPr>
              <w:jc w:val="center"/>
            </w:pPr>
            <w:r>
              <w:t>99,3</w:t>
            </w:r>
          </w:p>
        </w:tc>
        <w:tc>
          <w:tcPr>
            <w:tcW w:w="1142" w:type="dxa"/>
            <w:vAlign w:val="center"/>
          </w:tcPr>
          <w:p w:rsidR="00DA0319" w:rsidRPr="00F030AD" w:rsidRDefault="00553D04" w:rsidP="00DA0319">
            <w:pPr>
              <w:jc w:val="center"/>
            </w:pPr>
            <w:r>
              <w:t>40</w:t>
            </w:r>
          </w:p>
        </w:tc>
        <w:tc>
          <w:tcPr>
            <w:tcW w:w="518" w:type="dxa"/>
            <w:vAlign w:val="center"/>
          </w:tcPr>
          <w:p w:rsidR="00DA0319" w:rsidRPr="00F030AD" w:rsidRDefault="00553D04" w:rsidP="00DA0319">
            <w:pPr>
              <w:jc w:val="center"/>
            </w:pPr>
            <w:r>
              <w:t>44,4</w:t>
            </w:r>
          </w:p>
        </w:tc>
        <w:tc>
          <w:tcPr>
            <w:tcW w:w="1000" w:type="dxa"/>
            <w:vAlign w:val="center"/>
          </w:tcPr>
          <w:p w:rsidR="00DA0319" w:rsidRPr="00AA0A6E" w:rsidRDefault="00553D04" w:rsidP="00DA0319">
            <w:pPr>
              <w:jc w:val="center"/>
            </w:pPr>
            <w:r>
              <w:t>12</w:t>
            </w:r>
          </w:p>
        </w:tc>
        <w:tc>
          <w:tcPr>
            <w:tcW w:w="637" w:type="dxa"/>
            <w:vAlign w:val="center"/>
          </w:tcPr>
          <w:p w:rsidR="00DA0319" w:rsidRPr="00AA0A6E" w:rsidRDefault="00553D04" w:rsidP="00DA0319">
            <w:pPr>
              <w:jc w:val="center"/>
            </w:pPr>
            <w:r>
              <w:t>13,3</w:t>
            </w:r>
          </w:p>
        </w:tc>
        <w:tc>
          <w:tcPr>
            <w:tcW w:w="579" w:type="dxa"/>
            <w:vAlign w:val="center"/>
          </w:tcPr>
          <w:p w:rsidR="00DA0319" w:rsidRPr="00F030AD" w:rsidRDefault="00553D04" w:rsidP="00DA0319">
            <w:pPr>
              <w:jc w:val="center"/>
            </w:pPr>
            <w:r>
              <w:t>1</w:t>
            </w:r>
          </w:p>
        </w:tc>
        <w:tc>
          <w:tcPr>
            <w:tcW w:w="572" w:type="dxa"/>
            <w:vAlign w:val="center"/>
          </w:tcPr>
          <w:p w:rsidR="00DA0319" w:rsidRPr="00AA0A6E" w:rsidRDefault="00553D04" w:rsidP="00DA0319">
            <w:pPr>
              <w:jc w:val="center"/>
            </w:pPr>
            <w:r>
              <w:t>1</w:t>
            </w:r>
          </w:p>
        </w:tc>
        <w:tc>
          <w:tcPr>
            <w:tcW w:w="801" w:type="dxa"/>
            <w:vAlign w:val="center"/>
          </w:tcPr>
          <w:p w:rsidR="00DA0319" w:rsidRPr="00F030AD" w:rsidRDefault="00AA0A6E" w:rsidP="00DA0319">
            <w:pPr>
              <w:jc w:val="center"/>
            </w:pPr>
            <w:r>
              <w:t>0</w:t>
            </w:r>
          </w:p>
        </w:tc>
        <w:tc>
          <w:tcPr>
            <w:tcW w:w="294" w:type="dxa"/>
            <w:vAlign w:val="center"/>
          </w:tcPr>
          <w:p w:rsidR="00DA0319" w:rsidRPr="00F030AD" w:rsidRDefault="00AA0A6E" w:rsidP="00DA0319">
            <w:pPr>
              <w:jc w:val="center"/>
            </w:pPr>
            <w:r>
              <w:t>0</w:t>
            </w:r>
          </w:p>
        </w:tc>
        <w:tc>
          <w:tcPr>
            <w:tcW w:w="764" w:type="dxa"/>
            <w:vAlign w:val="center"/>
          </w:tcPr>
          <w:p w:rsidR="00DA0319" w:rsidRPr="0079367D" w:rsidRDefault="00AA0A6E" w:rsidP="00DA0319">
            <w:pPr>
              <w:jc w:val="center"/>
            </w:pPr>
            <w:r>
              <w:t>0</w:t>
            </w:r>
          </w:p>
        </w:tc>
        <w:tc>
          <w:tcPr>
            <w:tcW w:w="517" w:type="dxa"/>
            <w:vAlign w:val="center"/>
          </w:tcPr>
          <w:p w:rsidR="00DA0319" w:rsidRPr="0079367D" w:rsidRDefault="00AA0A6E" w:rsidP="00DA0319">
            <w:pPr>
              <w:jc w:val="center"/>
            </w:pPr>
            <w:r>
              <w:t>0</w:t>
            </w:r>
          </w:p>
        </w:tc>
      </w:tr>
      <w:tr w:rsidR="001352F7" w:rsidRPr="0079367D" w:rsidTr="001703E0">
        <w:trPr>
          <w:tblCellSpacing w:w="15" w:type="dxa"/>
        </w:trPr>
        <w:tc>
          <w:tcPr>
            <w:tcW w:w="861" w:type="dxa"/>
            <w:vAlign w:val="center"/>
            <w:hideMark/>
          </w:tcPr>
          <w:p w:rsidR="0079367D" w:rsidRPr="0079367D" w:rsidRDefault="0079367D" w:rsidP="0079367D">
            <w:pPr>
              <w:jc w:val="center"/>
            </w:pPr>
            <w:r w:rsidRPr="0079367D">
              <w:t>Итого</w:t>
            </w:r>
          </w:p>
        </w:tc>
        <w:tc>
          <w:tcPr>
            <w:tcW w:w="1039" w:type="dxa"/>
            <w:vAlign w:val="center"/>
          </w:tcPr>
          <w:p w:rsidR="0079367D" w:rsidRPr="0079367D" w:rsidRDefault="00553D04" w:rsidP="0079367D">
            <w:pPr>
              <w:jc w:val="center"/>
            </w:pPr>
            <w:r>
              <w:t>704</w:t>
            </w:r>
          </w:p>
        </w:tc>
        <w:tc>
          <w:tcPr>
            <w:tcW w:w="530" w:type="dxa"/>
            <w:vAlign w:val="center"/>
          </w:tcPr>
          <w:p w:rsidR="0079367D" w:rsidRPr="0079367D" w:rsidRDefault="002439C4" w:rsidP="008F49B2">
            <w:pPr>
              <w:jc w:val="center"/>
            </w:pPr>
            <w:r>
              <w:t>702</w:t>
            </w:r>
          </w:p>
        </w:tc>
        <w:tc>
          <w:tcPr>
            <w:tcW w:w="492" w:type="dxa"/>
            <w:vAlign w:val="center"/>
          </w:tcPr>
          <w:p w:rsidR="0079367D" w:rsidRPr="00F030AD" w:rsidRDefault="001703E0" w:rsidP="008F49B2">
            <w:pPr>
              <w:jc w:val="center"/>
            </w:pPr>
            <w:r>
              <w:t>97,6</w:t>
            </w:r>
          </w:p>
        </w:tc>
        <w:tc>
          <w:tcPr>
            <w:tcW w:w="1142" w:type="dxa"/>
            <w:vAlign w:val="center"/>
          </w:tcPr>
          <w:p w:rsidR="0079367D" w:rsidRPr="00F030AD" w:rsidRDefault="002439C4" w:rsidP="0079367D">
            <w:pPr>
              <w:jc w:val="center"/>
            </w:pPr>
            <w:r>
              <w:t>357</w:t>
            </w:r>
          </w:p>
        </w:tc>
        <w:tc>
          <w:tcPr>
            <w:tcW w:w="518" w:type="dxa"/>
            <w:vAlign w:val="center"/>
          </w:tcPr>
          <w:p w:rsidR="0079367D" w:rsidRPr="00F030AD" w:rsidRDefault="002439C4" w:rsidP="0079367D">
            <w:pPr>
              <w:jc w:val="center"/>
            </w:pPr>
            <w:r>
              <w:t>50</w:t>
            </w:r>
            <w:r w:rsidR="001703E0">
              <w:t>,7</w:t>
            </w:r>
          </w:p>
        </w:tc>
        <w:tc>
          <w:tcPr>
            <w:tcW w:w="1000" w:type="dxa"/>
            <w:vAlign w:val="center"/>
          </w:tcPr>
          <w:p w:rsidR="0079367D" w:rsidRPr="001703E0" w:rsidRDefault="002439C4" w:rsidP="00553D04">
            <w:pPr>
              <w:jc w:val="center"/>
            </w:pPr>
            <w:r>
              <w:t>49</w:t>
            </w:r>
          </w:p>
        </w:tc>
        <w:tc>
          <w:tcPr>
            <w:tcW w:w="637" w:type="dxa"/>
            <w:vAlign w:val="center"/>
          </w:tcPr>
          <w:p w:rsidR="0079367D" w:rsidRPr="00F030AD" w:rsidRDefault="002439C4" w:rsidP="0079367D">
            <w:pPr>
              <w:jc w:val="center"/>
            </w:pPr>
            <w:r>
              <w:t>7,0</w:t>
            </w:r>
          </w:p>
        </w:tc>
        <w:tc>
          <w:tcPr>
            <w:tcW w:w="579" w:type="dxa"/>
            <w:vAlign w:val="center"/>
          </w:tcPr>
          <w:p w:rsidR="0079367D" w:rsidRPr="001703E0" w:rsidRDefault="002439C4" w:rsidP="0079367D">
            <w:pPr>
              <w:jc w:val="center"/>
            </w:pPr>
            <w:r>
              <w:t>2</w:t>
            </w:r>
          </w:p>
        </w:tc>
        <w:tc>
          <w:tcPr>
            <w:tcW w:w="572" w:type="dxa"/>
            <w:vAlign w:val="center"/>
          </w:tcPr>
          <w:p w:rsidR="0079367D" w:rsidRPr="00C503F3" w:rsidRDefault="001703E0" w:rsidP="002439C4">
            <w:pPr>
              <w:jc w:val="center"/>
            </w:pPr>
            <w:r>
              <w:t>2</w:t>
            </w:r>
          </w:p>
        </w:tc>
        <w:tc>
          <w:tcPr>
            <w:tcW w:w="801" w:type="dxa"/>
            <w:vAlign w:val="center"/>
          </w:tcPr>
          <w:p w:rsidR="0079367D" w:rsidRPr="00F030AD" w:rsidRDefault="001703E0" w:rsidP="0079367D">
            <w:pPr>
              <w:jc w:val="center"/>
            </w:pPr>
            <w:r>
              <w:t>0</w:t>
            </w:r>
          </w:p>
        </w:tc>
        <w:tc>
          <w:tcPr>
            <w:tcW w:w="294" w:type="dxa"/>
            <w:vAlign w:val="center"/>
          </w:tcPr>
          <w:p w:rsidR="0079367D" w:rsidRPr="00F030AD" w:rsidRDefault="002439C4" w:rsidP="0079367D">
            <w:pPr>
              <w:jc w:val="center"/>
            </w:pPr>
            <w:r>
              <w:t>0</w:t>
            </w:r>
          </w:p>
        </w:tc>
        <w:tc>
          <w:tcPr>
            <w:tcW w:w="764" w:type="dxa"/>
            <w:vAlign w:val="center"/>
          </w:tcPr>
          <w:p w:rsidR="0079367D" w:rsidRPr="0079367D" w:rsidRDefault="001703E0" w:rsidP="002439C4">
            <w:pPr>
              <w:jc w:val="center"/>
            </w:pPr>
            <w:r>
              <w:t>1</w:t>
            </w:r>
          </w:p>
        </w:tc>
        <w:tc>
          <w:tcPr>
            <w:tcW w:w="517" w:type="dxa"/>
            <w:vAlign w:val="center"/>
          </w:tcPr>
          <w:p w:rsidR="0079367D" w:rsidRPr="0079367D" w:rsidRDefault="002439C4" w:rsidP="0079367D">
            <w:pPr>
              <w:jc w:val="center"/>
            </w:pPr>
            <w:r>
              <w:t>1</w:t>
            </w:r>
          </w:p>
        </w:tc>
      </w:tr>
    </w:tbl>
    <w:p w:rsidR="001352F7" w:rsidRDefault="001352F7" w:rsidP="00E04A87">
      <w:pPr>
        <w:shd w:val="clear" w:color="auto" w:fill="FFFFFF"/>
        <w:jc w:val="both"/>
        <w:rPr>
          <w:rFonts w:eastAsia="Calibri"/>
          <w:i/>
          <w:lang w:eastAsia="en-US"/>
        </w:rPr>
      </w:pPr>
    </w:p>
    <w:p w:rsidR="001352F7" w:rsidRDefault="001352F7" w:rsidP="001352F7">
      <w:pPr>
        <w:shd w:val="clear" w:color="auto" w:fill="FFFFFF"/>
        <w:jc w:val="center"/>
      </w:pPr>
      <w:r w:rsidRPr="001352F7">
        <w:t>Результаты освоения программ среднего общего образования обучающимися 10, 11 классов по показателю «успеваемость» в 202</w:t>
      </w:r>
      <w:r w:rsidR="00F7718B">
        <w:t>5</w:t>
      </w:r>
      <w:r w:rsidRPr="001352F7">
        <w:t xml:space="preserve"> году</w:t>
      </w:r>
    </w:p>
    <w:p w:rsidR="0036214A" w:rsidRPr="001352F7" w:rsidRDefault="0036214A" w:rsidP="001352F7">
      <w:pPr>
        <w:shd w:val="clear" w:color="auto" w:fill="FFFFFF"/>
        <w:jc w:val="cente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34"/>
        <w:gridCol w:w="690"/>
        <w:gridCol w:w="532"/>
        <w:gridCol w:w="629"/>
        <w:gridCol w:w="1004"/>
        <w:gridCol w:w="596"/>
        <w:gridCol w:w="753"/>
        <w:gridCol w:w="840"/>
        <w:gridCol w:w="383"/>
        <w:gridCol w:w="408"/>
        <w:gridCol w:w="660"/>
        <w:gridCol w:w="588"/>
        <w:gridCol w:w="644"/>
        <w:gridCol w:w="663"/>
        <w:gridCol w:w="357"/>
        <w:gridCol w:w="715"/>
      </w:tblGrid>
      <w:tr w:rsidR="001352F7" w:rsidRPr="001352F7" w:rsidTr="001703E0">
        <w:trPr>
          <w:tblCellSpacing w:w="15" w:type="dxa"/>
        </w:trPr>
        <w:tc>
          <w:tcPr>
            <w:tcW w:w="347" w:type="pct"/>
            <w:vMerge w:val="restart"/>
            <w:vAlign w:val="center"/>
            <w:hideMark/>
          </w:tcPr>
          <w:p w:rsidR="001352F7" w:rsidRPr="001352F7" w:rsidRDefault="001352F7" w:rsidP="001352F7">
            <w:pPr>
              <w:jc w:val="center"/>
            </w:pPr>
            <w:r w:rsidRPr="001352F7">
              <w:t>Классы</w:t>
            </w:r>
          </w:p>
        </w:tc>
        <w:tc>
          <w:tcPr>
            <w:tcW w:w="332" w:type="pct"/>
            <w:vMerge w:val="restart"/>
            <w:vAlign w:val="center"/>
            <w:hideMark/>
          </w:tcPr>
          <w:p w:rsidR="001352F7" w:rsidRPr="001352F7" w:rsidRDefault="001352F7" w:rsidP="001352F7">
            <w:pPr>
              <w:jc w:val="center"/>
            </w:pPr>
            <w:r w:rsidRPr="001352F7">
              <w:t>Всего</w:t>
            </w:r>
          </w:p>
          <w:p w:rsidR="001352F7" w:rsidRPr="001352F7" w:rsidRDefault="001352F7" w:rsidP="001352F7">
            <w:pPr>
              <w:jc w:val="center"/>
            </w:pPr>
            <w:r w:rsidRPr="001352F7">
              <w:br/>
            </w:r>
            <w:proofErr w:type="spellStart"/>
            <w:r w:rsidRPr="001352F7">
              <w:t>обуч-ся</w:t>
            </w:r>
            <w:proofErr w:type="spellEnd"/>
          </w:p>
        </w:tc>
        <w:tc>
          <w:tcPr>
            <w:tcW w:w="553" w:type="pct"/>
            <w:gridSpan w:val="2"/>
            <w:vMerge w:val="restart"/>
            <w:vAlign w:val="center"/>
            <w:hideMark/>
          </w:tcPr>
          <w:p w:rsidR="001352F7" w:rsidRPr="001352F7" w:rsidRDefault="001352F7" w:rsidP="001352F7">
            <w:pPr>
              <w:jc w:val="center"/>
            </w:pPr>
            <w:r w:rsidRPr="001352F7">
              <w:t>Из них</w:t>
            </w:r>
          </w:p>
          <w:p w:rsidR="001352F7" w:rsidRPr="001352F7" w:rsidRDefault="001352F7" w:rsidP="001352F7">
            <w:pPr>
              <w:jc w:val="center"/>
            </w:pPr>
            <w:r w:rsidRPr="001352F7">
              <w:br/>
              <w:t>успевают</w:t>
            </w:r>
          </w:p>
        </w:tc>
        <w:tc>
          <w:tcPr>
            <w:tcW w:w="774" w:type="pct"/>
            <w:gridSpan w:val="2"/>
            <w:vMerge w:val="restart"/>
            <w:vAlign w:val="center"/>
            <w:hideMark/>
          </w:tcPr>
          <w:p w:rsidR="001352F7" w:rsidRPr="001352F7" w:rsidRDefault="001352F7" w:rsidP="001352F7">
            <w:pPr>
              <w:jc w:val="center"/>
            </w:pPr>
            <w:r w:rsidRPr="001352F7">
              <w:t>Окончили</w:t>
            </w:r>
          </w:p>
          <w:p w:rsidR="001352F7" w:rsidRPr="001352F7" w:rsidRDefault="001352F7" w:rsidP="001352F7">
            <w:pPr>
              <w:jc w:val="center"/>
            </w:pPr>
            <w:r w:rsidRPr="001352F7">
              <w:br/>
              <w:t>полугодие</w:t>
            </w:r>
          </w:p>
        </w:tc>
        <w:tc>
          <w:tcPr>
            <w:tcW w:w="770" w:type="pct"/>
            <w:gridSpan w:val="2"/>
            <w:vMerge w:val="restart"/>
            <w:vAlign w:val="center"/>
            <w:hideMark/>
          </w:tcPr>
          <w:p w:rsidR="001352F7" w:rsidRPr="001352F7" w:rsidRDefault="001352F7" w:rsidP="001352F7">
            <w:pPr>
              <w:jc w:val="center"/>
            </w:pPr>
            <w:r w:rsidRPr="001352F7">
              <w:t>Окончили год</w:t>
            </w:r>
          </w:p>
        </w:tc>
        <w:tc>
          <w:tcPr>
            <w:tcW w:w="963" w:type="pct"/>
            <w:gridSpan w:val="4"/>
            <w:vAlign w:val="center"/>
            <w:hideMark/>
          </w:tcPr>
          <w:p w:rsidR="001352F7" w:rsidRPr="001352F7" w:rsidRDefault="001352F7" w:rsidP="001352F7">
            <w:pPr>
              <w:jc w:val="center"/>
            </w:pPr>
            <w:r w:rsidRPr="001352F7">
              <w:t>Не успевают</w:t>
            </w:r>
          </w:p>
        </w:tc>
        <w:tc>
          <w:tcPr>
            <w:tcW w:w="627" w:type="pct"/>
            <w:gridSpan w:val="2"/>
            <w:vMerge w:val="restart"/>
            <w:vAlign w:val="center"/>
            <w:hideMark/>
          </w:tcPr>
          <w:p w:rsidR="001352F7" w:rsidRPr="001352F7" w:rsidRDefault="001352F7" w:rsidP="001352F7">
            <w:pPr>
              <w:jc w:val="center"/>
            </w:pPr>
            <w:r w:rsidRPr="001352F7">
              <w:t>Переведены</w:t>
            </w:r>
          </w:p>
          <w:p w:rsidR="001352F7" w:rsidRPr="001352F7" w:rsidRDefault="001352F7" w:rsidP="001352F7">
            <w:pPr>
              <w:jc w:val="center"/>
            </w:pPr>
            <w:r w:rsidRPr="001352F7">
              <w:br/>
              <w:t>условно</w:t>
            </w:r>
          </w:p>
        </w:tc>
        <w:tc>
          <w:tcPr>
            <w:tcW w:w="502" w:type="pct"/>
            <w:gridSpan w:val="2"/>
            <w:vMerge w:val="restart"/>
            <w:vAlign w:val="center"/>
            <w:hideMark/>
          </w:tcPr>
          <w:p w:rsidR="001352F7" w:rsidRPr="001352F7" w:rsidRDefault="001352F7" w:rsidP="001352F7">
            <w:pPr>
              <w:jc w:val="center"/>
            </w:pPr>
            <w:r w:rsidRPr="001352F7">
              <w:t>Сменили</w:t>
            </w:r>
          </w:p>
          <w:p w:rsidR="001352F7" w:rsidRPr="001352F7" w:rsidRDefault="001352F7" w:rsidP="001352F7">
            <w:pPr>
              <w:jc w:val="center"/>
            </w:pPr>
            <w:r w:rsidRPr="001352F7">
              <w:br/>
              <w:t>форму</w:t>
            </w:r>
          </w:p>
          <w:p w:rsidR="001352F7" w:rsidRPr="001352F7" w:rsidRDefault="001352F7" w:rsidP="001352F7">
            <w:pPr>
              <w:jc w:val="center"/>
            </w:pPr>
            <w:r w:rsidRPr="001352F7">
              <w:br/>
              <w:t>обучения</w:t>
            </w:r>
          </w:p>
        </w:tc>
      </w:tr>
      <w:tr w:rsidR="001703E0" w:rsidRPr="001352F7" w:rsidTr="001703E0">
        <w:trPr>
          <w:tblCellSpacing w:w="15" w:type="dxa"/>
        </w:trPr>
        <w:tc>
          <w:tcPr>
            <w:tcW w:w="347" w:type="pct"/>
            <w:vMerge/>
            <w:vAlign w:val="center"/>
            <w:hideMark/>
          </w:tcPr>
          <w:p w:rsidR="001352F7" w:rsidRPr="001352F7" w:rsidRDefault="001352F7" w:rsidP="001352F7"/>
        </w:tc>
        <w:tc>
          <w:tcPr>
            <w:tcW w:w="332" w:type="pct"/>
            <w:vMerge/>
            <w:vAlign w:val="center"/>
            <w:hideMark/>
          </w:tcPr>
          <w:p w:rsidR="001352F7" w:rsidRPr="001352F7" w:rsidRDefault="001352F7" w:rsidP="001352F7"/>
        </w:tc>
        <w:tc>
          <w:tcPr>
            <w:tcW w:w="553" w:type="pct"/>
            <w:gridSpan w:val="2"/>
            <w:vMerge/>
            <w:vAlign w:val="center"/>
            <w:hideMark/>
          </w:tcPr>
          <w:p w:rsidR="001352F7" w:rsidRPr="001352F7" w:rsidRDefault="001352F7" w:rsidP="001352F7"/>
        </w:tc>
        <w:tc>
          <w:tcPr>
            <w:tcW w:w="774" w:type="pct"/>
            <w:gridSpan w:val="2"/>
            <w:vMerge/>
            <w:vAlign w:val="center"/>
            <w:hideMark/>
          </w:tcPr>
          <w:p w:rsidR="001352F7" w:rsidRPr="001352F7" w:rsidRDefault="001352F7" w:rsidP="001352F7"/>
        </w:tc>
        <w:tc>
          <w:tcPr>
            <w:tcW w:w="770" w:type="pct"/>
            <w:gridSpan w:val="2"/>
            <w:vMerge/>
            <w:vAlign w:val="center"/>
            <w:hideMark/>
          </w:tcPr>
          <w:p w:rsidR="001352F7" w:rsidRPr="001352F7" w:rsidRDefault="001352F7" w:rsidP="001352F7"/>
        </w:tc>
        <w:tc>
          <w:tcPr>
            <w:tcW w:w="367" w:type="pct"/>
            <w:gridSpan w:val="2"/>
            <w:vAlign w:val="center"/>
            <w:hideMark/>
          </w:tcPr>
          <w:p w:rsidR="001352F7" w:rsidRPr="001352F7" w:rsidRDefault="001352F7" w:rsidP="001352F7">
            <w:pPr>
              <w:jc w:val="center"/>
            </w:pPr>
            <w:r w:rsidRPr="001352F7">
              <w:t>Всего</w:t>
            </w:r>
          </w:p>
        </w:tc>
        <w:tc>
          <w:tcPr>
            <w:tcW w:w="582" w:type="pct"/>
            <w:gridSpan w:val="2"/>
            <w:vAlign w:val="center"/>
            <w:hideMark/>
          </w:tcPr>
          <w:p w:rsidR="001352F7" w:rsidRPr="001352F7" w:rsidRDefault="001352F7" w:rsidP="001352F7">
            <w:pPr>
              <w:jc w:val="center"/>
            </w:pPr>
            <w:r w:rsidRPr="001352F7">
              <w:t>Из них н/а</w:t>
            </w:r>
          </w:p>
        </w:tc>
        <w:tc>
          <w:tcPr>
            <w:tcW w:w="627" w:type="pct"/>
            <w:gridSpan w:val="2"/>
            <w:vMerge/>
            <w:vAlign w:val="center"/>
            <w:hideMark/>
          </w:tcPr>
          <w:p w:rsidR="001352F7" w:rsidRPr="001352F7" w:rsidRDefault="001352F7" w:rsidP="001352F7"/>
        </w:tc>
        <w:tc>
          <w:tcPr>
            <w:tcW w:w="502" w:type="pct"/>
            <w:gridSpan w:val="2"/>
            <w:vMerge/>
            <w:vAlign w:val="center"/>
            <w:hideMark/>
          </w:tcPr>
          <w:p w:rsidR="001352F7" w:rsidRPr="001352F7" w:rsidRDefault="001352F7" w:rsidP="001352F7"/>
        </w:tc>
      </w:tr>
      <w:tr w:rsidR="001703E0" w:rsidRPr="001352F7" w:rsidTr="001703E0">
        <w:trPr>
          <w:tblCellSpacing w:w="15" w:type="dxa"/>
        </w:trPr>
        <w:tc>
          <w:tcPr>
            <w:tcW w:w="347" w:type="pct"/>
            <w:vMerge/>
            <w:vAlign w:val="center"/>
            <w:hideMark/>
          </w:tcPr>
          <w:p w:rsidR="001352F7" w:rsidRPr="001352F7" w:rsidRDefault="001352F7" w:rsidP="001352F7"/>
        </w:tc>
        <w:tc>
          <w:tcPr>
            <w:tcW w:w="332" w:type="pct"/>
            <w:vMerge/>
            <w:vAlign w:val="center"/>
            <w:hideMark/>
          </w:tcPr>
          <w:p w:rsidR="001352F7" w:rsidRPr="001352F7" w:rsidRDefault="001352F7" w:rsidP="001352F7"/>
        </w:tc>
        <w:tc>
          <w:tcPr>
            <w:tcW w:w="252" w:type="pct"/>
            <w:vAlign w:val="center"/>
            <w:hideMark/>
          </w:tcPr>
          <w:p w:rsidR="001352F7" w:rsidRPr="001352F7" w:rsidRDefault="001352F7" w:rsidP="001352F7">
            <w:pPr>
              <w:jc w:val="center"/>
            </w:pPr>
            <w:r w:rsidRPr="001352F7">
              <w:t>Кол-во</w:t>
            </w:r>
          </w:p>
        </w:tc>
        <w:tc>
          <w:tcPr>
            <w:tcW w:w="287" w:type="pct"/>
            <w:vAlign w:val="center"/>
            <w:hideMark/>
          </w:tcPr>
          <w:p w:rsidR="001352F7" w:rsidRPr="001352F7" w:rsidRDefault="001352F7" w:rsidP="001352F7">
            <w:pPr>
              <w:jc w:val="center"/>
            </w:pPr>
            <w:r w:rsidRPr="001352F7">
              <w:t>%</w:t>
            </w:r>
          </w:p>
        </w:tc>
        <w:tc>
          <w:tcPr>
            <w:tcW w:w="490" w:type="pct"/>
            <w:vAlign w:val="center"/>
            <w:hideMark/>
          </w:tcPr>
          <w:p w:rsidR="001352F7" w:rsidRPr="001352F7" w:rsidRDefault="001352F7" w:rsidP="001352F7">
            <w:pPr>
              <w:jc w:val="center"/>
            </w:pPr>
            <w:r w:rsidRPr="001352F7">
              <w:t>С</w:t>
            </w:r>
          </w:p>
          <w:p w:rsidR="001352F7" w:rsidRPr="001352F7" w:rsidRDefault="001352F7" w:rsidP="001352F7">
            <w:pPr>
              <w:jc w:val="center"/>
            </w:pPr>
            <w:r w:rsidRPr="001352F7">
              <w:br/>
              <w:t>отметками</w:t>
            </w:r>
          </w:p>
          <w:p w:rsidR="001352F7" w:rsidRPr="001352F7" w:rsidRDefault="001352F7" w:rsidP="001352F7">
            <w:pPr>
              <w:jc w:val="center"/>
            </w:pPr>
            <w:r w:rsidRPr="001352F7">
              <w:br/>
              <w:t>«4» и «5»</w:t>
            </w:r>
          </w:p>
        </w:tc>
        <w:tc>
          <w:tcPr>
            <w:tcW w:w="269" w:type="pct"/>
            <w:vAlign w:val="center"/>
            <w:hideMark/>
          </w:tcPr>
          <w:p w:rsidR="001352F7" w:rsidRPr="001352F7" w:rsidRDefault="001352F7" w:rsidP="001352F7">
            <w:pPr>
              <w:jc w:val="center"/>
            </w:pPr>
            <w:r w:rsidRPr="001352F7">
              <w:t>%</w:t>
            </w:r>
          </w:p>
        </w:tc>
        <w:tc>
          <w:tcPr>
            <w:tcW w:w="363" w:type="pct"/>
            <w:vAlign w:val="center"/>
            <w:hideMark/>
          </w:tcPr>
          <w:p w:rsidR="001352F7" w:rsidRPr="001352F7" w:rsidRDefault="001352F7" w:rsidP="001352F7">
            <w:pPr>
              <w:jc w:val="center"/>
            </w:pPr>
            <w:r w:rsidRPr="001352F7">
              <w:t>С</w:t>
            </w:r>
          </w:p>
          <w:p w:rsidR="001352F7" w:rsidRPr="001352F7" w:rsidRDefault="001352F7" w:rsidP="001352F7">
            <w:pPr>
              <w:jc w:val="center"/>
            </w:pPr>
            <w:r w:rsidRPr="001352F7">
              <w:br/>
              <w:t>отметками</w:t>
            </w:r>
          </w:p>
          <w:p w:rsidR="001352F7" w:rsidRPr="001352F7" w:rsidRDefault="001352F7" w:rsidP="001352F7">
            <w:pPr>
              <w:jc w:val="center"/>
            </w:pPr>
            <w:r w:rsidRPr="001352F7">
              <w:br/>
              <w:t>«5»</w:t>
            </w:r>
          </w:p>
        </w:tc>
        <w:tc>
          <w:tcPr>
            <w:tcW w:w="392" w:type="pct"/>
            <w:vAlign w:val="center"/>
            <w:hideMark/>
          </w:tcPr>
          <w:p w:rsidR="001352F7" w:rsidRPr="001352F7" w:rsidRDefault="001352F7" w:rsidP="001352F7">
            <w:pPr>
              <w:jc w:val="center"/>
            </w:pPr>
            <w:r w:rsidRPr="001352F7">
              <w:t>%</w:t>
            </w:r>
          </w:p>
        </w:tc>
        <w:tc>
          <w:tcPr>
            <w:tcW w:w="177" w:type="pct"/>
            <w:vAlign w:val="center"/>
            <w:hideMark/>
          </w:tcPr>
          <w:p w:rsidR="001352F7" w:rsidRPr="001352F7" w:rsidRDefault="001352F7" w:rsidP="001352F7">
            <w:pPr>
              <w:jc w:val="center"/>
            </w:pPr>
            <w:r w:rsidRPr="001352F7">
              <w:t>Кол-во</w:t>
            </w:r>
          </w:p>
        </w:tc>
        <w:tc>
          <w:tcPr>
            <w:tcW w:w="176" w:type="pct"/>
            <w:vAlign w:val="center"/>
            <w:hideMark/>
          </w:tcPr>
          <w:p w:rsidR="001352F7" w:rsidRPr="001352F7" w:rsidRDefault="001352F7" w:rsidP="001352F7">
            <w:pPr>
              <w:jc w:val="center"/>
            </w:pPr>
            <w:r w:rsidRPr="001352F7">
              <w:t>%</w:t>
            </w:r>
          </w:p>
        </w:tc>
        <w:tc>
          <w:tcPr>
            <w:tcW w:w="316" w:type="pct"/>
            <w:vAlign w:val="center"/>
            <w:hideMark/>
          </w:tcPr>
          <w:p w:rsidR="001352F7" w:rsidRPr="001352F7" w:rsidRDefault="001352F7" w:rsidP="001352F7">
            <w:pPr>
              <w:jc w:val="center"/>
            </w:pPr>
            <w:r w:rsidRPr="001352F7">
              <w:t>Кол-во</w:t>
            </w:r>
          </w:p>
        </w:tc>
        <w:tc>
          <w:tcPr>
            <w:tcW w:w="251" w:type="pct"/>
            <w:vAlign w:val="center"/>
            <w:hideMark/>
          </w:tcPr>
          <w:p w:rsidR="001352F7" w:rsidRPr="001352F7" w:rsidRDefault="001352F7" w:rsidP="001352F7">
            <w:pPr>
              <w:jc w:val="center"/>
            </w:pPr>
            <w:r w:rsidRPr="001352F7">
              <w:t>%</w:t>
            </w:r>
          </w:p>
        </w:tc>
        <w:tc>
          <w:tcPr>
            <w:tcW w:w="309" w:type="pct"/>
            <w:vAlign w:val="center"/>
            <w:hideMark/>
          </w:tcPr>
          <w:p w:rsidR="001352F7" w:rsidRPr="001352F7" w:rsidRDefault="001352F7" w:rsidP="001352F7">
            <w:pPr>
              <w:jc w:val="center"/>
            </w:pPr>
            <w:r w:rsidRPr="001352F7">
              <w:t>Кол-во</w:t>
            </w:r>
          </w:p>
        </w:tc>
        <w:tc>
          <w:tcPr>
            <w:tcW w:w="303" w:type="pct"/>
            <w:vAlign w:val="center"/>
            <w:hideMark/>
          </w:tcPr>
          <w:p w:rsidR="001352F7" w:rsidRPr="001352F7" w:rsidRDefault="001352F7" w:rsidP="001352F7">
            <w:pPr>
              <w:jc w:val="center"/>
            </w:pPr>
            <w:r w:rsidRPr="001352F7">
              <w:t>%</w:t>
            </w:r>
          </w:p>
        </w:tc>
        <w:tc>
          <w:tcPr>
            <w:tcW w:w="165" w:type="pct"/>
            <w:vAlign w:val="center"/>
            <w:hideMark/>
          </w:tcPr>
          <w:p w:rsidR="001352F7" w:rsidRPr="001352F7" w:rsidRDefault="001352F7" w:rsidP="001352F7">
            <w:pPr>
              <w:jc w:val="center"/>
            </w:pPr>
            <w:r w:rsidRPr="001352F7">
              <w:t>%</w:t>
            </w:r>
          </w:p>
        </w:tc>
        <w:tc>
          <w:tcPr>
            <w:tcW w:w="323" w:type="pct"/>
            <w:vAlign w:val="center"/>
            <w:hideMark/>
          </w:tcPr>
          <w:p w:rsidR="001352F7" w:rsidRPr="001352F7" w:rsidRDefault="001352F7" w:rsidP="001352F7">
            <w:pPr>
              <w:jc w:val="center"/>
            </w:pPr>
            <w:r w:rsidRPr="001352F7">
              <w:t>Кол-</w:t>
            </w:r>
          </w:p>
          <w:p w:rsidR="001352F7" w:rsidRPr="001352F7" w:rsidRDefault="001352F7" w:rsidP="001352F7">
            <w:pPr>
              <w:jc w:val="center"/>
            </w:pPr>
            <w:r w:rsidRPr="001352F7">
              <w:br/>
              <w:t>во</w:t>
            </w:r>
          </w:p>
        </w:tc>
      </w:tr>
      <w:tr w:rsidR="001703E0" w:rsidRPr="001352F7" w:rsidTr="001703E0">
        <w:trPr>
          <w:tblCellSpacing w:w="15" w:type="dxa"/>
        </w:trPr>
        <w:tc>
          <w:tcPr>
            <w:tcW w:w="347" w:type="pct"/>
            <w:hideMark/>
          </w:tcPr>
          <w:p w:rsidR="001703E0" w:rsidRPr="001352F7" w:rsidRDefault="001703E0" w:rsidP="001703E0">
            <w:pPr>
              <w:jc w:val="center"/>
            </w:pPr>
            <w:r w:rsidRPr="001352F7">
              <w:t>10</w:t>
            </w:r>
          </w:p>
        </w:tc>
        <w:tc>
          <w:tcPr>
            <w:tcW w:w="332" w:type="pct"/>
            <w:vAlign w:val="bottom"/>
          </w:tcPr>
          <w:p w:rsidR="001703E0" w:rsidRPr="00F030AD" w:rsidRDefault="002439C4" w:rsidP="001703E0">
            <w:pPr>
              <w:jc w:val="center"/>
            </w:pPr>
            <w:r>
              <w:t>31</w:t>
            </w:r>
          </w:p>
        </w:tc>
        <w:tc>
          <w:tcPr>
            <w:tcW w:w="252" w:type="pct"/>
            <w:vAlign w:val="bottom"/>
          </w:tcPr>
          <w:p w:rsidR="001703E0" w:rsidRPr="00F030AD" w:rsidRDefault="002439C4" w:rsidP="001703E0">
            <w:pPr>
              <w:jc w:val="center"/>
            </w:pPr>
            <w:r>
              <w:t>10</w:t>
            </w:r>
          </w:p>
        </w:tc>
        <w:tc>
          <w:tcPr>
            <w:tcW w:w="287" w:type="pct"/>
            <w:vAlign w:val="bottom"/>
          </w:tcPr>
          <w:p w:rsidR="001703E0" w:rsidRPr="001352F7" w:rsidRDefault="001703E0" w:rsidP="001703E0">
            <w:pPr>
              <w:jc w:val="center"/>
            </w:pPr>
            <w:r>
              <w:t>100</w:t>
            </w:r>
          </w:p>
        </w:tc>
        <w:tc>
          <w:tcPr>
            <w:tcW w:w="490" w:type="pct"/>
            <w:vAlign w:val="bottom"/>
          </w:tcPr>
          <w:p w:rsidR="001703E0" w:rsidRPr="00F030AD" w:rsidRDefault="002439C4" w:rsidP="001703E0">
            <w:pPr>
              <w:jc w:val="center"/>
            </w:pPr>
            <w:r>
              <w:t>29</w:t>
            </w:r>
          </w:p>
        </w:tc>
        <w:tc>
          <w:tcPr>
            <w:tcW w:w="269" w:type="pct"/>
            <w:vAlign w:val="bottom"/>
          </w:tcPr>
          <w:p w:rsidR="001703E0" w:rsidRPr="00F030AD" w:rsidRDefault="002439C4" w:rsidP="001703E0">
            <w:pPr>
              <w:jc w:val="center"/>
            </w:pPr>
            <w:r>
              <w:t>93,5</w:t>
            </w:r>
          </w:p>
        </w:tc>
        <w:tc>
          <w:tcPr>
            <w:tcW w:w="363" w:type="pct"/>
            <w:vAlign w:val="bottom"/>
          </w:tcPr>
          <w:p w:rsidR="001703E0" w:rsidRPr="00F030AD" w:rsidRDefault="002439C4" w:rsidP="001703E0">
            <w:pPr>
              <w:jc w:val="center"/>
            </w:pPr>
            <w:r>
              <w:t>10</w:t>
            </w:r>
          </w:p>
        </w:tc>
        <w:tc>
          <w:tcPr>
            <w:tcW w:w="392" w:type="pct"/>
            <w:vAlign w:val="bottom"/>
          </w:tcPr>
          <w:p w:rsidR="001703E0" w:rsidRPr="00F030AD" w:rsidRDefault="002439C4" w:rsidP="001703E0">
            <w:pPr>
              <w:jc w:val="center"/>
            </w:pPr>
            <w:r>
              <w:t>32,3</w:t>
            </w:r>
          </w:p>
        </w:tc>
        <w:tc>
          <w:tcPr>
            <w:tcW w:w="177" w:type="pct"/>
            <w:vAlign w:val="bottom"/>
          </w:tcPr>
          <w:p w:rsidR="001703E0" w:rsidRPr="001352F7" w:rsidRDefault="001703E0" w:rsidP="001703E0">
            <w:pPr>
              <w:jc w:val="center"/>
            </w:pPr>
            <w:r>
              <w:t>0</w:t>
            </w:r>
          </w:p>
        </w:tc>
        <w:tc>
          <w:tcPr>
            <w:tcW w:w="176" w:type="pct"/>
          </w:tcPr>
          <w:p w:rsidR="001703E0" w:rsidRDefault="001703E0" w:rsidP="001703E0">
            <w:r w:rsidRPr="006F6986">
              <w:t>0</w:t>
            </w:r>
          </w:p>
        </w:tc>
        <w:tc>
          <w:tcPr>
            <w:tcW w:w="316" w:type="pct"/>
          </w:tcPr>
          <w:p w:rsidR="001703E0" w:rsidRDefault="001703E0" w:rsidP="001703E0">
            <w:r w:rsidRPr="006F6986">
              <w:t>0</w:t>
            </w:r>
          </w:p>
        </w:tc>
        <w:tc>
          <w:tcPr>
            <w:tcW w:w="251" w:type="pct"/>
          </w:tcPr>
          <w:p w:rsidR="001703E0" w:rsidRDefault="001703E0" w:rsidP="001703E0">
            <w:r w:rsidRPr="006F6986">
              <w:t>0</w:t>
            </w:r>
          </w:p>
        </w:tc>
        <w:tc>
          <w:tcPr>
            <w:tcW w:w="309" w:type="pct"/>
          </w:tcPr>
          <w:p w:rsidR="001703E0" w:rsidRDefault="001703E0" w:rsidP="001703E0">
            <w:r w:rsidRPr="006F6986">
              <w:t>0</w:t>
            </w:r>
          </w:p>
        </w:tc>
        <w:tc>
          <w:tcPr>
            <w:tcW w:w="303" w:type="pct"/>
          </w:tcPr>
          <w:p w:rsidR="001703E0" w:rsidRDefault="001703E0" w:rsidP="001703E0">
            <w:r w:rsidRPr="006F6986">
              <w:t>0</w:t>
            </w:r>
          </w:p>
        </w:tc>
        <w:tc>
          <w:tcPr>
            <w:tcW w:w="165" w:type="pct"/>
          </w:tcPr>
          <w:p w:rsidR="001703E0" w:rsidRDefault="001703E0" w:rsidP="001703E0">
            <w:r w:rsidRPr="006F6986">
              <w:t>0</w:t>
            </w:r>
          </w:p>
        </w:tc>
        <w:tc>
          <w:tcPr>
            <w:tcW w:w="323" w:type="pct"/>
          </w:tcPr>
          <w:p w:rsidR="001703E0" w:rsidRDefault="001703E0" w:rsidP="001703E0">
            <w:r w:rsidRPr="006F6986">
              <w:t>0</w:t>
            </w:r>
          </w:p>
        </w:tc>
      </w:tr>
      <w:tr w:rsidR="001703E0" w:rsidRPr="001352F7" w:rsidTr="001703E0">
        <w:trPr>
          <w:tblCellSpacing w:w="15" w:type="dxa"/>
        </w:trPr>
        <w:tc>
          <w:tcPr>
            <w:tcW w:w="347" w:type="pct"/>
            <w:hideMark/>
          </w:tcPr>
          <w:p w:rsidR="001703E0" w:rsidRPr="001352F7" w:rsidRDefault="001703E0" w:rsidP="001703E0">
            <w:pPr>
              <w:jc w:val="center"/>
            </w:pPr>
            <w:r w:rsidRPr="001352F7">
              <w:t>11</w:t>
            </w:r>
          </w:p>
        </w:tc>
        <w:tc>
          <w:tcPr>
            <w:tcW w:w="332" w:type="pct"/>
            <w:vAlign w:val="bottom"/>
          </w:tcPr>
          <w:p w:rsidR="001703E0" w:rsidRPr="00F030AD" w:rsidRDefault="001703E0" w:rsidP="002439C4">
            <w:pPr>
              <w:jc w:val="center"/>
            </w:pPr>
            <w:r>
              <w:t>2</w:t>
            </w:r>
            <w:r w:rsidR="002439C4">
              <w:t>7</w:t>
            </w:r>
          </w:p>
        </w:tc>
        <w:tc>
          <w:tcPr>
            <w:tcW w:w="252" w:type="pct"/>
            <w:vAlign w:val="bottom"/>
          </w:tcPr>
          <w:p w:rsidR="001703E0" w:rsidRPr="00F030AD" w:rsidRDefault="001703E0" w:rsidP="002439C4">
            <w:pPr>
              <w:jc w:val="center"/>
            </w:pPr>
            <w:r>
              <w:t>2</w:t>
            </w:r>
            <w:r w:rsidR="002439C4">
              <w:t>7</w:t>
            </w:r>
          </w:p>
        </w:tc>
        <w:tc>
          <w:tcPr>
            <w:tcW w:w="287" w:type="pct"/>
            <w:vAlign w:val="bottom"/>
          </w:tcPr>
          <w:p w:rsidR="001703E0" w:rsidRPr="001352F7" w:rsidRDefault="001703E0" w:rsidP="001703E0">
            <w:pPr>
              <w:jc w:val="center"/>
            </w:pPr>
            <w:r>
              <w:t>100</w:t>
            </w:r>
          </w:p>
        </w:tc>
        <w:tc>
          <w:tcPr>
            <w:tcW w:w="490" w:type="pct"/>
            <w:vAlign w:val="bottom"/>
          </w:tcPr>
          <w:p w:rsidR="001703E0" w:rsidRPr="00F030AD" w:rsidRDefault="002439C4" w:rsidP="001703E0">
            <w:pPr>
              <w:jc w:val="center"/>
            </w:pPr>
            <w:r>
              <w:t>24</w:t>
            </w:r>
          </w:p>
        </w:tc>
        <w:tc>
          <w:tcPr>
            <w:tcW w:w="269" w:type="pct"/>
            <w:vAlign w:val="bottom"/>
          </w:tcPr>
          <w:p w:rsidR="001703E0" w:rsidRPr="00F030AD" w:rsidRDefault="002439C4" w:rsidP="002439C4">
            <w:pPr>
              <w:jc w:val="center"/>
            </w:pPr>
            <w:r>
              <w:t>88</w:t>
            </w:r>
            <w:r w:rsidR="001703E0">
              <w:t>,</w:t>
            </w:r>
            <w:r>
              <w:t>9</w:t>
            </w:r>
          </w:p>
        </w:tc>
        <w:tc>
          <w:tcPr>
            <w:tcW w:w="363" w:type="pct"/>
            <w:vAlign w:val="bottom"/>
          </w:tcPr>
          <w:p w:rsidR="001703E0" w:rsidRPr="00F030AD" w:rsidRDefault="002439C4" w:rsidP="001703E0">
            <w:pPr>
              <w:jc w:val="center"/>
            </w:pPr>
            <w:r>
              <w:t>2</w:t>
            </w:r>
          </w:p>
        </w:tc>
        <w:tc>
          <w:tcPr>
            <w:tcW w:w="392" w:type="pct"/>
            <w:vAlign w:val="bottom"/>
          </w:tcPr>
          <w:p w:rsidR="001703E0" w:rsidRPr="00F030AD" w:rsidRDefault="002439C4" w:rsidP="001703E0">
            <w:pPr>
              <w:jc w:val="center"/>
            </w:pPr>
            <w:r>
              <w:t>7,4</w:t>
            </w:r>
          </w:p>
        </w:tc>
        <w:tc>
          <w:tcPr>
            <w:tcW w:w="177" w:type="pct"/>
          </w:tcPr>
          <w:p w:rsidR="001703E0" w:rsidRDefault="001703E0" w:rsidP="001703E0">
            <w:r w:rsidRPr="0052111D">
              <w:t>0</w:t>
            </w:r>
          </w:p>
        </w:tc>
        <w:tc>
          <w:tcPr>
            <w:tcW w:w="176" w:type="pct"/>
          </w:tcPr>
          <w:p w:rsidR="001703E0" w:rsidRDefault="001703E0" w:rsidP="001703E0">
            <w:r w:rsidRPr="006F6986">
              <w:t>0</w:t>
            </w:r>
          </w:p>
        </w:tc>
        <w:tc>
          <w:tcPr>
            <w:tcW w:w="316" w:type="pct"/>
          </w:tcPr>
          <w:p w:rsidR="001703E0" w:rsidRDefault="001703E0" w:rsidP="001703E0">
            <w:r w:rsidRPr="006F6986">
              <w:t>0</w:t>
            </w:r>
          </w:p>
        </w:tc>
        <w:tc>
          <w:tcPr>
            <w:tcW w:w="251" w:type="pct"/>
          </w:tcPr>
          <w:p w:rsidR="001703E0" w:rsidRDefault="001703E0" w:rsidP="001703E0">
            <w:r w:rsidRPr="006F6986">
              <w:t>0</w:t>
            </w:r>
          </w:p>
        </w:tc>
        <w:tc>
          <w:tcPr>
            <w:tcW w:w="309" w:type="pct"/>
          </w:tcPr>
          <w:p w:rsidR="001703E0" w:rsidRDefault="001703E0" w:rsidP="001703E0">
            <w:r w:rsidRPr="006F6986">
              <w:t>0</w:t>
            </w:r>
          </w:p>
        </w:tc>
        <w:tc>
          <w:tcPr>
            <w:tcW w:w="303" w:type="pct"/>
          </w:tcPr>
          <w:p w:rsidR="001703E0" w:rsidRDefault="001703E0" w:rsidP="001703E0">
            <w:r w:rsidRPr="006F6986">
              <w:t>0</w:t>
            </w:r>
          </w:p>
        </w:tc>
        <w:tc>
          <w:tcPr>
            <w:tcW w:w="165" w:type="pct"/>
          </w:tcPr>
          <w:p w:rsidR="001703E0" w:rsidRDefault="001703E0" w:rsidP="001703E0">
            <w:r w:rsidRPr="006F6986">
              <w:t>0</w:t>
            </w:r>
          </w:p>
        </w:tc>
        <w:tc>
          <w:tcPr>
            <w:tcW w:w="323" w:type="pct"/>
          </w:tcPr>
          <w:p w:rsidR="001703E0" w:rsidRDefault="001703E0" w:rsidP="001703E0">
            <w:r w:rsidRPr="006F6986">
              <w:t>0</w:t>
            </w:r>
          </w:p>
        </w:tc>
      </w:tr>
      <w:tr w:rsidR="001703E0" w:rsidRPr="001352F7" w:rsidTr="001703E0">
        <w:trPr>
          <w:tblCellSpacing w:w="15" w:type="dxa"/>
        </w:trPr>
        <w:tc>
          <w:tcPr>
            <w:tcW w:w="347" w:type="pct"/>
            <w:hideMark/>
          </w:tcPr>
          <w:p w:rsidR="001703E0" w:rsidRPr="001352F7" w:rsidRDefault="001703E0" w:rsidP="001703E0">
            <w:pPr>
              <w:jc w:val="center"/>
            </w:pPr>
            <w:r w:rsidRPr="001352F7">
              <w:t>Итого</w:t>
            </w:r>
          </w:p>
        </w:tc>
        <w:tc>
          <w:tcPr>
            <w:tcW w:w="332" w:type="pct"/>
            <w:vAlign w:val="bottom"/>
          </w:tcPr>
          <w:p w:rsidR="001703E0" w:rsidRPr="00F030AD" w:rsidRDefault="002439C4" w:rsidP="001703E0">
            <w:pPr>
              <w:jc w:val="center"/>
            </w:pPr>
            <w:r>
              <w:t>58</w:t>
            </w:r>
          </w:p>
        </w:tc>
        <w:tc>
          <w:tcPr>
            <w:tcW w:w="252" w:type="pct"/>
            <w:vAlign w:val="bottom"/>
          </w:tcPr>
          <w:p w:rsidR="001703E0" w:rsidRPr="00F030AD" w:rsidRDefault="002439C4" w:rsidP="002439C4">
            <w:pPr>
              <w:jc w:val="center"/>
            </w:pPr>
            <w:r>
              <w:t>37</w:t>
            </w:r>
          </w:p>
        </w:tc>
        <w:tc>
          <w:tcPr>
            <w:tcW w:w="287" w:type="pct"/>
            <w:vAlign w:val="bottom"/>
          </w:tcPr>
          <w:p w:rsidR="001703E0" w:rsidRPr="001352F7" w:rsidRDefault="001703E0" w:rsidP="001703E0">
            <w:pPr>
              <w:jc w:val="center"/>
            </w:pPr>
            <w:r>
              <w:t>100</w:t>
            </w:r>
          </w:p>
        </w:tc>
        <w:tc>
          <w:tcPr>
            <w:tcW w:w="490" w:type="pct"/>
            <w:vAlign w:val="bottom"/>
          </w:tcPr>
          <w:p w:rsidR="001703E0" w:rsidRPr="00F030AD" w:rsidRDefault="002439C4" w:rsidP="001703E0">
            <w:pPr>
              <w:jc w:val="center"/>
            </w:pPr>
            <w:r>
              <w:t>53</w:t>
            </w:r>
          </w:p>
        </w:tc>
        <w:tc>
          <w:tcPr>
            <w:tcW w:w="269" w:type="pct"/>
            <w:vAlign w:val="bottom"/>
          </w:tcPr>
          <w:p w:rsidR="001703E0" w:rsidRPr="00F030AD" w:rsidRDefault="002439C4" w:rsidP="001703E0">
            <w:pPr>
              <w:jc w:val="center"/>
            </w:pPr>
            <w:r>
              <w:t>91,4</w:t>
            </w:r>
          </w:p>
        </w:tc>
        <w:tc>
          <w:tcPr>
            <w:tcW w:w="363" w:type="pct"/>
            <w:vAlign w:val="bottom"/>
          </w:tcPr>
          <w:p w:rsidR="001703E0" w:rsidRPr="00F030AD" w:rsidRDefault="002439C4" w:rsidP="001703E0">
            <w:pPr>
              <w:jc w:val="center"/>
            </w:pPr>
            <w:r>
              <w:t>12</w:t>
            </w:r>
          </w:p>
        </w:tc>
        <w:tc>
          <w:tcPr>
            <w:tcW w:w="392" w:type="pct"/>
            <w:vAlign w:val="bottom"/>
          </w:tcPr>
          <w:p w:rsidR="001703E0" w:rsidRPr="001352F7" w:rsidRDefault="002439C4" w:rsidP="001703E0">
            <w:pPr>
              <w:jc w:val="center"/>
            </w:pPr>
            <w:r>
              <w:t>20,7</w:t>
            </w:r>
          </w:p>
        </w:tc>
        <w:tc>
          <w:tcPr>
            <w:tcW w:w="177" w:type="pct"/>
          </w:tcPr>
          <w:p w:rsidR="001703E0" w:rsidRDefault="001703E0" w:rsidP="001703E0">
            <w:r w:rsidRPr="0052111D">
              <w:t>0</w:t>
            </w:r>
          </w:p>
        </w:tc>
        <w:tc>
          <w:tcPr>
            <w:tcW w:w="176" w:type="pct"/>
          </w:tcPr>
          <w:p w:rsidR="001703E0" w:rsidRDefault="001703E0" w:rsidP="001703E0">
            <w:r w:rsidRPr="006F6986">
              <w:t>0</w:t>
            </w:r>
          </w:p>
        </w:tc>
        <w:tc>
          <w:tcPr>
            <w:tcW w:w="316" w:type="pct"/>
          </w:tcPr>
          <w:p w:rsidR="001703E0" w:rsidRDefault="001703E0" w:rsidP="001703E0">
            <w:r w:rsidRPr="006F6986">
              <w:t>0</w:t>
            </w:r>
          </w:p>
        </w:tc>
        <w:tc>
          <w:tcPr>
            <w:tcW w:w="251" w:type="pct"/>
          </w:tcPr>
          <w:p w:rsidR="001703E0" w:rsidRDefault="001703E0" w:rsidP="001703E0">
            <w:r w:rsidRPr="006F6986">
              <w:t>0</w:t>
            </w:r>
          </w:p>
        </w:tc>
        <w:tc>
          <w:tcPr>
            <w:tcW w:w="309" w:type="pct"/>
          </w:tcPr>
          <w:p w:rsidR="001703E0" w:rsidRDefault="001703E0" w:rsidP="001703E0">
            <w:r w:rsidRPr="006F6986">
              <w:t>0</w:t>
            </w:r>
          </w:p>
        </w:tc>
        <w:tc>
          <w:tcPr>
            <w:tcW w:w="303" w:type="pct"/>
          </w:tcPr>
          <w:p w:rsidR="001703E0" w:rsidRDefault="001703E0" w:rsidP="001703E0">
            <w:r w:rsidRPr="006F6986">
              <w:t>0</w:t>
            </w:r>
          </w:p>
        </w:tc>
        <w:tc>
          <w:tcPr>
            <w:tcW w:w="165" w:type="pct"/>
          </w:tcPr>
          <w:p w:rsidR="001703E0" w:rsidRDefault="001703E0" w:rsidP="001703E0">
            <w:r w:rsidRPr="006F6986">
              <w:t>0</w:t>
            </w:r>
          </w:p>
        </w:tc>
        <w:tc>
          <w:tcPr>
            <w:tcW w:w="323" w:type="pct"/>
          </w:tcPr>
          <w:p w:rsidR="001703E0" w:rsidRDefault="001703E0" w:rsidP="001703E0">
            <w:r w:rsidRPr="006F6986">
              <w:t>0</w:t>
            </w:r>
          </w:p>
        </w:tc>
      </w:tr>
    </w:tbl>
    <w:p w:rsidR="001352F7" w:rsidRDefault="001352F7" w:rsidP="00E04A87">
      <w:pPr>
        <w:shd w:val="clear" w:color="auto" w:fill="FFFFFF"/>
        <w:jc w:val="both"/>
        <w:rPr>
          <w:rFonts w:eastAsia="Calibri"/>
          <w:i/>
          <w:lang w:eastAsia="en-US"/>
        </w:rPr>
      </w:pPr>
    </w:p>
    <w:p w:rsidR="00E04A87" w:rsidRPr="00E04A87" w:rsidRDefault="00E04A87" w:rsidP="00E04A87">
      <w:pPr>
        <w:shd w:val="clear" w:color="auto" w:fill="FFFFFF"/>
        <w:jc w:val="both"/>
        <w:rPr>
          <w:i/>
        </w:rPr>
      </w:pPr>
      <w:r>
        <w:rPr>
          <w:rFonts w:eastAsia="Calibri"/>
          <w:i/>
          <w:lang w:eastAsia="en-US"/>
        </w:rPr>
        <w:t>Вывод</w:t>
      </w:r>
      <w:r w:rsidRPr="001928ED">
        <w:rPr>
          <w:rFonts w:eastAsia="Calibri"/>
          <w:i/>
          <w:lang w:eastAsia="en-US"/>
        </w:rPr>
        <w:t>:</w:t>
      </w:r>
      <w:r w:rsidRPr="00D32A9C">
        <w:rPr>
          <w:rFonts w:eastAsia="Calibri"/>
          <w:b/>
          <w:i/>
          <w:lang w:eastAsia="en-US"/>
        </w:rPr>
        <w:t xml:space="preserve"> </w:t>
      </w:r>
      <w:r w:rsidRPr="00D32A9C">
        <w:rPr>
          <w:rFonts w:eastAsia="Calibri"/>
          <w:i/>
          <w:lang w:eastAsia="en-US"/>
        </w:rPr>
        <w:t>По итогам последних трех лет качеств</w:t>
      </w:r>
      <w:r>
        <w:rPr>
          <w:rFonts w:eastAsia="Calibri"/>
          <w:i/>
          <w:lang w:eastAsia="en-US"/>
        </w:rPr>
        <w:t>о</w:t>
      </w:r>
      <w:r w:rsidRPr="00D32A9C">
        <w:rPr>
          <w:rFonts w:eastAsia="Calibri"/>
          <w:i/>
          <w:lang w:eastAsia="en-US"/>
        </w:rPr>
        <w:t xml:space="preserve"> образования</w:t>
      </w:r>
      <w:r>
        <w:rPr>
          <w:rFonts w:eastAsia="Calibri"/>
          <w:i/>
          <w:lang w:eastAsia="en-US"/>
        </w:rPr>
        <w:t xml:space="preserve"> практически остается на том же уровне, что говорит о стабильности образовательного процесса в школе</w:t>
      </w:r>
      <w:r w:rsidRPr="00D32A9C">
        <w:rPr>
          <w:rFonts w:eastAsia="Calibri"/>
          <w:i/>
          <w:lang w:eastAsia="en-US"/>
        </w:rPr>
        <w:t>.</w:t>
      </w:r>
      <w:r>
        <w:rPr>
          <w:rFonts w:eastAsia="Calibri"/>
          <w:i/>
          <w:lang w:eastAsia="en-US"/>
        </w:rPr>
        <w:t xml:space="preserve"> </w:t>
      </w:r>
      <w:r w:rsidRPr="00E04A87">
        <w:rPr>
          <w:i/>
        </w:rPr>
        <w:t xml:space="preserve">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w:t>
      </w:r>
      <w:r w:rsidR="00946339">
        <w:rPr>
          <w:i/>
        </w:rPr>
        <w:t>ш</w:t>
      </w:r>
      <w:r w:rsidRPr="00E04A87">
        <w:rPr>
          <w:i/>
        </w:rPr>
        <w:t>колы.</w:t>
      </w:r>
    </w:p>
    <w:p w:rsidR="00E04A87" w:rsidRPr="00E04A87" w:rsidRDefault="00E04A87" w:rsidP="00E04A87">
      <w:pPr>
        <w:shd w:val="clear" w:color="auto" w:fill="FFFFFF"/>
        <w:jc w:val="both"/>
        <w:rPr>
          <w:i/>
        </w:rPr>
      </w:pPr>
      <w:r w:rsidRPr="00E04A87">
        <w:rPr>
          <w:i/>
        </w:rPr>
        <w:t>Обучающихся с О</w:t>
      </w:r>
      <w:r>
        <w:rPr>
          <w:i/>
        </w:rPr>
        <w:t>ВЗ и инвалидностью в 202</w:t>
      </w:r>
      <w:r w:rsidR="00F7718B">
        <w:rPr>
          <w:i/>
        </w:rPr>
        <w:t>5</w:t>
      </w:r>
      <w:r>
        <w:rPr>
          <w:i/>
        </w:rPr>
        <w:t xml:space="preserve"> году </w:t>
      </w:r>
      <w:r w:rsidR="00886B14">
        <w:rPr>
          <w:i/>
        </w:rPr>
        <w:t>31</w:t>
      </w:r>
      <w:r w:rsidR="00BF29F8">
        <w:rPr>
          <w:i/>
        </w:rPr>
        <w:t xml:space="preserve"> человек</w:t>
      </w:r>
      <w:r>
        <w:rPr>
          <w:i/>
        </w:rPr>
        <w:t xml:space="preserve">, </w:t>
      </w:r>
      <w:r w:rsidR="00BC7CB8">
        <w:rPr>
          <w:i/>
        </w:rPr>
        <w:t>2</w:t>
      </w:r>
      <w:r>
        <w:rPr>
          <w:i/>
        </w:rPr>
        <w:t xml:space="preserve"> из них на домашнем обучении</w:t>
      </w:r>
      <w:r w:rsidR="00C47223">
        <w:rPr>
          <w:i/>
        </w:rPr>
        <w:t xml:space="preserve"> и 2 на семейном образовании</w:t>
      </w:r>
      <w:r w:rsidRPr="00E04A87">
        <w:rPr>
          <w:i/>
        </w:rPr>
        <w:t>.</w:t>
      </w:r>
      <w:r w:rsidR="00183E3B">
        <w:rPr>
          <w:i/>
        </w:rPr>
        <w:t xml:space="preserve"> Остальные успешно обучаются в обычных классах по адаптированным программам.</w:t>
      </w:r>
    </w:p>
    <w:p w:rsidR="00E04A87" w:rsidRPr="00E04A87" w:rsidRDefault="00E04A87" w:rsidP="00E04A87">
      <w:pPr>
        <w:shd w:val="clear" w:color="auto" w:fill="FFFFFF"/>
        <w:jc w:val="both"/>
        <w:rPr>
          <w:i/>
        </w:rPr>
      </w:pPr>
      <w:r w:rsidRPr="00E04A87">
        <w:rPr>
          <w:i/>
        </w:rPr>
        <w:t>В 202</w:t>
      </w:r>
      <w:r w:rsidR="00A94D8F">
        <w:rPr>
          <w:i/>
        </w:rPr>
        <w:t>5</w:t>
      </w:r>
      <w:r w:rsidRPr="00E04A87">
        <w:rPr>
          <w:i/>
        </w:rPr>
        <w:t xml:space="preserve"> году </w:t>
      </w:r>
      <w:r w:rsidR="00183E3B">
        <w:rPr>
          <w:i/>
        </w:rPr>
        <w:t>наша ш</w:t>
      </w:r>
      <w:r w:rsidRPr="00E04A87">
        <w:rPr>
          <w:i/>
        </w:rPr>
        <w:t>кола продолжает успешно реализовывать рабочие программы «Второй иностранный язык: «немецкий</w:t>
      </w:r>
      <w:r w:rsidR="00CF5002">
        <w:rPr>
          <w:i/>
        </w:rPr>
        <w:t>, французский</w:t>
      </w:r>
      <w:r w:rsidRPr="00E04A87">
        <w:rPr>
          <w:i/>
        </w:rPr>
        <w:t>»</w:t>
      </w:r>
      <w:r w:rsidR="00183E3B">
        <w:rPr>
          <w:i/>
        </w:rPr>
        <w:t xml:space="preserve"> с 2010 года</w:t>
      </w:r>
      <w:r w:rsidRPr="00E04A87">
        <w:rPr>
          <w:i/>
        </w:rPr>
        <w:t xml:space="preserve">, «Родной язык: </w:t>
      </w:r>
      <w:r>
        <w:rPr>
          <w:i/>
        </w:rPr>
        <w:t>чувашский</w:t>
      </w:r>
      <w:r w:rsidRPr="00E04A87">
        <w:rPr>
          <w:i/>
        </w:rPr>
        <w:t xml:space="preserve">», «Родная литература: </w:t>
      </w:r>
      <w:r>
        <w:rPr>
          <w:i/>
        </w:rPr>
        <w:t>чувашская</w:t>
      </w:r>
      <w:r w:rsidRPr="00E04A87">
        <w:rPr>
          <w:i/>
        </w:rPr>
        <w:t>», которые внесли в основные образовательные программы основного общего и среднего общего образования в 2016 году. </w:t>
      </w:r>
    </w:p>
    <w:p w:rsidR="00FB3ED8" w:rsidRDefault="00FB3ED8" w:rsidP="008400AE">
      <w:pPr>
        <w:tabs>
          <w:tab w:val="left" w:pos="8400"/>
        </w:tabs>
        <w:jc w:val="center"/>
        <w:rPr>
          <w:bCs/>
          <w:sz w:val="26"/>
          <w:szCs w:val="26"/>
        </w:rPr>
      </w:pPr>
    </w:p>
    <w:p w:rsidR="008B1685" w:rsidRDefault="008B1685" w:rsidP="008400AE">
      <w:pPr>
        <w:tabs>
          <w:tab w:val="left" w:pos="8400"/>
        </w:tabs>
        <w:jc w:val="center"/>
        <w:rPr>
          <w:bCs/>
          <w:sz w:val="26"/>
          <w:szCs w:val="26"/>
        </w:rPr>
      </w:pPr>
    </w:p>
    <w:p w:rsidR="00DF7A68" w:rsidRDefault="00DF7A68" w:rsidP="008400AE">
      <w:pPr>
        <w:tabs>
          <w:tab w:val="left" w:pos="8400"/>
        </w:tabs>
        <w:jc w:val="center"/>
        <w:rPr>
          <w:bCs/>
          <w:sz w:val="26"/>
          <w:szCs w:val="26"/>
        </w:rPr>
      </w:pPr>
    </w:p>
    <w:p w:rsidR="004703EC" w:rsidRPr="00FB3ED8" w:rsidRDefault="004703EC" w:rsidP="008400AE">
      <w:pPr>
        <w:tabs>
          <w:tab w:val="left" w:pos="8400"/>
        </w:tabs>
        <w:jc w:val="center"/>
        <w:rPr>
          <w:bCs/>
        </w:rPr>
      </w:pPr>
      <w:r w:rsidRPr="00FB3ED8">
        <w:rPr>
          <w:bCs/>
        </w:rPr>
        <w:t>Результаты итоговой аттестации выпускников</w:t>
      </w:r>
    </w:p>
    <w:p w:rsidR="00661A07" w:rsidRDefault="004703EC" w:rsidP="008400AE">
      <w:pPr>
        <w:tabs>
          <w:tab w:val="left" w:pos="8400"/>
        </w:tabs>
        <w:jc w:val="center"/>
        <w:rPr>
          <w:bCs/>
        </w:rPr>
      </w:pPr>
      <w:r w:rsidRPr="00FB3ED8">
        <w:rPr>
          <w:bCs/>
        </w:rPr>
        <w:lastRenderedPageBreak/>
        <w:t xml:space="preserve"> 11-х классов за 2</w:t>
      </w:r>
      <w:r w:rsidR="00F21549" w:rsidRPr="00FB3ED8">
        <w:rPr>
          <w:bCs/>
        </w:rPr>
        <w:t>0</w:t>
      </w:r>
      <w:r w:rsidR="00110585">
        <w:rPr>
          <w:bCs/>
        </w:rPr>
        <w:t>2</w:t>
      </w:r>
      <w:r w:rsidR="008B1685">
        <w:rPr>
          <w:bCs/>
        </w:rPr>
        <w:t>4</w:t>
      </w:r>
      <w:r w:rsidR="00A33EC4">
        <w:rPr>
          <w:bCs/>
        </w:rPr>
        <w:t>, 202</w:t>
      </w:r>
      <w:r w:rsidR="008B1685">
        <w:rPr>
          <w:bCs/>
        </w:rPr>
        <w:t>5</w:t>
      </w:r>
      <w:r w:rsidR="000866C2" w:rsidRPr="00FB3ED8">
        <w:rPr>
          <w:bCs/>
        </w:rPr>
        <w:t xml:space="preserve"> </w:t>
      </w:r>
      <w:r w:rsidRPr="00FB3ED8">
        <w:rPr>
          <w:bCs/>
        </w:rPr>
        <w:t>год</w:t>
      </w:r>
      <w:r w:rsidR="000866C2" w:rsidRPr="00FB3ED8">
        <w:rPr>
          <w:bCs/>
        </w:rPr>
        <w:t>ы в сравнении</w:t>
      </w:r>
    </w:p>
    <w:p w:rsidR="005A05B9" w:rsidRDefault="005A05B9" w:rsidP="008400AE">
      <w:pPr>
        <w:tabs>
          <w:tab w:val="left" w:pos="8400"/>
        </w:tabs>
        <w:jc w:val="center"/>
        <w:rPr>
          <w:bCs/>
        </w:rPr>
      </w:pPr>
    </w:p>
    <w:p w:rsidR="005A05B9" w:rsidRDefault="005A05B9" w:rsidP="008400AE">
      <w:pPr>
        <w:tabs>
          <w:tab w:val="left" w:pos="8400"/>
        </w:tabs>
        <w:jc w:val="center"/>
        <w:rPr>
          <w:bCs/>
        </w:rPr>
      </w:pPr>
    </w:p>
    <w:p w:rsidR="005A05B9" w:rsidRPr="00FB3ED8" w:rsidRDefault="005A05B9" w:rsidP="008400AE">
      <w:pPr>
        <w:tabs>
          <w:tab w:val="left" w:pos="8400"/>
        </w:tabs>
        <w:jc w:val="center"/>
        <w:rPr>
          <w:bCs/>
        </w:rPr>
      </w:pPr>
    </w:p>
    <w:tbl>
      <w:tblPr>
        <w:tblW w:w="10983" w:type="dxa"/>
        <w:jc w:val="center"/>
        <w:tblCellMar>
          <w:left w:w="0" w:type="dxa"/>
          <w:right w:w="0" w:type="dxa"/>
        </w:tblCellMar>
        <w:tblLook w:val="01E0" w:firstRow="1" w:lastRow="1" w:firstColumn="1" w:lastColumn="1" w:noHBand="0" w:noVBand="0"/>
      </w:tblPr>
      <w:tblGrid>
        <w:gridCol w:w="1353"/>
        <w:gridCol w:w="699"/>
        <w:gridCol w:w="756"/>
        <w:gridCol w:w="792"/>
        <w:gridCol w:w="792"/>
        <w:gridCol w:w="800"/>
        <w:gridCol w:w="976"/>
        <w:gridCol w:w="72"/>
        <w:gridCol w:w="627"/>
        <w:gridCol w:w="756"/>
        <w:gridCol w:w="792"/>
        <w:gridCol w:w="792"/>
        <w:gridCol w:w="800"/>
        <w:gridCol w:w="976"/>
      </w:tblGrid>
      <w:tr w:rsidR="008B1685" w:rsidRPr="008B1685" w:rsidTr="00A94D8F">
        <w:trPr>
          <w:trHeight w:val="347"/>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 </w:t>
            </w:r>
          </w:p>
        </w:tc>
        <w:tc>
          <w:tcPr>
            <w:tcW w:w="4887" w:type="dxa"/>
            <w:gridSpan w:val="7"/>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2024 год</w:t>
            </w:r>
          </w:p>
        </w:tc>
        <w:tc>
          <w:tcPr>
            <w:tcW w:w="4743" w:type="dxa"/>
            <w:gridSpan w:val="6"/>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2025 год</w:t>
            </w:r>
          </w:p>
        </w:tc>
      </w:tr>
      <w:tr w:rsidR="008B1685" w:rsidRPr="008B1685" w:rsidTr="00A94D8F">
        <w:trPr>
          <w:trHeight w:val="1415"/>
          <w:jc w:val="center"/>
        </w:trPr>
        <w:tc>
          <w:tcPr>
            <w:tcW w:w="1353"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B8507B">
            <w:pPr>
              <w:pStyle w:val="a6"/>
              <w:jc w:val="center"/>
              <w:rPr>
                <w:color w:val="000000"/>
                <w:kern w:val="24"/>
                <w:sz w:val="22"/>
                <w:szCs w:val="22"/>
              </w:rPr>
            </w:pPr>
            <w:r w:rsidRPr="008B1685">
              <w:rPr>
                <w:color w:val="000000"/>
                <w:kern w:val="24"/>
                <w:sz w:val="22"/>
                <w:szCs w:val="22"/>
              </w:rPr>
              <w:t>Предмет</w:t>
            </w:r>
          </w:p>
        </w:tc>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B8507B">
            <w:pPr>
              <w:pStyle w:val="a6"/>
              <w:jc w:val="center"/>
              <w:rPr>
                <w:color w:val="000000"/>
                <w:kern w:val="24"/>
                <w:sz w:val="22"/>
                <w:szCs w:val="22"/>
              </w:rPr>
            </w:pPr>
            <w:r w:rsidRPr="008B1685">
              <w:rPr>
                <w:color w:val="000000"/>
                <w:kern w:val="24"/>
                <w:sz w:val="22"/>
                <w:szCs w:val="22"/>
              </w:rPr>
              <w:t>Всего уч-ся</w:t>
            </w:r>
          </w:p>
        </w:tc>
        <w:tc>
          <w:tcPr>
            <w:tcW w:w="756"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B8507B">
            <w:pPr>
              <w:pStyle w:val="a6"/>
              <w:jc w:val="center"/>
              <w:rPr>
                <w:color w:val="000000"/>
                <w:kern w:val="24"/>
                <w:sz w:val="22"/>
                <w:szCs w:val="22"/>
              </w:rPr>
            </w:pPr>
            <w:r w:rsidRPr="008B1685">
              <w:rPr>
                <w:color w:val="000000"/>
                <w:kern w:val="24"/>
                <w:sz w:val="22"/>
                <w:szCs w:val="22"/>
              </w:rPr>
              <w:t>Сдали в форме ЕГЭ</w:t>
            </w:r>
          </w:p>
          <w:p w:rsidR="008B1685" w:rsidRPr="008B1685" w:rsidRDefault="008B1685" w:rsidP="00B8507B">
            <w:pPr>
              <w:pStyle w:val="a6"/>
              <w:jc w:val="center"/>
              <w:rPr>
                <w:color w:val="000000"/>
                <w:kern w:val="24"/>
                <w:sz w:val="22"/>
                <w:szCs w:val="22"/>
              </w:rPr>
            </w:pPr>
          </w:p>
        </w:tc>
        <w:tc>
          <w:tcPr>
            <w:tcW w:w="2384" w:type="dxa"/>
            <w:gridSpan w:val="3"/>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B8507B">
            <w:pPr>
              <w:pStyle w:val="a6"/>
              <w:jc w:val="center"/>
              <w:rPr>
                <w:color w:val="000000"/>
                <w:kern w:val="24"/>
                <w:sz w:val="22"/>
                <w:szCs w:val="22"/>
              </w:rPr>
            </w:pPr>
            <w:r w:rsidRPr="008B1685">
              <w:rPr>
                <w:color w:val="000000"/>
                <w:kern w:val="24"/>
                <w:sz w:val="22"/>
                <w:szCs w:val="22"/>
              </w:rPr>
              <w:t>Из них</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B8507B">
            <w:pPr>
              <w:pStyle w:val="a6"/>
              <w:jc w:val="center"/>
              <w:rPr>
                <w:color w:val="000000"/>
                <w:kern w:val="24"/>
                <w:sz w:val="22"/>
                <w:szCs w:val="22"/>
              </w:rPr>
            </w:pPr>
          </w:p>
          <w:p w:rsidR="008B1685" w:rsidRPr="008B1685" w:rsidRDefault="008B1685" w:rsidP="00B8507B">
            <w:pPr>
              <w:pStyle w:val="a6"/>
              <w:jc w:val="center"/>
              <w:rPr>
                <w:color w:val="000000"/>
                <w:kern w:val="24"/>
                <w:sz w:val="22"/>
                <w:szCs w:val="22"/>
              </w:rPr>
            </w:pPr>
            <w:r w:rsidRPr="008B1685">
              <w:rPr>
                <w:color w:val="000000"/>
                <w:kern w:val="24"/>
                <w:sz w:val="22"/>
                <w:szCs w:val="22"/>
              </w:rPr>
              <w:t>Средний балл</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B8507B">
            <w:pPr>
              <w:pStyle w:val="a6"/>
              <w:jc w:val="center"/>
              <w:rPr>
                <w:color w:val="000000"/>
                <w:kern w:val="24"/>
                <w:sz w:val="22"/>
                <w:szCs w:val="22"/>
              </w:rPr>
            </w:pPr>
            <w:r w:rsidRPr="008B1685">
              <w:rPr>
                <w:color w:val="000000"/>
                <w:kern w:val="24"/>
                <w:sz w:val="22"/>
                <w:szCs w:val="22"/>
              </w:rPr>
              <w:t>Всего уч-ся</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B8507B">
            <w:pPr>
              <w:pStyle w:val="a6"/>
              <w:jc w:val="center"/>
              <w:rPr>
                <w:color w:val="000000"/>
                <w:kern w:val="24"/>
                <w:sz w:val="22"/>
                <w:szCs w:val="22"/>
              </w:rPr>
            </w:pPr>
            <w:r w:rsidRPr="008B1685">
              <w:rPr>
                <w:color w:val="000000"/>
                <w:kern w:val="24"/>
                <w:sz w:val="22"/>
                <w:szCs w:val="22"/>
              </w:rPr>
              <w:t>Сдали в форме ЕГЭ</w:t>
            </w:r>
          </w:p>
          <w:p w:rsidR="008B1685" w:rsidRPr="008B1685" w:rsidRDefault="008B1685" w:rsidP="00B8507B">
            <w:pPr>
              <w:pStyle w:val="a6"/>
              <w:jc w:val="center"/>
              <w:rPr>
                <w:color w:val="000000"/>
                <w:kern w:val="24"/>
                <w:sz w:val="22"/>
                <w:szCs w:val="22"/>
              </w:rPr>
            </w:pPr>
          </w:p>
        </w:tc>
        <w:tc>
          <w:tcPr>
            <w:tcW w:w="2384" w:type="dxa"/>
            <w:gridSpan w:val="3"/>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B8507B">
            <w:pPr>
              <w:pStyle w:val="a6"/>
              <w:jc w:val="center"/>
              <w:rPr>
                <w:color w:val="000000"/>
                <w:kern w:val="24"/>
                <w:sz w:val="22"/>
                <w:szCs w:val="22"/>
              </w:rPr>
            </w:pPr>
            <w:r w:rsidRPr="008B1685">
              <w:rPr>
                <w:color w:val="000000"/>
                <w:kern w:val="24"/>
                <w:sz w:val="22"/>
                <w:szCs w:val="22"/>
              </w:rPr>
              <w:t>Из них</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B8507B">
            <w:pPr>
              <w:pStyle w:val="a6"/>
              <w:jc w:val="center"/>
              <w:rPr>
                <w:color w:val="000000"/>
                <w:kern w:val="24"/>
                <w:sz w:val="22"/>
                <w:szCs w:val="22"/>
              </w:rPr>
            </w:pPr>
            <w:r w:rsidRPr="008B1685">
              <w:rPr>
                <w:color w:val="000000"/>
                <w:kern w:val="24"/>
                <w:sz w:val="22"/>
                <w:szCs w:val="22"/>
              </w:rPr>
              <w:t>Средний балл</w:t>
            </w:r>
          </w:p>
        </w:tc>
      </w:tr>
      <w:tr w:rsidR="008B1685" w:rsidRPr="008B1685" w:rsidTr="00A94D8F">
        <w:trPr>
          <w:trHeight w:val="1415"/>
          <w:jc w:val="center"/>
        </w:trPr>
        <w:tc>
          <w:tcPr>
            <w:tcW w:w="1353" w:type="dxa"/>
            <w:vMerge/>
            <w:tcBorders>
              <w:top w:val="single" w:sz="8" w:space="0" w:color="000000"/>
              <w:left w:val="single" w:sz="8" w:space="0" w:color="000000"/>
              <w:bottom w:val="single" w:sz="8" w:space="0" w:color="000000"/>
              <w:right w:val="single" w:sz="8" w:space="0" w:color="000000"/>
            </w:tcBorders>
            <w:vAlign w:val="center"/>
            <w:hideMark/>
          </w:tcPr>
          <w:p w:rsidR="008B1685" w:rsidRPr="008B1685" w:rsidRDefault="008B1685" w:rsidP="008B1685">
            <w:pPr>
              <w:pStyle w:val="a6"/>
              <w:jc w:val="center"/>
              <w:rPr>
                <w:color w:val="000000"/>
                <w:kern w:val="24"/>
                <w:sz w:val="22"/>
                <w:szCs w:val="22"/>
              </w:rPr>
            </w:pPr>
          </w:p>
        </w:tc>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8B1685" w:rsidRPr="008B1685" w:rsidRDefault="008B1685" w:rsidP="008B1685">
            <w:pPr>
              <w:pStyle w:val="a6"/>
              <w:jc w:val="center"/>
              <w:rPr>
                <w:color w:val="000000"/>
                <w:kern w:val="24"/>
                <w:sz w:val="22"/>
                <w:szCs w:val="22"/>
              </w:rPr>
            </w:pPr>
          </w:p>
        </w:tc>
        <w:tc>
          <w:tcPr>
            <w:tcW w:w="756" w:type="dxa"/>
            <w:vMerge/>
            <w:tcBorders>
              <w:top w:val="single" w:sz="8" w:space="0" w:color="000000"/>
              <w:left w:val="single" w:sz="8" w:space="0" w:color="000000"/>
              <w:bottom w:val="single" w:sz="8" w:space="0" w:color="000000"/>
              <w:right w:val="single" w:sz="8" w:space="0" w:color="000000"/>
            </w:tcBorders>
            <w:vAlign w:val="center"/>
            <w:hideMark/>
          </w:tcPr>
          <w:p w:rsidR="008B1685" w:rsidRPr="008B1685" w:rsidRDefault="008B1685" w:rsidP="008B1685">
            <w:pPr>
              <w:pStyle w:val="a6"/>
              <w:jc w:val="center"/>
              <w:rPr>
                <w:color w:val="000000"/>
                <w:kern w:val="24"/>
                <w:sz w:val="22"/>
                <w:szCs w:val="22"/>
              </w:rPr>
            </w:pP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баллы выше порога</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баллы ниже порога</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100 баллов</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B1685" w:rsidRPr="008B1685" w:rsidRDefault="008B1685" w:rsidP="008B1685">
            <w:pPr>
              <w:pStyle w:val="a6"/>
              <w:jc w:val="center"/>
              <w:rPr>
                <w:color w:val="000000"/>
                <w:kern w:val="24"/>
                <w:sz w:val="22"/>
                <w:szCs w:val="22"/>
              </w:rPr>
            </w:pP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B1685" w:rsidRPr="008B1685" w:rsidRDefault="008B1685" w:rsidP="008B1685">
            <w:pPr>
              <w:pStyle w:val="a6"/>
              <w:jc w:val="center"/>
              <w:rPr>
                <w:color w:val="000000"/>
                <w:kern w:val="24"/>
                <w:sz w:val="22"/>
                <w:szCs w:val="22"/>
              </w:rPr>
            </w:pP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B1685" w:rsidRPr="008B1685" w:rsidRDefault="008B1685" w:rsidP="008B1685">
            <w:pPr>
              <w:pStyle w:val="a6"/>
              <w:jc w:val="center"/>
              <w:rPr>
                <w:color w:val="000000"/>
                <w:kern w:val="24"/>
                <w:sz w:val="22"/>
                <w:szCs w:val="22"/>
              </w:rPr>
            </w:pP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баллы выше порога</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баллы ниже порога</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100 баллов</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B1685" w:rsidRPr="008B1685" w:rsidRDefault="008B1685" w:rsidP="008B1685">
            <w:pPr>
              <w:pStyle w:val="a6"/>
              <w:jc w:val="center"/>
              <w:rPr>
                <w:color w:val="000000"/>
                <w:kern w:val="24"/>
                <w:sz w:val="22"/>
                <w:szCs w:val="22"/>
              </w:rPr>
            </w:pPr>
          </w:p>
        </w:tc>
      </w:tr>
      <w:tr w:rsidR="008B1685" w:rsidRPr="008B1685" w:rsidTr="00A94D8F">
        <w:trPr>
          <w:trHeight w:val="573"/>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Русский язык</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27</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27</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72</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27</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27</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64</w:t>
            </w:r>
          </w:p>
        </w:tc>
      </w:tr>
      <w:tr w:rsidR="008B1685" w:rsidRPr="008B1685" w:rsidTr="00A94D8F">
        <w:trPr>
          <w:trHeight w:val="572"/>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Матем б/у</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spacing w:after="0"/>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9</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9</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4</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10</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10</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4</w:t>
            </w:r>
          </w:p>
        </w:tc>
      </w:tr>
      <w:tr w:rsidR="008B1685" w:rsidRPr="008B1685" w:rsidTr="00A94D8F">
        <w:trPr>
          <w:trHeight w:val="573"/>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Матем  п/у</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spacing w:after="0"/>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18</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18</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77</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17</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17</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62</w:t>
            </w:r>
          </w:p>
        </w:tc>
      </w:tr>
      <w:tr w:rsidR="008B1685" w:rsidRPr="008B1685" w:rsidTr="00A94D8F">
        <w:trPr>
          <w:trHeight w:val="374"/>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Физика</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spacing w:after="0"/>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3</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3</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67</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7</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7</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62</w:t>
            </w:r>
          </w:p>
        </w:tc>
      </w:tr>
      <w:tr w:rsidR="008B1685" w:rsidRPr="008B1685" w:rsidTr="00A94D8F">
        <w:trPr>
          <w:trHeight w:val="374"/>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Химия</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spacing w:after="0"/>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65</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3</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3</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52 </w:t>
            </w:r>
          </w:p>
        </w:tc>
      </w:tr>
      <w:tr w:rsidR="008B1685" w:rsidRPr="008B1685" w:rsidTr="00A94D8F">
        <w:trPr>
          <w:trHeight w:val="573"/>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Биология</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spacing w:after="0"/>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47</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3</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3</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66 </w:t>
            </w:r>
          </w:p>
        </w:tc>
      </w:tr>
      <w:tr w:rsidR="008B1685" w:rsidRPr="008B1685" w:rsidTr="00A94D8F">
        <w:trPr>
          <w:trHeight w:val="396"/>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История</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spacing w:after="0"/>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3</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3</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54,3</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2</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2</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41</w:t>
            </w:r>
          </w:p>
        </w:tc>
      </w:tr>
      <w:tr w:rsidR="008B1685" w:rsidRPr="008B1685" w:rsidTr="00A94D8F">
        <w:trPr>
          <w:trHeight w:val="573"/>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Англ. язык</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spacing w:after="0"/>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6</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6</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75</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6</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6</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68</w:t>
            </w:r>
          </w:p>
        </w:tc>
      </w:tr>
      <w:tr w:rsidR="008B1685" w:rsidRPr="008B1685" w:rsidTr="00A94D8F">
        <w:trPr>
          <w:trHeight w:val="573"/>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Обществ.</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spacing w:after="0"/>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12</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12</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69</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12</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8</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4</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53</w:t>
            </w:r>
          </w:p>
        </w:tc>
      </w:tr>
      <w:tr w:rsidR="008B1685" w:rsidRPr="008B1685" w:rsidTr="00A94D8F">
        <w:trPr>
          <w:trHeight w:val="573"/>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Информатик</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spacing w:after="0"/>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9</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9</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60</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9</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8</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50</w:t>
            </w:r>
          </w:p>
        </w:tc>
      </w:tr>
      <w:tr w:rsidR="008B1685" w:rsidRPr="008B1685" w:rsidTr="00A94D8F">
        <w:trPr>
          <w:trHeight w:val="573"/>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Литература</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72</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0</w:t>
            </w:r>
          </w:p>
        </w:tc>
      </w:tr>
      <w:tr w:rsidR="008B1685" w:rsidRPr="008B1685" w:rsidTr="00A94D8F">
        <w:trPr>
          <w:trHeight w:val="573"/>
          <w:jc w:val="center"/>
        </w:trPr>
        <w:tc>
          <w:tcPr>
            <w:tcW w:w="1353"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география</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0</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b/>
                <w:bCs/>
                <w:color w:val="000000"/>
                <w:kern w:val="24"/>
                <w:sz w:val="22"/>
                <w:szCs w:val="22"/>
              </w:rPr>
              <w:t>0</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jc w:val="center"/>
              <w:rPr>
                <w:color w:val="000000"/>
                <w:kern w:val="24"/>
                <w:sz w:val="22"/>
                <w:szCs w:val="22"/>
              </w:rPr>
            </w:pPr>
            <w:r w:rsidRPr="008B1685">
              <w:rPr>
                <w:color w:val="000000"/>
                <w:kern w:val="24"/>
                <w:sz w:val="22"/>
                <w:szCs w:val="22"/>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1</w:t>
            </w:r>
          </w:p>
        </w:tc>
        <w:tc>
          <w:tcPr>
            <w:tcW w:w="792"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color w:val="000000"/>
                <w:kern w:val="24"/>
                <w:sz w:val="22"/>
                <w:szCs w:val="22"/>
              </w:rPr>
              <w:t>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1" w:type="dxa"/>
              <w:left w:w="78" w:type="dxa"/>
              <w:bottom w:w="0" w:type="dxa"/>
              <w:right w:w="78" w:type="dxa"/>
            </w:tcMar>
            <w:vAlign w:val="center"/>
            <w:hideMark/>
          </w:tcPr>
          <w:p w:rsidR="008B1685" w:rsidRPr="008B1685" w:rsidRDefault="008B1685" w:rsidP="008B1685">
            <w:pPr>
              <w:pStyle w:val="a6"/>
              <w:rPr>
                <w:color w:val="000000"/>
                <w:kern w:val="24"/>
                <w:sz w:val="22"/>
                <w:szCs w:val="22"/>
              </w:rPr>
            </w:pPr>
            <w:r w:rsidRPr="008B1685">
              <w:rPr>
                <w:b/>
                <w:bCs/>
                <w:color w:val="000000"/>
                <w:kern w:val="24"/>
                <w:sz w:val="22"/>
                <w:szCs w:val="22"/>
              </w:rPr>
              <w:t>47</w:t>
            </w:r>
          </w:p>
        </w:tc>
      </w:tr>
    </w:tbl>
    <w:p w:rsidR="00A1229B" w:rsidRDefault="00A1229B" w:rsidP="00E33404">
      <w:pPr>
        <w:tabs>
          <w:tab w:val="left" w:pos="8400"/>
        </w:tabs>
        <w:rPr>
          <w:color w:val="FF0000"/>
          <w:sz w:val="26"/>
          <w:szCs w:val="26"/>
        </w:rPr>
      </w:pPr>
    </w:p>
    <w:p w:rsidR="00A1229B" w:rsidRPr="000A7EF9" w:rsidRDefault="00A1229B" w:rsidP="008400AE">
      <w:pPr>
        <w:tabs>
          <w:tab w:val="left" w:pos="8400"/>
        </w:tabs>
        <w:jc w:val="center"/>
        <w:rPr>
          <w:b/>
          <w:sz w:val="26"/>
          <w:szCs w:val="26"/>
        </w:rPr>
      </w:pPr>
      <w:r w:rsidRPr="000A7EF9">
        <w:rPr>
          <w:b/>
          <w:sz w:val="26"/>
          <w:szCs w:val="26"/>
        </w:rPr>
        <w:t xml:space="preserve">Баллы за ЕГЭ </w:t>
      </w:r>
      <w:proofErr w:type="gramStart"/>
      <w:r w:rsidRPr="000A7EF9">
        <w:rPr>
          <w:b/>
          <w:sz w:val="26"/>
          <w:szCs w:val="26"/>
        </w:rPr>
        <w:t>(&gt;=</w:t>
      </w:r>
      <w:proofErr w:type="gramEnd"/>
      <w:r w:rsidRPr="000A7EF9">
        <w:rPr>
          <w:b/>
          <w:sz w:val="26"/>
          <w:szCs w:val="26"/>
        </w:rPr>
        <w:t xml:space="preserve"> 80):</w:t>
      </w:r>
    </w:p>
    <w:p w:rsidR="008B1685" w:rsidRPr="008B1685" w:rsidRDefault="008B1685" w:rsidP="008B1685">
      <w:pPr>
        <w:tabs>
          <w:tab w:val="left" w:pos="426"/>
        </w:tabs>
        <w:suppressAutoHyphens/>
        <w:spacing w:after="200" w:line="276" w:lineRule="auto"/>
        <w:ind w:left="284"/>
        <w:contextualSpacing/>
        <w:rPr>
          <w:rFonts w:eastAsia="Calibri"/>
          <w:bCs/>
          <w:lang w:eastAsia="ar-SA"/>
        </w:rPr>
      </w:pPr>
      <w:r w:rsidRPr="008B1685">
        <w:rPr>
          <w:rFonts w:eastAsia="Calibri"/>
          <w:bCs/>
          <w:lang w:eastAsia="ar-SA"/>
        </w:rPr>
        <w:t>Трофимова Валерия - русский язык (89 б), физика (92б.)</w:t>
      </w:r>
    </w:p>
    <w:p w:rsidR="008B1685" w:rsidRPr="008B1685" w:rsidRDefault="008B1685" w:rsidP="008B1685">
      <w:pPr>
        <w:tabs>
          <w:tab w:val="left" w:pos="426"/>
        </w:tabs>
        <w:suppressAutoHyphens/>
        <w:spacing w:after="200" w:line="276" w:lineRule="auto"/>
        <w:ind w:left="284"/>
        <w:contextualSpacing/>
        <w:rPr>
          <w:rFonts w:eastAsia="Calibri"/>
          <w:bCs/>
          <w:lang w:eastAsia="ar-SA"/>
        </w:rPr>
      </w:pPr>
      <w:r w:rsidRPr="008B1685">
        <w:rPr>
          <w:rFonts w:eastAsia="Calibri"/>
          <w:bCs/>
          <w:lang w:eastAsia="ar-SA"/>
        </w:rPr>
        <w:t>Дурова Галина – английский язык (86 б),</w:t>
      </w:r>
    </w:p>
    <w:p w:rsidR="008B1685" w:rsidRPr="008B1685" w:rsidRDefault="008B1685" w:rsidP="008B1685">
      <w:pPr>
        <w:tabs>
          <w:tab w:val="left" w:pos="426"/>
        </w:tabs>
        <w:suppressAutoHyphens/>
        <w:spacing w:after="200" w:line="276" w:lineRule="auto"/>
        <w:ind w:left="284"/>
        <w:contextualSpacing/>
        <w:rPr>
          <w:rFonts w:eastAsia="Calibri"/>
          <w:bCs/>
          <w:lang w:eastAsia="ar-SA"/>
        </w:rPr>
      </w:pPr>
      <w:r w:rsidRPr="008B1685">
        <w:rPr>
          <w:rFonts w:eastAsia="Calibri"/>
          <w:bCs/>
          <w:lang w:eastAsia="ar-SA"/>
        </w:rPr>
        <w:t>Маков София – английский язык (84 б),</w:t>
      </w:r>
    </w:p>
    <w:p w:rsidR="008B1685" w:rsidRPr="008B1685" w:rsidRDefault="008B1685" w:rsidP="008B1685">
      <w:pPr>
        <w:tabs>
          <w:tab w:val="left" w:pos="426"/>
        </w:tabs>
        <w:suppressAutoHyphens/>
        <w:spacing w:after="200" w:line="276" w:lineRule="auto"/>
        <w:ind w:left="284"/>
        <w:contextualSpacing/>
        <w:rPr>
          <w:rFonts w:eastAsia="Calibri"/>
          <w:bCs/>
          <w:lang w:eastAsia="ar-SA"/>
        </w:rPr>
      </w:pPr>
      <w:r w:rsidRPr="008B1685">
        <w:rPr>
          <w:rFonts w:eastAsia="Calibri"/>
          <w:bCs/>
          <w:lang w:eastAsia="ar-SA"/>
        </w:rPr>
        <w:t>Пряхина Вера –  английский язык (80 б),</w:t>
      </w:r>
    </w:p>
    <w:p w:rsidR="00F025A6" w:rsidRDefault="00F025A6" w:rsidP="009E12F8">
      <w:pPr>
        <w:tabs>
          <w:tab w:val="left" w:pos="426"/>
        </w:tabs>
        <w:suppressAutoHyphens/>
        <w:spacing w:after="200" w:line="276" w:lineRule="auto"/>
        <w:ind w:left="284"/>
        <w:contextualSpacing/>
        <w:jc w:val="center"/>
        <w:rPr>
          <w:rFonts w:eastAsia="Calibri"/>
          <w:b/>
          <w:bCs/>
          <w:lang w:eastAsia="ar-SA"/>
        </w:rPr>
      </w:pPr>
    </w:p>
    <w:p w:rsidR="00E33404" w:rsidRDefault="00E33404" w:rsidP="009E12F8">
      <w:pPr>
        <w:tabs>
          <w:tab w:val="left" w:pos="426"/>
        </w:tabs>
        <w:suppressAutoHyphens/>
        <w:spacing w:after="200" w:line="276" w:lineRule="auto"/>
        <w:ind w:left="284"/>
        <w:contextualSpacing/>
        <w:jc w:val="center"/>
        <w:rPr>
          <w:rFonts w:eastAsia="Calibri"/>
          <w:b/>
          <w:bCs/>
          <w:lang w:eastAsia="ar-SA"/>
        </w:rPr>
      </w:pPr>
      <w:r w:rsidRPr="00E33404">
        <w:rPr>
          <w:rFonts w:eastAsia="Calibri"/>
          <w:b/>
          <w:bCs/>
          <w:lang w:eastAsia="ar-SA"/>
        </w:rPr>
        <w:t>Результаты итоговой аттестации выпускников</w:t>
      </w:r>
      <w:r w:rsidRPr="00E33404">
        <w:rPr>
          <w:rFonts w:eastAsia="Calibri"/>
          <w:b/>
          <w:bCs/>
          <w:lang w:eastAsia="ar-SA"/>
        </w:rPr>
        <w:br/>
        <w:t xml:space="preserve"> 9-х классов за 2 года</w:t>
      </w:r>
    </w:p>
    <w:p w:rsidR="00F025A6" w:rsidRPr="00E33404" w:rsidRDefault="00F025A6" w:rsidP="009E12F8">
      <w:pPr>
        <w:tabs>
          <w:tab w:val="left" w:pos="426"/>
        </w:tabs>
        <w:suppressAutoHyphens/>
        <w:spacing w:after="200" w:line="276" w:lineRule="auto"/>
        <w:ind w:left="284"/>
        <w:contextualSpacing/>
        <w:jc w:val="center"/>
        <w:rPr>
          <w:rFonts w:eastAsia="Calibri"/>
          <w:b/>
          <w:lang w:eastAsia="ar-SA"/>
        </w:rPr>
      </w:pPr>
    </w:p>
    <w:tbl>
      <w:tblPr>
        <w:tblW w:w="9771"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74"/>
        <w:gridCol w:w="2108"/>
        <w:gridCol w:w="1336"/>
        <w:gridCol w:w="972"/>
        <w:gridCol w:w="972"/>
        <w:gridCol w:w="972"/>
        <w:gridCol w:w="1185"/>
        <w:gridCol w:w="1252"/>
      </w:tblGrid>
      <w:tr w:rsidR="00F025A6" w:rsidRPr="00F025A6" w:rsidTr="00B8507B">
        <w:trPr>
          <w:trHeight w:val="1117"/>
        </w:trPr>
        <w:tc>
          <w:tcPr>
            <w:tcW w:w="974" w:type="dxa"/>
            <w:shd w:val="clear" w:color="auto" w:fill="auto"/>
            <w:tcMar>
              <w:top w:w="15" w:type="dxa"/>
              <w:left w:w="63" w:type="dxa"/>
              <w:bottom w:w="0" w:type="dxa"/>
              <w:right w:w="63" w:type="dxa"/>
            </w:tcMar>
            <w:hideMark/>
          </w:tcPr>
          <w:p w:rsidR="00F025A6" w:rsidRPr="00F025A6" w:rsidRDefault="00F025A6" w:rsidP="00F025A6">
            <w:pPr>
              <w:spacing w:before="240"/>
              <w:ind w:left="115" w:right="115"/>
              <w:jc w:val="center"/>
              <w:rPr>
                <w:sz w:val="22"/>
                <w:szCs w:val="22"/>
              </w:rPr>
            </w:pPr>
            <w:r w:rsidRPr="00F025A6">
              <w:rPr>
                <w:rFonts w:eastAsia="Calibri"/>
                <w:color w:val="000000"/>
                <w:kern w:val="24"/>
                <w:sz w:val="22"/>
                <w:szCs w:val="22"/>
              </w:rPr>
              <w:lastRenderedPageBreak/>
              <w:t>год</w:t>
            </w:r>
          </w:p>
        </w:tc>
        <w:tc>
          <w:tcPr>
            <w:tcW w:w="2108" w:type="dxa"/>
            <w:shd w:val="clear" w:color="auto" w:fill="auto"/>
            <w:tcMar>
              <w:top w:w="15" w:type="dxa"/>
              <w:left w:w="63" w:type="dxa"/>
              <w:bottom w:w="0" w:type="dxa"/>
              <w:right w:w="63" w:type="dxa"/>
            </w:tcMar>
            <w:hideMark/>
          </w:tcPr>
          <w:p w:rsidR="00F025A6" w:rsidRPr="00F025A6" w:rsidRDefault="00F025A6" w:rsidP="00F025A6">
            <w:pPr>
              <w:spacing w:before="240"/>
              <w:jc w:val="center"/>
              <w:rPr>
                <w:sz w:val="22"/>
                <w:szCs w:val="22"/>
              </w:rPr>
            </w:pPr>
            <w:r w:rsidRPr="00F025A6">
              <w:rPr>
                <w:rFonts w:eastAsia="Calibri"/>
                <w:color w:val="000000"/>
                <w:kern w:val="24"/>
                <w:sz w:val="22"/>
                <w:szCs w:val="22"/>
              </w:rPr>
              <w:t>предмет</w:t>
            </w:r>
          </w:p>
        </w:tc>
        <w:tc>
          <w:tcPr>
            <w:tcW w:w="1336" w:type="dxa"/>
            <w:shd w:val="clear" w:color="auto" w:fill="auto"/>
            <w:tcMar>
              <w:top w:w="15" w:type="dxa"/>
              <w:left w:w="63" w:type="dxa"/>
              <w:bottom w:w="0" w:type="dxa"/>
              <w:right w:w="63" w:type="dxa"/>
            </w:tcMar>
            <w:hideMark/>
          </w:tcPr>
          <w:p w:rsidR="00F025A6" w:rsidRPr="00F025A6" w:rsidRDefault="00F025A6" w:rsidP="00F025A6">
            <w:pPr>
              <w:spacing w:before="240"/>
              <w:rPr>
                <w:sz w:val="22"/>
                <w:szCs w:val="22"/>
              </w:rPr>
            </w:pPr>
            <w:r w:rsidRPr="00F025A6">
              <w:rPr>
                <w:rFonts w:eastAsia="Calibri"/>
                <w:color w:val="000000"/>
                <w:kern w:val="24"/>
                <w:sz w:val="22"/>
                <w:szCs w:val="22"/>
              </w:rPr>
              <w:t>Кол-во учащихся</w:t>
            </w:r>
          </w:p>
        </w:tc>
        <w:tc>
          <w:tcPr>
            <w:tcW w:w="972" w:type="dxa"/>
            <w:shd w:val="clear" w:color="auto" w:fill="auto"/>
            <w:tcMar>
              <w:top w:w="15" w:type="dxa"/>
              <w:left w:w="63" w:type="dxa"/>
              <w:bottom w:w="0" w:type="dxa"/>
              <w:right w:w="63" w:type="dxa"/>
            </w:tcMar>
            <w:hideMark/>
          </w:tcPr>
          <w:p w:rsidR="00F025A6" w:rsidRPr="00F025A6" w:rsidRDefault="00F025A6" w:rsidP="00F025A6">
            <w:pPr>
              <w:spacing w:before="240"/>
              <w:jc w:val="center"/>
              <w:rPr>
                <w:sz w:val="22"/>
                <w:szCs w:val="22"/>
              </w:rPr>
            </w:pPr>
            <w:r w:rsidRPr="00F025A6">
              <w:rPr>
                <w:color w:val="000000"/>
                <w:kern w:val="24"/>
                <w:sz w:val="22"/>
                <w:szCs w:val="22"/>
              </w:rPr>
              <w:t>5</w:t>
            </w:r>
          </w:p>
        </w:tc>
        <w:tc>
          <w:tcPr>
            <w:tcW w:w="972" w:type="dxa"/>
            <w:shd w:val="clear" w:color="auto" w:fill="auto"/>
            <w:tcMar>
              <w:top w:w="15" w:type="dxa"/>
              <w:left w:w="63" w:type="dxa"/>
              <w:bottom w:w="0" w:type="dxa"/>
              <w:right w:w="63" w:type="dxa"/>
            </w:tcMar>
            <w:hideMark/>
          </w:tcPr>
          <w:p w:rsidR="00F025A6" w:rsidRPr="00F025A6" w:rsidRDefault="00F025A6" w:rsidP="00F025A6">
            <w:pPr>
              <w:spacing w:before="240"/>
              <w:jc w:val="center"/>
              <w:rPr>
                <w:sz w:val="22"/>
                <w:szCs w:val="22"/>
              </w:rPr>
            </w:pPr>
            <w:r w:rsidRPr="00F025A6">
              <w:rPr>
                <w:color w:val="000000"/>
                <w:kern w:val="24"/>
                <w:sz w:val="22"/>
                <w:szCs w:val="22"/>
              </w:rPr>
              <w:t>4</w:t>
            </w:r>
          </w:p>
        </w:tc>
        <w:tc>
          <w:tcPr>
            <w:tcW w:w="972" w:type="dxa"/>
            <w:shd w:val="clear" w:color="auto" w:fill="auto"/>
            <w:tcMar>
              <w:top w:w="15" w:type="dxa"/>
              <w:left w:w="63" w:type="dxa"/>
              <w:bottom w:w="0" w:type="dxa"/>
              <w:right w:w="63" w:type="dxa"/>
            </w:tcMar>
            <w:hideMark/>
          </w:tcPr>
          <w:p w:rsidR="00F025A6" w:rsidRPr="00F025A6" w:rsidRDefault="00F025A6" w:rsidP="00F025A6">
            <w:pPr>
              <w:spacing w:before="240"/>
              <w:jc w:val="center"/>
              <w:rPr>
                <w:sz w:val="22"/>
                <w:szCs w:val="22"/>
              </w:rPr>
            </w:pPr>
            <w:r w:rsidRPr="00F025A6">
              <w:rPr>
                <w:color w:val="000000"/>
                <w:kern w:val="24"/>
                <w:sz w:val="22"/>
                <w:szCs w:val="22"/>
              </w:rPr>
              <w:t>3</w:t>
            </w:r>
          </w:p>
        </w:tc>
        <w:tc>
          <w:tcPr>
            <w:tcW w:w="1185" w:type="dxa"/>
            <w:shd w:val="clear" w:color="auto" w:fill="auto"/>
            <w:tcMar>
              <w:top w:w="15" w:type="dxa"/>
              <w:left w:w="63" w:type="dxa"/>
              <w:bottom w:w="0" w:type="dxa"/>
              <w:right w:w="63" w:type="dxa"/>
            </w:tcMar>
            <w:hideMark/>
          </w:tcPr>
          <w:p w:rsidR="00F025A6" w:rsidRPr="00F025A6" w:rsidRDefault="00F025A6" w:rsidP="00F025A6">
            <w:pPr>
              <w:spacing w:before="240"/>
              <w:jc w:val="center"/>
              <w:rPr>
                <w:sz w:val="22"/>
                <w:szCs w:val="22"/>
              </w:rPr>
            </w:pPr>
            <w:r w:rsidRPr="00F025A6">
              <w:rPr>
                <w:color w:val="000000"/>
                <w:kern w:val="24"/>
                <w:sz w:val="22"/>
                <w:szCs w:val="22"/>
              </w:rPr>
              <w:t>2</w:t>
            </w:r>
          </w:p>
        </w:tc>
        <w:tc>
          <w:tcPr>
            <w:tcW w:w="1252" w:type="dxa"/>
            <w:shd w:val="clear" w:color="auto" w:fill="auto"/>
            <w:tcMar>
              <w:top w:w="15" w:type="dxa"/>
              <w:left w:w="63" w:type="dxa"/>
              <w:bottom w:w="0" w:type="dxa"/>
              <w:right w:w="63" w:type="dxa"/>
            </w:tcMar>
            <w:hideMark/>
          </w:tcPr>
          <w:p w:rsidR="00F025A6" w:rsidRPr="00F025A6" w:rsidRDefault="00F025A6" w:rsidP="00F025A6">
            <w:pPr>
              <w:spacing w:before="240"/>
              <w:jc w:val="center"/>
              <w:rPr>
                <w:sz w:val="22"/>
                <w:szCs w:val="22"/>
              </w:rPr>
            </w:pPr>
            <w:r w:rsidRPr="00F025A6">
              <w:rPr>
                <w:rFonts w:eastAsia="Calibri"/>
                <w:color w:val="000000"/>
                <w:kern w:val="24"/>
                <w:sz w:val="22"/>
                <w:szCs w:val="22"/>
              </w:rPr>
              <w:t>Средний балл</w:t>
            </w:r>
          </w:p>
        </w:tc>
      </w:tr>
      <w:tr w:rsidR="00B8507B" w:rsidRPr="00F025A6" w:rsidTr="00B8507B">
        <w:trPr>
          <w:trHeight w:val="384"/>
        </w:trPr>
        <w:tc>
          <w:tcPr>
            <w:tcW w:w="974" w:type="dxa"/>
            <w:vMerge w:val="restart"/>
            <w:tcBorders>
              <w:top w:val="single" w:sz="8" w:space="0" w:color="000000"/>
              <w:left w:val="single" w:sz="8" w:space="0" w:color="000000"/>
              <w:right w:val="single" w:sz="8" w:space="0" w:color="000000"/>
            </w:tcBorders>
            <w:shd w:val="clear" w:color="auto" w:fill="auto"/>
            <w:tcMar>
              <w:top w:w="15" w:type="dxa"/>
              <w:left w:w="63" w:type="dxa"/>
              <w:bottom w:w="0" w:type="dxa"/>
              <w:right w:w="63" w:type="dxa"/>
            </w:tcMar>
            <w:vAlign w:val="center"/>
            <w:hideMark/>
          </w:tcPr>
          <w:p w:rsidR="00B8507B" w:rsidRDefault="00B8507B" w:rsidP="00B8507B">
            <w:pPr>
              <w:pStyle w:val="a6"/>
              <w:spacing w:before="0" w:beforeAutospacing="0" w:after="0" w:afterAutospacing="0" w:line="276" w:lineRule="auto"/>
              <w:ind w:left="115" w:right="115"/>
              <w:jc w:val="center"/>
              <w:rPr>
                <w:rFonts w:ascii="Arial" w:hAnsi="Arial" w:cs="Arial"/>
                <w:sz w:val="36"/>
                <w:szCs w:val="36"/>
              </w:rPr>
            </w:pPr>
            <w:r>
              <w:rPr>
                <w:b/>
                <w:bCs/>
                <w:color w:val="000000"/>
                <w:kern w:val="24"/>
                <w:sz w:val="26"/>
                <w:szCs w:val="26"/>
              </w:rPr>
              <w:t>2025</w:t>
            </w:r>
          </w:p>
          <w:p w:rsidR="00B8507B" w:rsidRDefault="00B8507B" w:rsidP="00B8507B">
            <w:pPr>
              <w:rPr>
                <w:rFonts w:ascii="Arial" w:hAnsi="Arial" w:cs="Arial"/>
                <w:sz w:val="36"/>
                <w:szCs w:val="36"/>
              </w:rPr>
            </w:pPr>
          </w:p>
          <w:p w:rsidR="00B8507B" w:rsidRDefault="00B8507B" w:rsidP="00B8507B">
            <w:pPr>
              <w:rPr>
                <w:rFonts w:ascii="Arial" w:hAnsi="Arial" w:cs="Arial"/>
                <w:sz w:val="36"/>
                <w:szCs w:val="36"/>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Default="00B8507B" w:rsidP="00B8507B">
            <w:pPr>
              <w:pStyle w:val="a6"/>
              <w:spacing w:before="0" w:beforeAutospacing="0" w:after="0" w:afterAutospacing="0" w:line="276" w:lineRule="auto"/>
              <w:jc w:val="center"/>
              <w:rPr>
                <w:rFonts w:ascii="Arial" w:hAnsi="Arial" w:cs="Arial"/>
                <w:sz w:val="36"/>
                <w:szCs w:val="36"/>
              </w:rPr>
            </w:pPr>
            <w:r>
              <w:rPr>
                <w:rFonts w:eastAsia="Calibri"/>
                <w:b/>
                <w:bCs/>
                <w:color w:val="000000"/>
                <w:kern w:val="24"/>
                <w:sz w:val="26"/>
                <w:szCs w:val="26"/>
              </w:rPr>
              <w:t>Русский язык</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Default="00B8507B" w:rsidP="00B8507B">
            <w:pPr>
              <w:pStyle w:val="a6"/>
              <w:spacing w:before="0" w:beforeAutospacing="0" w:after="0" w:afterAutospacing="0" w:line="276" w:lineRule="auto"/>
              <w:jc w:val="center"/>
              <w:rPr>
                <w:rFonts w:ascii="Arial" w:hAnsi="Arial" w:cs="Arial"/>
                <w:sz w:val="36"/>
                <w:szCs w:val="36"/>
              </w:rPr>
            </w:pPr>
            <w:r>
              <w:rPr>
                <w:color w:val="000000"/>
                <w:kern w:val="24"/>
                <w:sz w:val="26"/>
                <w:szCs w:val="26"/>
              </w:rPr>
              <w:t>89</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Default="00B8507B" w:rsidP="00B8507B">
            <w:pPr>
              <w:pStyle w:val="a6"/>
              <w:spacing w:before="0" w:beforeAutospacing="0" w:after="0" w:afterAutospacing="0" w:line="276" w:lineRule="auto"/>
              <w:jc w:val="center"/>
              <w:rPr>
                <w:rFonts w:ascii="Arial" w:hAnsi="Arial" w:cs="Arial"/>
                <w:sz w:val="36"/>
                <w:szCs w:val="36"/>
              </w:rPr>
            </w:pPr>
            <w:r>
              <w:rPr>
                <w:color w:val="000000"/>
                <w:kern w:val="24"/>
                <w:sz w:val="26"/>
                <w:szCs w:val="26"/>
              </w:rPr>
              <w:t>15</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Default="00B8507B" w:rsidP="00B8507B">
            <w:pPr>
              <w:pStyle w:val="a6"/>
              <w:spacing w:before="0" w:beforeAutospacing="0" w:after="0" w:afterAutospacing="0" w:line="276" w:lineRule="auto"/>
              <w:jc w:val="center"/>
              <w:rPr>
                <w:rFonts w:ascii="Arial" w:hAnsi="Arial" w:cs="Arial"/>
                <w:sz w:val="36"/>
                <w:szCs w:val="36"/>
              </w:rPr>
            </w:pPr>
            <w:r>
              <w:rPr>
                <w:color w:val="000000"/>
                <w:kern w:val="24"/>
                <w:sz w:val="26"/>
                <w:szCs w:val="26"/>
              </w:rPr>
              <w:t>34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Default="00B8507B" w:rsidP="00B8507B">
            <w:pPr>
              <w:pStyle w:val="a6"/>
              <w:spacing w:before="0" w:beforeAutospacing="0" w:after="0" w:afterAutospacing="0" w:line="276" w:lineRule="auto"/>
              <w:jc w:val="center"/>
              <w:rPr>
                <w:rFonts w:ascii="Arial" w:hAnsi="Arial" w:cs="Arial"/>
                <w:sz w:val="36"/>
                <w:szCs w:val="36"/>
              </w:rPr>
            </w:pPr>
            <w:r>
              <w:rPr>
                <w:color w:val="000000"/>
                <w:kern w:val="24"/>
                <w:sz w:val="26"/>
                <w:szCs w:val="26"/>
              </w:rPr>
              <w:t>40</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Default="00B8507B" w:rsidP="00B8507B">
            <w:pPr>
              <w:pStyle w:val="a6"/>
              <w:spacing w:before="0" w:beforeAutospacing="0" w:after="0" w:afterAutospacing="0" w:line="276" w:lineRule="auto"/>
              <w:jc w:val="center"/>
              <w:rPr>
                <w:rFonts w:ascii="Arial" w:hAnsi="Arial" w:cs="Arial"/>
                <w:sz w:val="36"/>
                <w:szCs w:val="36"/>
              </w:rPr>
            </w:pPr>
            <w:r>
              <w:rPr>
                <w:color w:val="000000"/>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Default="00B8507B" w:rsidP="00B8507B">
            <w:pPr>
              <w:pStyle w:val="a6"/>
              <w:spacing w:before="0" w:beforeAutospacing="0" w:after="0" w:afterAutospacing="0" w:line="276" w:lineRule="auto"/>
              <w:jc w:val="center"/>
              <w:rPr>
                <w:rFonts w:ascii="Arial" w:hAnsi="Arial" w:cs="Arial"/>
                <w:sz w:val="36"/>
                <w:szCs w:val="36"/>
              </w:rPr>
            </w:pPr>
            <w:r>
              <w:rPr>
                <w:b/>
                <w:bCs/>
                <w:color w:val="000000" w:themeColor="text1"/>
                <w:kern w:val="24"/>
                <w:sz w:val="26"/>
                <w:szCs w:val="26"/>
              </w:rPr>
              <w:t>3,7</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rFonts w:eastAsia="Calibri"/>
                <w:b/>
                <w:bCs/>
                <w:color w:val="000000"/>
                <w:kern w:val="24"/>
                <w:sz w:val="26"/>
                <w:szCs w:val="26"/>
              </w:rPr>
              <w:t>Математика</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89</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15</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54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19</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1</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FF0000"/>
                <w:kern w:val="24"/>
                <w:sz w:val="26"/>
                <w:szCs w:val="26"/>
              </w:rPr>
              <w:t>3,9</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Обществознание</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13</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3</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6</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4</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FF0000"/>
                <w:kern w:val="24"/>
                <w:sz w:val="26"/>
                <w:szCs w:val="26"/>
              </w:rPr>
              <w:t>3,9</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Английский яз.</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2</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2</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FF0000"/>
                <w:kern w:val="24"/>
                <w:sz w:val="26"/>
                <w:szCs w:val="26"/>
              </w:rPr>
              <w:t>5</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Информатика</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64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19</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33</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12</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rFonts w:eastAsia="Calibri"/>
                <w:b/>
                <w:bCs/>
                <w:color w:val="FF0000"/>
                <w:kern w:val="24"/>
                <w:sz w:val="26"/>
                <w:szCs w:val="26"/>
              </w:rPr>
              <w:t>4,1</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Физика</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5</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themeColor="text1"/>
                <w:kern w:val="24"/>
                <w:sz w:val="26"/>
                <w:szCs w:val="26"/>
              </w:rPr>
              <w:t>3,7</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rFonts w:eastAsia="Calibri"/>
                <w:b/>
                <w:bCs/>
                <w:color w:val="000000"/>
                <w:kern w:val="24"/>
                <w:sz w:val="26"/>
                <w:szCs w:val="26"/>
              </w:rPr>
              <w:t>Биология</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28</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8</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13</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7</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FF0000"/>
                <w:kern w:val="24"/>
                <w:sz w:val="26"/>
                <w:szCs w:val="26"/>
              </w:rPr>
              <w:t>4,0</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География</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37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11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17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9</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FF0000"/>
                <w:kern w:val="24"/>
                <w:sz w:val="26"/>
                <w:szCs w:val="26"/>
              </w:rPr>
              <w:t>3,9</w:t>
            </w:r>
          </w:p>
        </w:tc>
      </w:tr>
      <w:tr w:rsidR="00B8507B" w:rsidRPr="00F025A6" w:rsidTr="00B8507B">
        <w:trPr>
          <w:trHeight w:val="270"/>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Химия</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8</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5</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3</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color w:val="000000"/>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FF0000"/>
                <w:kern w:val="24"/>
                <w:sz w:val="26"/>
                <w:szCs w:val="26"/>
              </w:rPr>
              <w:t>4,6</w:t>
            </w:r>
          </w:p>
        </w:tc>
      </w:tr>
      <w:tr w:rsidR="00B8507B" w:rsidRPr="00F025A6" w:rsidTr="00B8507B">
        <w:trPr>
          <w:trHeight w:val="384"/>
        </w:trPr>
        <w:tc>
          <w:tcPr>
            <w:tcW w:w="974" w:type="dxa"/>
            <w:vMerge/>
            <w:tcBorders>
              <w:left w:val="single" w:sz="8" w:space="0" w:color="000000"/>
              <w:right w:val="single" w:sz="8" w:space="0" w:color="000000"/>
            </w:tcBorders>
            <w:tcMar>
              <w:top w:w="15" w:type="dxa"/>
              <w:left w:w="63" w:type="dxa"/>
              <w:bottom w:w="0" w:type="dxa"/>
              <w:right w:w="63" w:type="dxa"/>
            </w:tcMar>
            <w:vAlign w:val="center"/>
            <w:hideMark/>
          </w:tcPr>
          <w:p w:rsidR="00B8507B" w:rsidRDefault="00B8507B" w:rsidP="00B8507B">
            <w:pPr>
              <w:rPr>
                <w:rFonts w:ascii="Arial" w:hAnsi="Arial" w:cs="Arial"/>
                <w:sz w:val="36"/>
                <w:szCs w:val="36"/>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Default="00B8507B" w:rsidP="00B8507B">
            <w:pPr>
              <w:pStyle w:val="a6"/>
              <w:spacing w:before="0" w:beforeAutospacing="0" w:after="0" w:afterAutospacing="0" w:line="276" w:lineRule="auto"/>
              <w:jc w:val="center"/>
              <w:rPr>
                <w:rFonts w:ascii="Arial" w:hAnsi="Arial" w:cs="Arial"/>
                <w:sz w:val="36"/>
                <w:szCs w:val="36"/>
              </w:rPr>
            </w:pPr>
            <w:r>
              <w:rPr>
                <w:b/>
                <w:bCs/>
                <w:color w:val="000000"/>
                <w:kern w:val="24"/>
                <w:sz w:val="26"/>
                <w:szCs w:val="26"/>
              </w:rPr>
              <w:t>литература</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Default="00B8507B" w:rsidP="00B8507B">
            <w:pPr>
              <w:pStyle w:val="a6"/>
              <w:spacing w:before="0" w:beforeAutospacing="0" w:after="0" w:afterAutospacing="0" w:line="276" w:lineRule="auto"/>
              <w:jc w:val="center"/>
              <w:rPr>
                <w:rFonts w:ascii="Arial" w:hAnsi="Arial" w:cs="Arial"/>
                <w:sz w:val="36"/>
                <w:szCs w:val="36"/>
              </w:rPr>
            </w:pPr>
            <w:r>
              <w:rPr>
                <w:color w:val="000000"/>
                <w:kern w:val="24"/>
                <w:sz w:val="26"/>
                <w:szCs w:val="26"/>
              </w:rPr>
              <w:t>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Default="00B8507B" w:rsidP="00B8507B">
            <w:pPr>
              <w:pStyle w:val="a6"/>
              <w:spacing w:before="0" w:beforeAutospacing="0" w:after="0" w:afterAutospacing="0" w:line="276" w:lineRule="auto"/>
              <w:jc w:val="center"/>
              <w:rPr>
                <w:rFonts w:ascii="Arial" w:hAnsi="Arial" w:cs="Arial"/>
                <w:sz w:val="36"/>
                <w:szCs w:val="36"/>
              </w:rPr>
            </w:pPr>
            <w:r>
              <w:rPr>
                <w:color w:val="000000"/>
                <w:kern w:val="24"/>
                <w:sz w:val="26"/>
                <w:szCs w:val="26"/>
              </w:rPr>
              <w:t>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Default="00B8507B" w:rsidP="00B8507B">
            <w:pPr>
              <w:pStyle w:val="a6"/>
              <w:spacing w:before="0" w:beforeAutospacing="0" w:after="0" w:afterAutospacing="0" w:line="276" w:lineRule="auto"/>
              <w:jc w:val="center"/>
              <w:rPr>
                <w:rFonts w:ascii="Arial" w:hAnsi="Arial" w:cs="Arial"/>
                <w:sz w:val="36"/>
                <w:szCs w:val="36"/>
              </w:rPr>
            </w:pPr>
            <w:r>
              <w:rPr>
                <w:color w:val="000000"/>
                <w:kern w:val="24"/>
                <w:sz w:val="26"/>
                <w:szCs w:val="26"/>
              </w:rPr>
              <w:t>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Default="00B8507B" w:rsidP="00B8507B">
            <w:pPr>
              <w:pStyle w:val="a3"/>
              <w:spacing w:after="0" w:line="276" w:lineRule="auto"/>
              <w:jc w:val="center"/>
              <w:rPr>
                <w:rFonts w:ascii="Arial" w:hAnsi="Arial" w:cs="Arial"/>
                <w:sz w:val="36"/>
                <w:szCs w:val="36"/>
              </w:rPr>
            </w:pPr>
            <w:r>
              <w:rPr>
                <w:color w:val="000000"/>
                <w:kern w:val="24"/>
                <w:sz w:val="26"/>
                <w:szCs w:val="26"/>
              </w:rPr>
              <w:t>0</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Default="00B8507B" w:rsidP="00B8507B">
            <w:pPr>
              <w:pStyle w:val="a3"/>
              <w:spacing w:after="0" w:line="276" w:lineRule="auto"/>
              <w:jc w:val="center"/>
              <w:rPr>
                <w:rFonts w:ascii="Arial" w:hAnsi="Arial" w:cs="Arial"/>
                <w:sz w:val="36"/>
                <w:szCs w:val="36"/>
              </w:rPr>
            </w:pPr>
            <w:r>
              <w:rPr>
                <w:color w:val="000000"/>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Default="00B8507B" w:rsidP="00B8507B">
            <w:pPr>
              <w:pStyle w:val="a3"/>
              <w:spacing w:after="0" w:line="276" w:lineRule="auto"/>
              <w:jc w:val="center"/>
              <w:rPr>
                <w:rFonts w:ascii="Arial" w:hAnsi="Arial" w:cs="Arial"/>
                <w:sz w:val="36"/>
                <w:szCs w:val="36"/>
              </w:rPr>
            </w:pPr>
            <w:r>
              <w:rPr>
                <w:b/>
                <w:bCs/>
                <w:color w:val="000000" w:themeColor="text1"/>
                <w:kern w:val="24"/>
                <w:sz w:val="26"/>
                <w:szCs w:val="26"/>
              </w:rPr>
              <w:t>5</w:t>
            </w:r>
          </w:p>
        </w:tc>
      </w:tr>
      <w:tr w:rsidR="00B8507B" w:rsidRPr="00F025A6" w:rsidTr="00B8507B">
        <w:trPr>
          <w:trHeight w:val="384"/>
        </w:trPr>
        <w:tc>
          <w:tcPr>
            <w:tcW w:w="974" w:type="dxa"/>
            <w:vMerge w:val="restart"/>
            <w:tcBorders>
              <w:left w:val="single" w:sz="8" w:space="0" w:color="000000"/>
              <w:right w:val="single" w:sz="8" w:space="0" w:color="000000"/>
            </w:tcBorders>
            <w:shd w:val="clear" w:color="auto" w:fill="auto"/>
            <w:vAlign w:val="center"/>
            <w:hideMark/>
          </w:tcPr>
          <w:p w:rsidR="00B8507B" w:rsidRPr="00B8507B" w:rsidRDefault="00B8507B" w:rsidP="00B8507B">
            <w:pPr>
              <w:jc w:val="center"/>
              <w:rPr>
                <w:b/>
                <w:sz w:val="22"/>
                <w:szCs w:val="22"/>
              </w:rPr>
            </w:pPr>
            <w:r w:rsidRPr="00B8507B">
              <w:rPr>
                <w:rFonts w:eastAsia="Calibri"/>
                <w:b/>
                <w:bCs/>
                <w:color w:val="000000"/>
                <w:kern w:val="24"/>
                <w:sz w:val="26"/>
                <w:szCs w:val="26"/>
              </w:rPr>
              <w:t>2024</w:t>
            </w: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rFonts w:eastAsia="Calibri"/>
                <w:b/>
                <w:bCs/>
                <w:color w:val="000000"/>
                <w:kern w:val="24"/>
                <w:sz w:val="26"/>
                <w:szCs w:val="26"/>
              </w:rPr>
              <w:t>Русский язык</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88</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29</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26</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32</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3,9</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rFonts w:eastAsia="Calibri"/>
                <w:b/>
                <w:bCs/>
                <w:color w:val="000000"/>
                <w:kern w:val="24"/>
                <w:sz w:val="26"/>
                <w:szCs w:val="26"/>
              </w:rPr>
              <w:t>Математика</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88</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16</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41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28</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3</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3,8</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Обществознание</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37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5</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19</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2</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3,5</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Английский яз.</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5</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0</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4,8</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Информатика</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44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13</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13</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4</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Физика</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10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3</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3</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4</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rFonts w:eastAsia="Calibri"/>
                <w:b/>
                <w:bCs/>
                <w:color w:val="000000"/>
                <w:kern w:val="24"/>
                <w:sz w:val="26"/>
                <w:szCs w:val="26"/>
              </w:rPr>
              <w:t>Литература</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0</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0</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География</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53</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24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11</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3,8</w:t>
            </w:r>
          </w:p>
        </w:tc>
      </w:tr>
      <w:tr w:rsidR="00B8507B" w:rsidRPr="00F025A6" w:rsidTr="00B8507B">
        <w:trPr>
          <w:trHeight w:val="384"/>
        </w:trPr>
        <w:tc>
          <w:tcPr>
            <w:tcW w:w="974" w:type="dxa"/>
            <w:vMerge/>
            <w:tcBorders>
              <w:left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Химия</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5</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2</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3,8</w:t>
            </w:r>
          </w:p>
        </w:tc>
      </w:tr>
      <w:tr w:rsidR="00B8507B" w:rsidRPr="00F025A6" w:rsidTr="00B8507B">
        <w:trPr>
          <w:trHeight w:val="384"/>
        </w:trPr>
        <w:tc>
          <w:tcPr>
            <w:tcW w:w="974" w:type="dxa"/>
            <w:vMerge/>
            <w:tcBorders>
              <w:left w:val="single" w:sz="8" w:space="0" w:color="000000"/>
              <w:bottom w:val="single" w:sz="8" w:space="0" w:color="000000"/>
              <w:right w:val="single" w:sz="8" w:space="0" w:color="000000"/>
            </w:tcBorders>
            <w:vAlign w:val="center"/>
            <w:hideMark/>
          </w:tcPr>
          <w:p w:rsidR="00B8507B" w:rsidRPr="00F025A6" w:rsidRDefault="00B8507B" w:rsidP="00B8507B">
            <w:pPr>
              <w:rPr>
                <w:sz w:val="22"/>
                <w:szCs w:val="22"/>
              </w:rPr>
            </w:pP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hideMark/>
          </w:tcPr>
          <w:p w:rsidR="00B8507B" w:rsidRPr="00F025A6" w:rsidRDefault="00B8507B" w:rsidP="00B8507B">
            <w:pPr>
              <w:spacing w:line="276" w:lineRule="auto"/>
              <w:jc w:val="center"/>
              <w:rPr>
                <w:sz w:val="22"/>
                <w:szCs w:val="22"/>
              </w:rPr>
            </w:pPr>
            <w:r>
              <w:rPr>
                <w:b/>
                <w:bCs/>
                <w:color w:val="000000"/>
                <w:kern w:val="24"/>
                <w:sz w:val="26"/>
                <w:szCs w:val="26"/>
              </w:rPr>
              <w:t>Биология</w:t>
            </w: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color w:val="000000" w:themeColor="text1"/>
                <w:kern w:val="24"/>
                <w:sz w:val="26"/>
                <w:szCs w:val="26"/>
              </w:rPr>
              <w:t>20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11</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b/>
                <w:bCs/>
                <w:color w:val="000000" w:themeColor="text1"/>
                <w:kern w:val="24"/>
                <w:sz w:val="26"/>
                <w:szCs w:val="26"/>
              </w:rPr>
              <w:t>1</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63" w:type="dxa"/>
              <w:bottom w:w="0" w:type="dxa"/>
              <w:right w:w="63" w:type="dxa"/>
            </w:tcMar>
          </w:tcPr>
          <w:p w:rsidR="00B8507B" w:rsidRPr="001703E0" w:rsidRDefault="00B8507B" w:rsidP="00B8507B">
            <w:pPr>
              <w:pStyle w:val="a6"/>
              <w:spacing w:before="0" w:beforeAutospacing="0" w:after="0" w:afterAutospacing="0" w:line="276" w:lineRule="auto"/>
              <w:jc w:val="center"/>
            </w:pPr>
            <w:r>
              <w:rPr>
                <w:rFonts w:eastAsia="Calibri"/>
                <w:b/>
                <w:bCs/>
                <w:i/>
                <w:iCs/>
                <w:color w:val="000000" w:themeColor="text1"/>
                <w:kern w:val="24"/>
                <w:sz w:val="26"/>
                <w:szCs w:val="26"/>
              </w:rPr>
              <w:t>3,4</w:t>
            </w:r>
          </w:p>
        </w:tc>
      </w:tr>
    </w:tbl>
    <w:p w:rsidR="00E33404" w:rsidRDefault="00E33404" w:rsidP="002025B0">
      <w:pPr>
        <w:tabs>
          <w:tab w:val="left" w:pos="426"/>
        </w:tabs>
        <w:suppressAutoHyphens/>
        <w:spacing w:after="200" w:line="276" w:lineRule="auto"/>
        <w:ind w:left="284"/>
        <w:contextualSpacing/>
        <w:jc w:val="center"/>
        <w:rPr>
          <w:rFonts w:eastAsia="Calibri"/>
          <w:b/>
          <w:lang w:eastAsia="ar-SA"/>
        </w:rPr>
      </w:pPr>
    </w:p>
    <w:p w:rsidR="002025B0" w:rsidRDefault="00C57667" w:rsidP="002025B0">
      <w:pPr>
        <w:tabs>
          <w:tab w:val="left" w:pos="426"/>
        </w:tabs>
        <w:suppressAutoHyphens/>
        <w:ind w:left="284"/>
        <w:contextualSpacing/>
        <w:jc w:val="center"/>
        <w:rPr>
          <w:b/>
          <w:bCs/>
          <w:smallCaps/>
          <w:color w:val="000000"/>
          <w:kern w:val="24"/>
        </w:rPr>
      </w:pPr>
      <w:r w:rsidRPr="00C57667">
        <w:rPr>
          <w:b/>
          <w:bCs/>
          <w:smallCaps/>
          <w:color w:val="000000"/>
          <w:kern w:val="24"/>
        </w:rPr>
        <w:t xml:space="preserve">Сведения об  обучающихся, получивших аттестаты </w:t>
      </w:r>
      <w:r w:rsidRPr="00C57667">
        <w:rPr>
          <w:b/>
          <w:bCs/>
          <w:smallCaps/>
          <w:color w:val="000000"/>
          <w:kern w:val="24"/>
        </w:rPr>
        <w:br/>
        <w:t>по итогам года</w:t>
      </w:r>
    </w:p>
    <w:p w:rsidR="000A7EF9" w:rsidRPr="00C57667" w:rsidRDefault="000A7EF9" w:rsidP="002025B0">
      <w:pPr>
        <w:tabs>
          <w:tab w:val="left" w:pos="426"/>
        </w:tabs>
        <w:suppressAutoHyphens/>
        <w:ind w:left="284"/>
        <w:contextualSpacing/>
        <w:jc w:val="center"/>
        <w:rPr>
          <w:rFonts w:eastAsia="Calibri"/>
          <w:b/>
          <w:lang w:eastAsia="ar-SA"/>
        </w:rPr>
      </w:pP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4"/>
        <w:gridCol w:w="2127"/>
        <w:gridCol w:w="992"/>
        <w:gridCol w:w="1559"/>
        <w:gridCol w:w="3119"/>
        <w:gridCol w:w="1698"/>
      </w:tblGrid>
      <w:tr w:rsidR="00F8075D" w:rsidRPr="00F8075D" w:rsidTr="00F8075D">
        <w:trPr>
          <w:trHeight w:val="923"/>
        </w:trPr>
        <w:tc>
          <w:tcPr>
            <w:tcW w:w="1104" w:type="dxa"/>
            <w:vMerge w:val="restart"/>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Классы</w:t>
            </w:r>
          </w:p>
        </w:tc>
        <w:tc>
          <w:tcPr>
            <w:tcW w:w="2127" w:type="dxa"/>
            <w:vMerge w:val="restart"/>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Кол-во обучающихся, допущенных к итоговой аттестации</w:t>
            </w:r>
          </w:p>
        </w:tc>
        <w:tc>
          <w:tcPr>
            <w:tcW w:w="5670" w:type="dxa"/>
            <w:gridSpan w:val="3"/>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Кол-во обучающихся, получивших аттестаты</w:t>
            </w:r>
          </w:p>
        </w:tc>
        <w:tc>
          <w:tcPr>
            <w:tcW w:w="1698" w:type="dxa"/>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Выдано справок</w:t>
            </w:r>
          </w:p>
        </w:tc>
      </w:tr>
      <w:tr w:rsidR="00F8075D" w:rsidRPr="00F8075D" w:rsidTr="00F8075D">
        <w:trPr>
          <w:trHeight w:val="404"/>
        </w:trPr>
        <w:tc>
          <w:tcPr>
            <w:tcW w:w="1104" w:type="dxa"/>
            <w:vMerge/>
            <w:vAlign w:val="center"/>
            <w:hideMark/>
          </w:tcPr>
          <w:p w:rsidR="00F8075D" w:rsidRPr="00F8075D" w:rsidRDefault="00F8075D">
            <w:pPr>
              <w:rPr>
                <w:rFonts w:ascii="Arial" w:hAnsi="Arial" w:cs="Arial"/>
              </w:rPr>
            </w:pPr>
          </w:p>
        </w:tc>
        <w:tc>
          <w:tcPr>
            <w:tcW w:w="2127" w:type="dxa"/>
            <w:vMerge/>
            <w:vAlign w:val="center"/>
            <w:hideMark/>
          </w:tcPr>
          <w:p w:rsidR="00F8075D" w:rsidRPr="00F8075D" w:rsidRDefault="00F8075D">
            <w:pPr>
              <w:rPr>
                <w:rFonts w:ascii="Arial" w:hAnsi="Arial" w:cs="Arial"/>
              </w:rPr>
            </w:pPr>
          </w:p>
        </w:tc>
        <w:tc>
          <w:tcPr>
            <w:tcW w:w="992" w:type="dxa"/>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всего</w:t>
            </w:r>
          </w:p>
        </w:tc>
        <w:tc>
          <w:tcPr>
            <w:tcW w:w="1559" w:type="dxa"/>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без отличия</w:t>
            </w:r>
          </w:p>
        </w:tc>
        <w:tc>
          <w:tcPr>
            <w:tcW w:w="3119" w:type="dxa"/>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с отличием</w:t>
            </w:r>
          </w:p>
        </w:tc>
        <w:tc>
          <w:tcPr>
            <w:tcW w:w="1698" w:type="dxa"/>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 </w:t>
            </w:r>
          </w:p>
        </w:tc>
      </w:tr>
      <w:tr w:rsidR="00F8075D" w:rsidRPr="00F8075D" w:rsidTr="00BC7CB8">
        <w:trPr>
          <w:trHeight w:val="935"/>
        </w:trPr>
        <w:tc>
          <w:tcPr>
            <w:tcW w:w="1104" w:type="dxa"/>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9 классы</w:t>
            </w:r>
          </w:p>
        </w:tc>
        <w:tc>
          <w:tcPr>
            <w:tcW w:w="2127" w:type="dxa"/>
            <w:shd w:val="clear" w:color="auto" w:fill="auto"/>
            <w:tcMar>
              <w:top w:w="15" w:type="dxa"/>
              <w:left w:w="108" w:type="dxa"/>
              <w:bottom w:w="0" w:type="dxa"/>
              <w:right w:w="108" w:type="dxa"/>
            </w:tcMar>
          </w:tcPr>
          <w:p w:rsidR="00F8075D" w:rsidRPr="006A76C8" w:rsidRDefault="001703E0">
            <w:pPr>
              <w:pStyle w:val="a6"/>
              <w:spacing w:before="0" w:beforeAutospacing="0" w:after="0" w:afterAutospacing="0" w:line="276" w:lineRule="auto"/>
              <w:jc w:val="center"/>
            </w:pPr>
            <w:r w:rsidRPr="006A76C8">
              <w:t>88</w:t>
            </w:r>
          </w:p>
        </w:tc>
        <w:tc>
          <w:tcPr>
            <w:tcW w:w="992" w:type="dxa"/>
            <w:shd w:val="clear" w:color="auto" w:fill="auto"/>
            <w:tcMar>
              <w:top w:w="15" w:type="dxa"/>
              <w:left w:w="108" w:type="dxa"/>
              <w:bottom w:w="0" w:type="dxa"/>
              <w:right w:w="108" w:type="dxa"/>
            </w:tcMar>
          </w:tcPr>
          <w:p w:rsidR="00F8075D" w:rsidRPr="006A76C8" w:rsidRDefault="001703E0">
            <w:pPr>
              <w:pStyle w:val="a6"/>
              <w:spacing w:before="0" w:beforeAutospacing="0" w:after="0" w:afterAutospacing="0" w:line="276" w:lineRule="auto"/>
              <w:jc w:val="center"/>
            </w:pPr>
            <w:r w:rsidRPr="006A76C8">
              <w:t>84</w:t>
            </w:r>
          </w:p>
        </w:tc>
        <w:tc>
          <w:tcPr>
            <w:tcW w:w="1559" w:type="dxa"/>
            <w:shd w:val="clear" w:color="auto" w:fill="auto"/>
            <w:tcMar>
              <w:top w:w="15" w:type="dxa"/>
              <w:left w:w="108" w:type="dxa"/>
              <w:bottom w:w="0" w:type="dxa"/>
              <w:right w:w="108" w:type="dxa"/>
            </w:tcMar>
          </w:tcPr>
          <w:p w:rsidR="00F8075D" w:rsidRPr="008917D2" w:rsidRDefault="001703E0" w:rsidP="008917D2">
            <w:pPr>
              <w:pStyle w:val="a6"/>
              <w:spacing w:before="0" w:beforeAutospacing="0" w:after="0" w:afterAutospacing="0" w:line="276" w:lineRule="auto"/>
              <w:jc w:val="center"/>
              <w:rPr>
                <w:lang w:val="en-US"/>
              </w:rPr>
            </w:pPr>
            <w:r w:rsidRPr="006A76C8">
              <w:t>7</w:t>
            </w:r>
            <w:r w:rsidR="008917D2">
              <w:rPr>
                <w:lang w:val="en-US"/>
              </w:rPr>
              <w:t>4</w:t>
            </w:r>
          </w:p>
        </w:tc>
        <w:tc>
          <w:tcPr>
            <w:tcW w:w="3119" w:type="dxa"/>
            <w:shd w:val="clear" w:color="auto" w:fill="auto"/>
            <w:tcMar>
              <w:top w:w="15" w:type="dxa"/>
              <w:left w:w="108" w:type="dxa"/>
              <w:bottom w:w="0" w:type="dxa"/>
              <w:right w:w="108" w:type="dxa"/>
            </w:tcMar>
          </w:tcPr>
          <w:p w:rsidR="00F8075D" w:rsidRPr="00B8507B" w:rsidRDefault="00B8507B">
            <w:pPr>
              <w:pStyle w:val="a6"/>
              <w:spacing w:before="0" w:beforeAutospacing="0" w:after="0" w:afterAutospacing="0" w:line="276" w:lineRule="auto"/>
              <w:jc w:val="center"/>
              <w:rPr>
                <w:lang w:val="en-US"/>
              </w:rPr>
            </w:pPr>
            <w:r>
              <w:rPr>
                <w:lang w:val="en-US"/>
              </w:rPr>
              <w:t>14</w:t>
            </w:r>
          </w:p>
        </w:tc>
        <w:tc>
          <w:tcPr>
            <w:tcW w:w="1698" w:type="dxa"/>
            <w:shd w:val="clear" w:color="auto" w:fill="auto"/>
            <w:tcMar>
              <w:top w:w="15" w:type="dxa"/>
              <w:left w:w="108" w:type="dxa"/>
              <w:bottom w:w="0" w:type="dxa"/>
              <w:right w:w="108" w:type="dxa"/>
            </w:tcMar>
          </w:tcPr>
          <w:p w:rsidR="00F8075D" w:rsidRPr="006A76C8" w:rsidRDefault="001703E0">
            <w:pPr>
              <w:pStyle w:val="a6"/>
              <w:spacing w:before="0" w:beforeAutospacing="0" w:after="0" w:afterAutospacing="0" w:line="276" w:lineRule="auto"/>
              <w:jc w:val="center"/>
            </w:pPr>
            <w:r w:rsidRPr="006A76C8">
              <w:t>0</w:t>
            </w:r>
          </w:p>
        </w:tc>
      </w:tr>
      <w:tr w:rsidR="00F8075D" w:rsidRPr="00F8075D" w:rsidTr="00BC7CB8">
        <w:trPr>
          <w:trHeight w:val="923"/>
        </w:trPr>
        <w:tc>
          <w:tcPr>
            <w:tcW w:w="1104" w:type="dxa"/>
            <w:shd w:val="clear" w:color="auto" w:fill="auto"/>
            <w:tcMar>
              <w:top w:w="15" w:type="dxa"/>
              <w:left w:w="108" w:type="dxa"/>
              <w:bottom w:w="0" w:type="dxa"/>
              <w:right w:w="108" w:type="dxa"/>
            </w:tcMar>
            <w:hideMark/>
          </w:tcPr>
          <w:p w:rsidR="00F8075D" w:rsidRPr="00F8075D" w:rsidRDefault="00F8075D">
            <w:pPr>
              <w:pStyle w:val="a6"/>
              <w:spacing w:before="0" w:beforeAutospacing="0" w:after="0" w:afterAutospacing="0" w:line="276" w:lineRule="auto"/>
              <w:jc w:val="center"/>
              <w:rPr>
                <w:rFonts w:ascii="Arial" w:hAnsi="Arial" w:cs="Arial"/>
              </w:rPr>
            </w:pPr>
            <w:r w:rsidRPr="00F8075D">
              <w:rPr>
                <w:color w:val="000000"/>
                <w:kern w:val="24"/>
              </w:rPr>
              <w:t>11 классы</w:t>
            </w:r>
          </w:p>
        </w:tc>
        <w:tc>
          <w:tcPr>
            <w:tcW w:w="2127" w:type="dxa"/>
            <w:shd w:val="clear" w:color="auto" w:fill="auto"/>
            <w:tcMar>
              <w:top w:w="15" w:type="dxa"/>
              <w:left w:w="108" w:type="dxa"/>
              <w:bottom w:w="0" w:type="dxa"/>
              <w:right w:w="108" w:type="dxa"/>
            </w:tcMar>
          </w:tcPr>
          <w:p w:rsidR="00F8075D" w:rsidRPr="006A76C8" w:rsidRDefault="001703E0">
            <w:pPr>
              <w:pStyle w:val="a6"/>
              <w:spacing w:before="0" w:beforeAutospacing="0" w:after="0" w:afterAutospacing="0" w:line="276" w:lineRule="auto"/>
              <w:jc w:val="center"/>
            </w:pPr>
            <w:r w:rsidRPr="006A76C8">
              <w:t>27</w:t>
            </w:r>
          </w:p>
        </w:tc>
        <w:tc>
          <w:tcPr>
            <w:tcW w:w="992" w:type="dxa"/>
            <w:shd w:val="clear" w:color="auto" w:fill="auto"/>
            <w:tcMar>
              <w:top w:w="15" w:type="dxa"/>
              <w:left w:w="108" w:type="dxa"/>
              <w:bottom w:w="0" w:type="dxa"/>
              <w:right w:w="108" w:type="dxa"/>
            </w:tcMar>
          </w:tcPr>
          <w:p w:rsidR="00F8075D" w:rsidRPr="006A76C8" w:rsidRDefault="001703E0">
            <w:pPr>
              <w:pStyle w:val="a6"/>
              <w:spacing w:before="0" w:beforeAutospacing="0" w:after="0" w:afterAutospacing="0" w:line="276" w:lineRule="auto"/>
              <w:jc w:val="center"/>
            </w:pPr>
            <w:r w:rsidRPr="006A76C8">
              <w:t>27</w:t>
            </w:r>
          </w:p>
        </w:tc>
        <w:tc>
          <w:tcPr>
            <w:tcW w:w="1559" w:type="dxa"/>
            <w:shd w:val="clear" w:color="auto" w:fill="auto"/>
            <w:tcMar>
              <w:top w:w="15" w:type="dxa"/>
              <w:left w:w="108" w:type="dxa"/>
              <w:bottom w:w="0" w:type="dxa"/>
              <w:right w:w="108" w:type="dxa"/>
            </w:tcMar>
          </w:tcPr>
          <w:p w:rsidR="00F8075D" w:rsidRPr="008917D2" w:rsidRDefault="008917D2">
            <w:pPr>
              <w:pStyle w:val="a6"/>
              <w:spacing w:before="0" w:beforeAutospacing="0" w:after="0" w:afterAutospacing="0" w:line="276" w:lineRule="auto"/>
              <w:jc w:val="center"/>
              <w:rPr>
                <w:lang w:val="en-US"/>
              </w:rPr>
            </w:pPr>
            <w:r>
              <w:rPr>
                <w:lang w:val="en-US"/>
              </w:rPr>
              <w:t>24</w:t>
            </w:r>
          </w:p>
        </w:tc>
        <w:tc>
          <w:tcPr>
            <w:tcW w:w="3119" w:type="dxa"/>
            <w:shd w:val="clear" w:color="auto" w:fill="auto"/>
            <w:tcMar>
              <w:top w:w="15" w:type="dxa"/>
              <w:left w:w="108" w:type="dxa"/>
              <w:bottom w:w="0" w:type="dxa"/>
              <w:right w:w="108" w:type="dxa"/>
            </w:tcMar>
          </w:tcPr>
          <w:p w:rsidR="006A76C8" w:rsidRPr="006A76C8" w:rsidRDefault="00B8507B">
            <w:pPr>
              <w:pStyle w:val="a6"/>
              <w:spacing w:before="0" w:beforeAutospacing="0" w:after="0" w:afterAutospacing="0" w:line="276" w:lineRule="auto"/>
              <w:jc w:val="center"/>
            </w:pPr>
            <w:r>
              <w:rPr>
                <w:lang w:val="en-US"/>
              </w:rPr>
              <w:t>3</w:t>
            </w:r>
            <w:r w:rsidR="006A76C8">
              <w:t>=</w:t>
            </w:r>
            <w:r w:rsidR="006A76C8" w:rsidRPr="006A76C8">
              <w:t xml:space="preserve"> </w:t>
            </w:r>
          </w:p>
          <w:p w:rsidR="00F8075D" w:rsidRPr="006A76C8" w:rsidRDefault="00B8507B">
            <w:pPr>
              <w:pStyle w:val="a6"/>
              <w:spacing w:before="0" w:beforeAutospacing="0" w:after="0" w:afterAutospacing="0" w:line="276" w:lineRule="auto"/>
              <w:jc w:val="center"/>
            </w:pPr>
            <w:r>
              <w:rPr>
                <w:lang w:val="en-US"/>
              </w:rPr>
              <w:t>2</w:t>
            </w:r>
            <w:r w:rsidR="006A76C8" w:rsidRPr="006A76C8">
              <w:t>- золото</w:t>
            </w:r>
          </w:p>
          <w:p w:rsidR="006A76C8" w:rsidRPr="006A76C8" w:rsidRDefault="00B8507B">
            <w:pPr>
              <w:pStyle w:val="a6"/>
              <w:spacing w:before="0" w:beforeAutospacing="0" w:after="0" w:afterAutospacing="0" w:line="276" w:lineRule="auto"/>
              <w:jc w:val="center"/>
            </w:pPr>
            <w:r>
              <w:rPr>
                <w:lang w:val="en-US"/>
              </w:rPr>
              <w:t>1</w:t>
            </w:r>
            <w:r w:rsidR="006A76C8" w:rsidRPr="006A76C8">
              <w:t>- серебро</w:t>
            </w:r>
          </w:p>
        </w:tc>
        <w:tc>
          <w:tcPr>
            <w:tcW w:w="1698" w:type="dxa"/>
            <w:shd w:val="clear" w:color="auto" w:fill="auto"/>
            <w:tcMar>
              <w:top w:w="15" w:type="dxa"/>
              <w:left w:w="108" w:type="dxa"/>
              <w:bottom w:w="0" w:type="dxa"/>
              <w:right w:w="108" w:type="dxa"/>
            </w:tcMar>
          </w:tcPr>
          <w:p w:rsidR="00F8075D" w:rsidRPr="006A76C8" w:rsidRDefault="006A76C8">
            <w:pPr>
              <w:pStyle w:val="a6"/>
              <w:spacing w:before="0" w:beforeAutospacing="0" w:after="0" w:afterAutospacing="0" w:line="276" w:lineRule="auto"/>
              <w:jc w:val="center"/>
            </w:pPr>
            <w:r w:rsidRPr="006A76C8">
              <w:t>0</w:t>
            </w:r>
          </w:p>
        </w:tc>
      </w:tr>
    </w:tbl>
    <w:p w:rsidR="002025B0" w:rsidRDefault="002025B0" w:rsidP="002025B0">
      <w:pPr>
        <w:suppressAutoHyphens/>
        <w:spacing w:after="200" w:line="276" w:lineRule="auto"/>
        <w:ind w:left="720"/>
        <w:contextualSpacing/>
        <w:jc w:val="center"/>
        <w:rPr>
          <w:rFonts w:eastAsia="Calibri"/>
          <w:b/>
          <w:lang w:eastAsia="ar-SA"/>
        </w:rPr>
      </w:pPr>
    </w:p>
    <w:p w:rsidR="00642283" w:rsidRPr="00642283" w:rsidRDefault="00845D99" w:rsidP="00642283">
      <w:pPr>
        <w:tabs>
          <w:tab w:val="left" w:pos="8400"/>
        </w:tabs>
        <w:spacing w:line="100" w:lineRule="atLeast"/>
        <w:jc w:val="both"/>
        <w:rPr>
          <w:i/>
        </w:rPr>
      </w:pPr>
      <w:r w:rsidRPr="00B6689D">
        <w:rPr>
          <w:i/>
        </w:rPr>
        <w:lastRenderedPageBreak/>
        <w:t xml:space="preserve">Вывод: </w:t>
      </w:r>
      <w:r w:rsidR="00642283" w:rsidRPr="00642283">
        <w:rPr>
          <w:i/>
        </w:rPr>
        <w:t>В 202</w:t>
      </w:r>
      <w:r w:rsidR="00F7718B">
        <w:rPr>
          <w:i/>
        </w:rPr>
        <w:t>5</w:t>
      </w:r>
      <w:r w:rsidR="00642283" w:rsidRPr="00642283">
        <w:rPr>
          <w:i/>
        </w:rPr>
        <w:t xml:space="preserve"> учебном году девятиклассники сдавали ОГЭ по 4 –м предметам, выпускники 9- х классов в количестве </w:t>
      </w:r>
      <w:r w:rsidR="00F8075D">
        <w:rPr>
          <w:i/>
        </w:rPr>
        <w:t>8</w:t>
      </w:r>
      <w:r w:rsidR="006A76C8">
        <w:rPr>
          <w:i/>
        </w:rPr>
        <w:t>8</w:t>
      </w:r>
      <w:r w:rsidR="002F34A0">
        <w:rPr>
          <w:i/>
        </w:rPr>
        <w:t xml:space="preserve"> </w:t>
      </w:r>
      <w:r w:rsidR="00FB6BA2">
        <w:rPr>
          <w:i/>
        </w:rPr>
        <w:t>человека</w:t>
      </w:r>
      <w:r w:rsidR="00FB6BA2" w:rsidRPr="00642283">
        <w:rPr>
          <w:i/>
        </w:rPr>
        <w:t xml:space="preserve"> получили</w:t>
      </w:r>
      <w:r w:rsidR="00642283" w:rsidRPr="00642283">
        <w:rPr>
          <w:i/>
        </w:rPr>
        <w:t xml:space="preserve"> аттестат, </w:t>
      </w:r>
      <w:r w:rsidR="006A76C8">
        <w:rPr>
          <w:i/>
        </w:rPr>
        <w:t>1</w:t>
      </w:r>
      <w:r w:rsidR="008917D2" w:rsidRPr="008917D2">
        <w:rPr>
          <w:i/>
        </w:rPr>
        <w:t>4</w:t>
      </w:r>
      <w:r w:rsidR="00642283" w:rsidRPr="00642283">
        <w:rPr>
          <w:i/>
        </w:rPr>
        <w:t xml:space="preserve"> из них аттестаты особого образца (с отличием). </w:t>
      </w:r>
    </w:p>
    <w:p w:rsidR="00642283" w:rsidRPr="00642283" w:rsidRDefault="00642283" w:rsidP="00642283">
      <w:pPr>
        <w:tabs>
          <w:tab w:val="left" w:pos="8400"/>
        </w:tabs>
        <w:spacing w:line="100" w:lineRule="atLeast"/>
        <w:jc w:val="both"/>
        <w:rPr>
          <w:i/>
        </w:rPr>
      </w:pPr>
      <w:r w:rsidRPr="00642283">
        <w:rPr>
          <w:i/>
        </w:rPr>
        <w:t xml:space="preserve"> ЕГЭ сдавали </w:t>
      </w:r>
      <w:r w:rsidR="00FB6BA2">
        <w:rPr>
          <w:i/>
        </w:rPr>
        <w:t>2</w:t>
      </w:r>
      <w:r w:rsidR="006A76C8">
        <w:rPr>
          <w:i/>
        </w:rPr>
        <w:t>7</w:t>
      </w:r>
      <w:r w:rsidRPr="00642283">
        <w:rPr>
          <w:i/>
        </w:rPr>
        <w:t xml:space="preserve"> выпускник 11 класса. Аттестаты получили </w:t>
      </w:r>
      <w:r w:rsidR="00FB6BA2" w:rsidRPr="00642283">
        <w:rPr>
          <w:i/>
        </w:rPr>
        <w:t>все выпускники</w:t>
      </w:r>
      <w:r w:rsidRPr="00642283">
        <w:rPr>
          <w:i/>
        </w:rPr>
        <w:t xml:space="preserve"> 11 класса, из них</w:t>
      </w:r>
      <w:r w:rsidR="006A76C8">
        <w:rPr>
          <w:i/>
        </w:rPr>
        <w:t xml:space="preserve"> </w:t>
      </w:r>
      <w:r w:rsidR="008917D2" w:rsidRPr="008917D2">
        <w:rPr>
          <w:i/>
        </w:rPr>
        <w:t>3</w:t>
      </w:r>
      <w:r w:rsidR="00FB6BA2">
        <w:rPr>
          <w:i/>
        </w:rPr>
        <w:t xml:space="preserve"> аттестат</w:t>
      </w:r>
      <w:r w:rsidR="006A76C8">
        <w:rPr>
          <w:i/>
        </w:rPr>
        <w:t>ов</w:t>
      </w:r>
      <w:r w:rsidRPr="00642283">
        <w:rPr>
          <w:i/>
        </w:rPr>
        <w:t xml:space="preserve"> особого образца (</w:t>
      </w:r>
      <w:r w:rsidR="008917D2" w:rsidRPr="008917D2">
        <w:rPr>
          <w:i/>
        </w:rPr>
        <w:t>2</w:t>
      </w:r>
      <w:r w:rsidR="006A76C8">
        <w:rPr>
          <w:i/>
        </w:rPr>
        <w:t xml:space="preserve"> золото, </w:t>
      </w:r>
      <w:r w:rsidR="008917D2" w:rsidRPr="008917D2">
        <w:rPr>
          <w:i/>
        </w:rPr>
        <w:t>1</w:t>
      </w:r>
      <w:r w:rsidR="006A76C8">
        <w:rPr>
          <w:i/>
        </w:rPr>
        <w:t xml:space="preserve"> серебро</w:t>
      </w:r>
      <w:r w:rsidRPr="00642283">
        <w:rPr>
          <w:i/>
        </w:rPr>
        <w:t>).</w:t>
      </w:r>
    </w:p>
    <w:p w:rsidR="00845D99" w:rsidRPr="00B6689D" w:rsidRDefault="00642283" w:rsidP="00642283">
      <w:pPr>
        <w:tabs>
          <w:tab w:val="left" w:pos="8400"/>
        </w:tabs>
        <w:spacing w:line="100" w:lineRule="atLeast"/>
        <w:jc w:val="both"/>
        <w:rPr>
          <w:i/>
        </w:rPr>
      </w:pPr>
      <w:r w:rsidRPr="00642283">
        <w:rPr>
          <w:i/>
        </w:rPr>
        <w:t xml:space="preserve">Участники ГИА с ОВЗ и инвалидностью могли сдать экзамен только по 2-м </w:t>
      </w:r>
      <w:r w:rsidR="00FB6BA2" w:rsidRPr="00642283">
        <w:rPr>
          <w:i/>
        </w:rPr>
        <w:t>основным предметам, все они</w:t>
      </w:r>
      <w:r w:rsidRPr="00642283">
        <w:rPr>
          <w:i/>
        </w:rPr>
        <w:t xml:space="preserve"> успешно справились </w:t>
      </w:r>
      <w:r w:rsidR="00FB6BA2" w:rsidRPr="00642283">
        <w:rPr>
          <w:i/>
        </w:rPr>
        <w:t>в аттестация</w:t>
      </w:r>
      <w:r w:rsidRPr="00642283">
        <w:rPr>
          <w:i/>
        </w:rPr>
        <w:t>.</w:t>
      </w:r>
      <w:r w:rsidR="008F5777">
        <w:rPr>
          <w:i/>
        </w:rPr>
        <w:t xml:space="preserve"> </w:t>
      </w:r>
      <w:r w:rsidR="00A1229B">
        <w:rPr>
          <w:i/>
        </w:rPr>
        <w:t xml:space="preserve"> </w:t>
      </w:r>
      <w:r w:rsidR="008917D2" w:rsidRPr="008917D2">
        <w:rPr>
          <w:i/>
        </w:rPr>
        <w:t>4</w:t>
      </w:r>
      <w:r w:rsidR="00A1229B">
        <w:rPr>
          <w:i/>
        </w:rPr>
        <w:t xml:space="preserve"> выпускников по </w:t>
      </w:r>
      <w:r w:rsidR="00191845">
        <w:rPr>
          <w:i/>
        </w:rPr>
        <w:t>5</w:t>
      </w:r>
      <w:r w:rsidR="00A1229B">
        <w:rPr>
          <w:i/>
        </w:rPr>
        <w:t xml:space="preserve"> предметам (русский язык, английский язык, обществознание</w:t>
      </w:r>
      <w:r w:rsidR="00191845">
        <w:rPr>
          <w:i/>
        </w:rPr>
        <w:t>, математика</w:t>
      </w:r>
      <w:r w:rsidR="00E3322B">
        <w:rPr>
          <w:i/>
        </w:rPr>
        <w:t xml:space="preserve"> профильная</w:t>
      </w:r>
      <w:r w:rsidR="00A1229B">
        <w:rPr>
          <w:i/>
        </w:rPr>
        <w:t>) набрали больше 80 баллов, это оправдывает выбран</w:t>
      </w:r>
      <w:r w:rsidR="00421FDC">
        <w:rPr>
          <w:i/>
        </w:rPr>
        <w:t>ный ими профиль (</w:t>
      </w:r>
      <w:r w:rsidR="00852B49">
        <w:rPr>
          <w:i/>
        </w:rPr>
        <w:t>гуманитарный</w:t>
      </w:r>
      <w:r w:rsidR="00421FDC">
        <w:rPr>
          <w:i/>
        </w:rPr>
        <w:t xml:space="preserve">, </w:t>
      </w:r>
      <w:r w:rsidR="00852B49">
        <w:rPr>
          <w:i/>
        </w:rPr>
        <w:t>технологический</w:t>
      </w:r>
      <w:r w:rsidR="00A1229B">
        <w:rPr>
          <w:i/>
        </w:rPr>
        <w:t>)</w:t>
      </w:r>
    </w:p>
    <w:p w:rsidR="00C425BE" w:rsidRDefault="00C425BE" w:rsidP="00845D99">
      <w:pPr>
        <w:ind w:firstLine="567"/>
        <w:jc w:val="both"/>
      </w:pPr>
    </w:p>
    <w:p w:rsidR="00845D99" w:rsidRPr="00845D99" w:rsidRDefault="00845D99" w:rsidP="00845D99">
      <w:pPr>
        <w:ind w:firstLine="567"/>
        <w:jc w:val="both"/>
      </w:pPr>
      <w:r w:rsidRPr="00845D99">
        <w:t xml:space="preserve"> В течение календарного 20</w:t>
      </w:r>
      <w:r w:rsidR="00191845">
        <w:t>2</w:t>
      </w:r>
      <w:r w:rsidR="008917D2" w:rsidRPr="008917D2">
        <w:t>5</w:t>
      </w:r>
      <w:r w:rsidRPr="00845D99">
        <w:t xml:space="preserve"> года в МБОУ «СОШ № 41» г. Чебоксары проводились предметные олимпиады, научно – практические конференции, конкурсы, победители и призеры которых в дальнейшем принимали участие в мероприятиях на городском, региональном, всероссийском уровнях.  </w:t>
      </w:r>
    </w:p>
    <w:p w:rsidR="001820FC" w:rsidRPr="009C76C0" w:rsidRDefault="001820FC" w:rsidP="005B7065">
      <w:pPr>
        <w:ind w:firstLine="567"/>
        <w:jc w:val="both"/>
        <w:rPr>
          <w:i/>
          <w:sz w:val="26"/>
          <w:szCs w:val="26"/>
        </w:rPr>
      </w:pPr>
    </w:p>
    <w:p w:rsidR="005B7065" w:rsidRPr="00432220" w:rsidRDefault="005B7065" w:rsidP="005B7065">
      <w:pPr>
        <w:jc w:val="center"/>
        <w:rPr>
          <w:bCs/>
          <w:sz w:val="26"/>
          <w:szCs w:val="26"/>
        </w:rPr>
      </w:pPr>
      <w:r w:rsidRPr="00432220">
        <w:rPr>
          <w:bCs/>
          <w:sz w:val="26"/>
          <w:szCs w:val="26"/>
        </w:rPr>
        <w:t>Динамика результатов Всероссий</w:t>
      </w:r>
      <w:r w:rsidR="0070155F" w:rsidRPr="00432220">
        <w:rPr>
          <w:bCs/>
          <w:sz w:val="26"/>
          <w:szCs w:val="26"/>
        </w:rPr>
        <w:t xml:space="preserve">ской олимпиады школьников </w:t>
      </w:r>
      <w:r w:rsidR="001820FC" w:rsidRPr="00432220">
        <w:rPr>
          <w:bCs/>
          <w:sz w:val="26"/>
          <w:szCs w:val="26"/>
        </w:rPr>
        <w:t xml:space="preserve">за последние </w:t>
      </w:r>
      <w:r w:rsidR="00642283" w:rsidRPr="00432220">
        <w:rPr>
          <w:bCs/>
          <w:sz w:val="26"/>
          <w:szCs w:val="26"/>
        </w:rPr>
        <w:t>3</w:t>
      </w:r>
      <w:r w:rsidR="001820FC" w:rsidRPr="00432220">
        <w:rPr>
          <w:bCs/>
          <w:sz w:val="26"/>
          <w:szCs w:val="26"/>
        </w:rPr>
        <w:t xml:space="preserve"> года</w:t>
      </w:r>
      <w:r w:rsidR="0070155F" w:rsidRPr="00432220">
        <w:rPr>
          <w:bCs/>
          <w:sz w:val="26"/>
          <w:szCs w:val="26"/>
        </w:rPr>
        <w:t xml:space="preserve"> </w:t>
      </w:r>
    </w:p>
    <w:p w:rsidR="005B7065" w:rsidRPr="00432220" w:rsidRDefault="005B7065" w:rsidP="005B7065">
      <w:pPr>
        <w:jc w:val="center"/>
        <w:rPr>
          <w:bCs/>
        </w:rPr>
      </w:pPr>
    </w:p>
    <w:tbl>
      <w:tblPr>
        <w:tblW w:w="9238" w:type="dxa"/>
        <w:tblCellMar>
          <w:left w:w="0" w:type="dxa"/>
          <w:right w:w="0" w:type="dxa"/>
        </w:tblCellMar>
        <w:tblLook w:val="04A0" w:firstRow="1" w:lastRow="0" w:firstColumn="1" w:lastColumn="0" w:noHBand="0" w:noVBand="1"/>
      </w:tblPr>
      <w:tblGrid>
        <w:gridCol w:w="867"/>
        <w:gridCol w:w="1406"/>
        <w:gridCol w:w="1403"/>
        <w:gridCol w:w="1314"/>
        <w:gridCol w:w="1709"/>
        <w:gridCol w:w="1234"/>
        <w:gridCol w:w="1305"/>
      </w:tblGrid>
      <w:tr w:rsidR="005B7065" w:rsidRPr="00662E96" w:rsidTr="005B7065">
        <w:trPr>
          <w:trHeight w:val="357"/>
        </w:trPr>
        <w:tc>
          <w:tcPr>
            <w:tcW w:w="8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E226E7" w:rsidRDefault="005B7065" w:rsidP="005B7065">
            <w:pPr>
              <w:jc w:val="center"/>
              <w:rPr>
                <w:rFonts w:ascii="Arial" w:hAnsi="Arial" w:cs="Arial"/>
                <w:b/>
                <w:sz w:val="22"/>
                <w:szCs w:val="22"/>
              </w:rPr>
            </w:pPr>
            <w:r w:rsidRPr="00E226E7">
              <w:rPr>
                <w:b/>
                <w:bCs/>
                <w:kern w:val="24"/>
                <w:sz w:val="22"/>
                <w:szCs w:val="22"/>
              </w:rPr>
              <w:t>Годы</w:t>
            </w:r>
          </w:p>
        </w:tc>
        <w:tc>
          <w:tcPr>
            <w:tcW w:w="28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E226E7" w:rsidRDefault="005B7065" w:rsidP="005B7065">
            <w:pPr>
              <w:jc w:val="center"/>
              <w:rPr>
                <w:rFonts w:ascii="Arial" w:hAnsi="Arial" w:cs="Arial"/>
                <w:b/>
                <w:sz w:val="22"/>
                <w:szCs w:val="22"/>
              </w:rPr>
            </w:pPr>
            <w:r w:rsidRPr="00E226E7">
              <w:rPr>
                <w:b/>
                <w:bCs/>
                <w:kern w:val="24"/>
                <w:sz w:val="22"/>
                <w:szCs w:val="22"/>
              </w:rPr>
              <w:t>Школьный этап</w:t>
            </w:r>
          </w:p>
        </w:tc>
        <w:tc>
          <w:tcPr>
            <w:tcW w:w="30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E226E7" w:rsidRDefault="005B7065" w:rsidP="005B7065">
            <w:pPr>
              <w:jc w:val="center"/>
              <w:rPr>
                <w:rFonts w:ascii="Arial" w:hAnsi="Arial" w:cs="Arial"/>
                <w:b/>
                <w:sz w:val="22"/>
                <w:szCs w:val="22"/>
              </w:rPr>
            </w:pPr>
            <w:r w:rsidRPr="00E226E7">
              <w:rPr>
                <w:b/>
                <w:bCs/>
                <w:kern w:val="24"/>
                <w:sz w:val="22"/>
                <w:szCs w:val="22"/>
              </w:rPr>
              <w:t>Муниципальный этап</w:t>
            </w:r>
          </w:p>
        </w:tc>
        <w:tc>
          <w:tcPr>
            <w:tcW w:w="253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E226E7" w:rsidRDefault="005B7065" w:rsidP="005B7065">
            <w:pPr>
              <w:jc w:val="center"/>
              <w:rPr>
                <w:rFonts w:ascii="Arial" w:hAnsi="Arial" w:cs="Arial"/>
                <w:b/>
                <w:sz w:val="22"/>
                <w:szCs w:val="22"/>
              </w:rPr>
            </w:pPr>
            <w:r w:rsidRPr="00E226E7">
              <w:rPr>
                <w:b/>
                <w:bCs/>
                <w:kern w:val="24"/>
                <w:sz w:val="22"/>
                <w:szCs w:val="22"/>
              </w:rPr>
              <w:t>Региональный этап</w:t>
            </w:r>
          </w:p>
        </w:tc>
      </w:tr>
      <w:tr w:rsidR="005B7065" w:rsidRPr="00662E96" w:rsidTr="00852B49">
        <w:trPr>
          <w:trHeight w:val="454"/>
        </w:trPr>
        <w:tc>
          <w:tcPr>
            <w:tcW w:w="8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662E96" w:rsidRDefault="005B7065" w:rsidP="005B7065">
            <w:pPr>
              <w:rPr>
                <w:rFonts w:ascii="Arial" w:hAnsi="Arial" w:cs="Arial"/>
                <w:sz w:val="22"/>
                <w:szCs w:val="22"/>
              </w:rPr>
            </w:pPr>
            <w:r w:rsidRPr="00662E96">
              <w:rPr>
                <w:bCs/>
                <w:kern w:val="24"/>
                <w:sz w:val="22"/>
                <w:szCs w:val="22"/>
              </w:rPr>
              <w:t> </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662E96" w:rsidRDefault="005B7065" w:rsidP="005B7065">
            <w:pPr>
              <w:rPr>
                <w:rFonts w:ascii="Arial" w:hAnsi="Arial" w:cs="Arial"/>
                <w:sz w:val="22"/>
                <w:szCs w:val="22"/>
              </w:rPr>
            </w:pPr>
            <w:r w:rsidRPr="00662E96">
              <w:rPr>
                <w:bCs/>
                <w:kern w:val="24"/>
                <w:sz w:val="22"/>
                <w:szCs w:val="22"/>
              </w:rPr>
              <w:t>Участники</w:t>
            </w:r>
          </w:p>
        </w:tc>
        <w:tc>
          <w:tcPr>
            <w:tcW w:w="1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662E96" w:rsidRDefault="005B7065" w:rsidP="005B7065">
            <w:pPr>
              <w:rPr>
                <w:rFonts w:ascii="Arial" w:hAnsi="Arial" w:cs="Arial"/>
                <w:sz w:val="22"/>
                <w:szCs w:val="22"/>
              </w:rPr>
            </w:pPr>
            <w:r w:rsidRPr="00662E96">
              <w:rPr>
                <w:bCs/>
                <w:kern w:val="24"/>
                <w:sz w:val="22"/>
                <w:szCs w:val="22"/>
              </w:rPr>
              <w:t>Призеры и победители</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662E96" w:rsidRDefault="005B7065" w:rsidP="005B7065">
            <w:pPr>
              <w:rPr>
                <w:rFonts w:ascii="Arial" w:hAnsi="Arial" w:cs="Arial"/>
                <w:sz w:val="22"/>
                <w:szCs w:val="22"/>
              </w:rPr>
            </w:pPr>
            <w:r w:rsidRPr="00662E96">
              <w:rPr>
                <w:bCs/>
                <w:kern w:val="24"/>
                <w:sz w:val="22"/>
                <w:szCs w:val="22"/>
              </w:rPr>
              <w:t xml:space="preserve"> Участники</w:t>
            </w:r>
          </w:p>
        </w:tc>
        <w:tc>
          <w:tcPr>
            <w:tcW w:w="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662E96" w:rsidRDefault="005B7065" w:rsidP="005B7065">
            <w:pPr>
              <w:jc w:val="center"/>
              <w:rPr>
                <w:rFonts w:ascii="Arial" w:hAnsi="Arial" w:cs="Arial"/>
                <w:sz w:val="22"/>
                <w:szCs w:val="22"/>
              </w:rPr>
            </w:pPr>
            <w:r w:rsidRPr="00662E96">
              <w:rPr>
                <w:bCs/>
                <w:kern w:val="24"/>
                <w:sz w:val="22"/>
                <w:szCs w:val="22"/>
              </w:rPr>
              <w:t>Призеры и победители</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662E96" w:rsidRDefault="005B7065" w:rsidP="005B7065">
            <w:pPr>
              <w:rPr>
                <w:rFonts w:ascii="Arial" w:hAnsi="Arial" w:cs="Arial"/>
                <w:sz w:val="22"/>
                <w:szCs w:val="22"/>
              </w:rPr>
            </w:pPr>
            <w:r w:rsidRPr="00662E96">
              <w:rPr>
                <w:bCs/>
                <w:kern w:val="24"/>
                <w:sz w:val="22"/>
                <w:szCs w:val="22"/>
              </w:rPr>
              <w:t>Участники</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B7065" w:rsidRPr="00662E96" w:rsidRDefault="005B7065" w:rsidP="005B7065">
            <w:pPr>
              <w:rPr>
                <w:rFonts w:ascii="Arial" w:hAnsi="Arial" w:cs="Arial"/>
                <w:sz w:val="22"/>
                <w:szCs w:val="22"/>
              </w:rPr>
            </w:pPr>
            <w:r w:rsidRPr="00662E96">
              <w:rPr>
                <w:bCs/>
                <w:kern w:val="24"/>
                <w:sz w:val="22"/>
                <w:szCs w:val="22"/>
              </w:rPr>
              <w:t>Призеры и победители</w:t>
            </w:r>
          </w:p>
        </w:tc>
      </w:tr>
      <w:tr w:rsidR="00EB0771" w:rsidRPr="00662E96" w:rsidTr="00852B49">
        <w:trPr>
          <w:trHeight w:val="454"/>
        </w:trPr>
        <w:tc>
          <w:tcPr>
            <w:tcW w:w="8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0771" w:rsidRPr="00DE373C" w:rsidRDefault="00EB0771" w:rsidP="005B7065">
            <w:pPr>
              <w:rPr>
                <w:b/>
                <w:bCs/>
                <w:kern w:val="24"/>
                <w:sz w:val="22"/>
                <w:szCs w:val="22"/>
              </w:rPr>
            </w:pPr>
            <w:r w:rsidRPr="00DE373C">
              <w:rPr>
                <w:b/>
                <w:bCs/>
                <w:kern w:val="24"/>
                <w:sz w:val="22"/>
                <w:szCs w:val="22"/>
              </w:rPr>
              <w:t>2025</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0771" w:rsidRPr="00DE373C" w:rsidRDefault="00EB0771" w:rsidP="00DE373C">
            <w:pPr>
              <w:jc w:val="center"/>
              <w:rPr>
                <w:b/>
                <w:bCs/>
                <w:kern w:val="24"/>
                <w:sz w:val="22"/>
                <w:szCs w:val="22"/>
              </w:rPr>
            </w:pPr>
            <w:r w:rsidRPr="00DE373C">
              <w:rPr>
                <w:b/>
                <w:bCs/>
                <w:kern w:val="24"/>
                <w:sz w:val="22"/>
                <w:szCs w:val="22"/>
              </w:rPr>
              <w:t>1627</w:t>
            </w:r>
          </w:p>
        </w:tc>
        <w:tc>
          <w:tcPr>
            <w:tcW w:w="1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0771" w:rsidRPr="00DE373C" w:rsidRDefault="00EB0771" w:rsidP="00DE373C">
            <w:pPr>
              <w:jc w:val="center"/>
              <w:rPr>
                <w:b/>
                <w:bCs/>
                <w:kern w:val="24"/>
                <w:sz w:val="22"/>
                <w:szCs w:val="22"/>
              </w:rPr>
            </w:pPr>
            <w:r w:rsidRPr="00DE373C">
              <w:rPr>
                <w:b/>
                <w:bCs/>
                <w:kern w:val="24"/>
                <w:sz w:val="22"/>
                <w:szCs w:val="22"/>
              </w:rPr>
              <w:t>772</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0771" w:rsidRPr="00DE373C" w:rsidRDefault="00EB0771" w:rsidP="00DE373C">
            <w:pPr>
              <w:jc w:val="center"/>
              <w:rPr>
                <w:b/>
                <w:bCs/>
                <w:kern w:val="24"/>
                <w:sz w:val="22"/>
                <w:szCs w:val="22"/>
              </w:rPr>
            </w:pPr>
            <w:r w:rsidRPr="00DE373C">
              <w:rPr>
                <w:b/>
                <w:bCs/>
                <w:kern w:val="24"/>
                <w:sz w:val="22"/>
                <w:szCs w:val="22"/>
              </w:rPr>
              <w:t>173</w:t>
            </w:r>
          </w:p>
        </w:tc>
        <w:tc>
          <w:tcPr>
            <w:tcW w:w="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0771" w:rsidRPr="00DE373C" w:rsidRDefault="00EB0771" w:rsidP="00DE373C">
            <w:pPr>
              <w:jc w:val="center"/>
              <w:rPr>
                <w:b/>
                <w:bCs/>
                <w:kern w:val="24"/>
                <w:sz w:val="22"/>
                <w:szCs w:val="22"/>
              </w:rPr>
            </w:pPr>
            <w:r w:rsidRPr="00DE373C">
              <w:rPr>
                <w:b/>
                <w:bCs/>
                <w:kern w:val="24"/>
                <w:sz w:val="22"/>
                <w:szCs w:val="22"/>
              </w:rPr>
              <w:t>34</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0771" w:rsidRPr="00DE373C" w:rsidRDefault="00DE373C" w:rsidP="00DE373C">
            <w:pPr>
              <w:jc w:val="center"/>
              <w:rPr>
                <w:b/>
                <w:bCs/>
                <w:kern w:val="24"/>
                <w:sz w:val="22"/>
                <w:szCs w:val="22"/>
              </w:rPr>
            </w:pPr>
            <w:r>
              <w:rPr>
                <w:b/>
                <w:bCs/>
                <w:kern w:val="24"/>
                <w:sz w:val="22"/>
                <w:szCs w:val="22"/>
              </w:rPr>
              <w:t>19</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B0771" w:rsidRPr="00DE373C" w:rsidRDefault="00BE6E4D" w:rsidP="00DE373C">
            <w:pPr>
              <w:jc w:val="center"/>
              <w:rPr>
                <w:b/>
                <w:bCs/>
                <w:kern w:val="24"/>
                <w:sz w:val="22"/>
                <w:szCs w:val="22"/>
              </w:rPr>
            </w:pPr>
            <w:r>
              <w:rPr>
                <w:b/>
                <w:bCs/>
                <w:kern w:val="24"/>
                <w:sz w:val="22"/>
                <w:szCs w:val="22"/>
              </w:rPr>
              <w:t>4</w:t>
            </w:r>
          </w:p>
        </w:tc>
      </w:tr>
      <w:tr w:rsidR="00965114" w:rsidRPr="00662E96" w:rsidTr="003923FC">
        <w:trPr>
          <w:trHeight w:val="375"/>
        </w:trPr>
        <w:tc>
          <w:tcPr>
            <w:tcW w:w="8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65114" w:rsidRPr="00662E96" w:rsidRDefault="00BC7CB8" w:rsidP="00EC3EDA">
            <w:pPr>
              <w:jc w:val="center"/>
              <w:rPr>
                <w:bCs/>
                <w:kern w:val="24"/>
                <w:sz w:val="22"/>
                <w:szCs w:val="22"/>
              </w:rPr>
            </w:pPr>
            <w:r>
              <w:rPr>
                <w:bCs/>
                <w:kern w:val="24"/>
                <w:sz w:val="22"/>
                <w:szCs w:val="22"/>
              </w:rPr>
              <w:t>2024</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65114" w:rsidRPr="004D4940" w:rsidRDefault="004D4940" w:rsidP="003923FC">
            <w:pPr>
              <w:jc w:val="center"/>
              <w:rPr>
                <w:bCs/>
                <w:kern w:val="24"/>
                <w:sz w:val="22"/>
                <w:szCs w:val="22"/>
              </w:rPr>
            </w:pPr>
            <w:r w:rsidRPr="004D4940">
              <w:rPr>
                <w:bCs/>
                <w:kern w:val="24"/>
                <w:sz w:val="22"/>
                <w:szCs w:val="22"/>
              </w:rPr>
              <w:t>1418</w:t>
            </w:r>
          </w:p>
        </w:tc>
        <w:tc>
          <w:tcPr>
            <w:tcW w:w="1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65114" w:rsidRPr="004D4940" w:rsidRDefault="004D4940" w:rsidP="003923FC">
            <w:pPr>
              <w:jc w:val="center"/>
              <w:rPr>
                <w:bCs/>
                <w:kern w:val="24"/>
                <w:sz w:val="22"/>
                <w:szCs w:val="22"/>
              </w:rPr>
            </w:pPr>
            <w:r w:rsidRPr="004D4940">
              <w:rPr>
                <w:bCs/>
                <w:kern w:val="24"/>
                <w:sz w:val="22"/>
                <w:szCs w:val="22"/>
              </w:rPr>
              <w:t>598</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65114" w:rsidRPr="004D4940" w:rsidRDefault="004D4940" w:rsidP="003923FC">
            <w:pPr>
              <w:jc w:val="center"/>
              <w:rPr>
                <w:bCs/>
                <w:kern w:val="24"/>
                <w:sz w:val="22"/>
                <w:szCs w:val="22"/>
              </w:rPr>
            </w:pPr>
            <w:r w:rsidRPr="004D4940">
              <w:rPr>
                <w:bCs/>
                <w:kern w:val="24"/>
                <w:sz w:val="22"/>
                <w:szCs w:val="22"/>
              </w:rPr>
              <w:t>273</w:t>
            </w:r>
          </w:p>
        </w:tc>
        <w:tc>
          <w:tcPr>
            <w:tcW w:w="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65114" w:rsidRPr="004D4940" w:rsidRDefault="004D4940" w:rsidP="003923FC">
            <w:pPr>
              <w:jc w:val="center"/>
              <w:rPr>
                <w:bCs/>
                <w:kern w:val="24"/>
                <w:sz w:val="22"/>
                <w:szCs w:val="22"/>
              </w:rPr>
            </w:pPr>
            <w:r w:rsidRPr="004D4940">
              <w:rPr>
                <w:bCs/>
                <w:kern w:val="24"/>
                <w:sz w:val="22"/>
                <w:szCs w:val="22"/>
              </w:rPr>
              <w:t>44</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65114" w:rsidRPr="004D4940" w:rsidRDefault="004D4940" w:rsidP="003923FC">
            <w:pPr>
              <w:jc w:val="center"/>
              <w:rPr>
                <w:bCs/>
                <w:kern w:val="24"/>
                <w:sz w:val="22"/>
                <w:szCs w:val="22"/>
              </w:rPr>
            </w:pPr>
            <w:r w:rsidRPr="004D4940">
              <w:rPr>
                <w:bCs/>
                <w:kern w:val="24"/>
                <w:sz w:val="22"/>
                <w:szCs w:val="22"/>
              </w:rPr>
              <w:t>11</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65114" w:rsidRPr="004D4940" w:rsidRDefault="004D4940" w:rsidP="003923FC">
            <w:pPr>
              <w:jc w:val="center"/>
              <w:rPr>
                <w:bCs/>
                <w:kern w:val="24"/>
                <w:sz w:val="22"/>
                <w:szCs w:val="22"/>
              </w:rPr>
            </w:pPr>
            <w:r w:rsidRPr="004D4940">
              <w:rPr>
                <w:bCs/>
                <w:kern w:val="24"/>
                <w:sz w:val="22"/>
                <w:szCs w:val="22"/>
              </w:rPr>
              <w:t>3</w:t>
            </w:r>
          </w:p>
        </w:tc>
      </w:tr>
      <w:tr w:rsidR="00BC7CB8" w:rsidRPr="00662E96" w:rsidTr="00AD0C37">
        <w:trPr>
          <w:trHeight w:val="330"/>
        </w:trPr>
        <w:tc>
          <w:tcPr>
            <w:tcW w:w="8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C7CB8" w:rsidRPr="00662E96" w:rsidRDefault="00BC7CB8" w:rsidP="00BC7CB8">
            <w:pPr>
              <w:jc w:val="center"/>
              <w:rPr>
                <w:bCs/>
                <w:kern w:val="24"/>
                <w:sz w:val="22"/>
                <w:szCs w:val="22"/>
              </w:rPr>
            </w:pPr>
            <w:r>
              <w:rPr>
                <w:bCs/>
                <w:kern w:val="24"/>
                <w:sz w:val="22"/>
                <w:szCs w:val="22"/>
              </w:rPr>
              <w:t>2023</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C7CB8" w:rsidRPr="00662E96" w:rsidRDefault="00BC7CB8" w:rsidP="00BC7CB8">
            <w:pPr>
              <w:jc w:val="center"/>
              <w:rPr>
                <w:bCs/>
                <w:kern w:val="24"/>
                <w:sz w:val="22"/>
                <w:szCs w:val="22"/>
              </w:rPr>
            </w:pPr>
            <w:r>
              <w:rPr>
                <w:bCs/>
                <w:kern w:val="24"/>
                <w:sz w:val="22"/>
                <w:szCs w:val="22"/>
              </w:rPr>
              <w:t>1413</w:t>
            </w:r>
          </w:p>
        </w:tc>
        <w:tc>
          <w:tcPr>
            <w:tcW w:w="1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C7CB8" w:rsidRPr="00662E96" w:rsidRDefault="00BC7CB8" w:rsidP="00BC7CB8">
            <w:pPr>
              <w:jc w:val="center"/>
              <w:rPr>
                <w:bCs/>
                <w:kern w:val="24"/>
                <w:sz w:val="22"/>
                <w:szCs w:val="22"/>
              </w:rPr>
            </w:pPr>
            <w:r>
              <w:rPr>
                <w:bCs/>
                <w:kern w:val="24"/>
                <w:sz w:val="22"/>
                <w:szCs w:val="22"/>
              </w:rPr>
              <w:t>525</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C7CB8" w:rsidRPr="00662E96" w:rsidRDefault="00BC7CB8" w:rsidP="00BC7CB8">
            <w:pPr>
              <w:jc w:val="center"/>
              <w:rPr>
                <w:bCs/>
                <w:kern w:val="24"/>
                <w:sz w:val="22"/>
                <w:szCs w:val="22"/>
              </w:rPr>
            </w:pPr>
            <w:r>
              <w:rPr>
                <w:bCs/>
                <w:kern w:val="24"/>
                <w:sz w:val="22"/>
                <w:szCs w:val="22"/>
              </w:rPr>
              <w:t>114</w:t>
            </w:r>
          </w:p>
        </w:tc>
        <w:tc>
          <w:tcPr>
            <w:tcW w:w="1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C7CB8" w:rsidRPr="00662E96" w:rsidRDefault="00BC7CB8" w:rsidP="00BC7CB8">
            <w:pPr>
              <w:jc w:val="center"/>
              <w:rPr>
                <w:bCs/>
                <w:kern w:val="24"/>
                <w:sz w:val="22"/>
                <w:szCs w:val="22"/>
              </w:rPr>
            </w:pPr>
            <w:r>
              <w:rPr>
                <w:bCs/>
                <w:kern w:val="24"/>
                <w:sz w:val="22"/>
                <w:szCs w:val="22"/>
              </w:rPr>
              <w:t>54</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C7CB8" w:rsidRPr="00662E96" w:rsidRDefault="00BC7CB8" w:rsidP="00BC7CB8">
            <w:pPr>
              <w:jc w:val="center"/>
              <w:rPr>
                <w:bCs/>
                <w:kern w:val="24"/>
                <w:sz w:val="22"/>
                <w:szCs w:val="22"/>
              </w:rPr>
            </w:pPr>
            <w:r>
              <w:rPr>
                <w:bCs/>
                <w:kern w:val="24"/>
                <w:sz w:val="22"/>
                <w:szCs w:val="22"/>
              </w:rPr>
              <w:t>9</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C7CB8" w:rsidRPr="00662E96" w:rsidRDefault="00BC7CB8" w:rsidP="00BC7CB8">
            <w:pPr>
              <w:jc w:val="center"/>
              <w:rPr>
                <w:bCs/>
                <w:kern w:val="24"/>
                <w:sz w:val="22"/>
                <w:szCs w:val="22"/>
              </w:rPr>
            </w:pPr>
            <w:r>
              <w:rPr>
                <w:bCs/>
                <w:kern w:val="24"/>
                <w:sz w:val="22"/>
                <w:szCs w:val="22"/>
              </w:rPr>
              <w:t>1</w:t>
            </w:r>
          </w:p>
        </w:tc>
      </w:tr>
    </w:tbl>
    <w:p w:rsidR="005B7065" w:rsidRDefault="005B7065" w:rsidP="005B7065">
      <w:pPr>
        <w:tabs>
          <w:tab w:val="left" w:pos="2694"/>
        </w:tabs>
        <w:rPr>
          <w:b/>
          <w:i/>
        </w:rPr>
      </w:pPr>
    </w:p>
    <w:p w:rsidR="00CE22CA" w:rsidRPr="00BE6E4D" w:rsidRDefault="005F7817" w:rsidP="00BE6E4D">
      <w:pPr>
        <w:tabs>
          <w:tab w:val="left" w:pos="2694"/>
        </w:tabs>
        <w:jc w:val="both"/>
      </w:pPr>
      <w:r w:rsidRPr="00BE6E4D">
        <w:t>Выводы</w:t>
      </w:r>
      <w:r w:rsidRPr="00BE6E4D">
        <w:rPr>
          <w:b/>
        </w:rPr>
        <w:t xml:space="preserve">: </w:t>
      </w:r>
      <w:r w:rsidRPr="00BE6E4D">
        <w:t>В 20</w:t>
      </w:r>
      <w:r w:rsidR="00465EA4" w:rsidRPr="00BE6E4D">
        <w:t>2</w:t>
      </w:r>
      <w:r w:rsidR="00DE373C" w:rsidRPr="00BE6E4D">
        <w:t>5</w:t>
      </w:r>
      <w:r w:rsidR="00284852" w:rsidRPr="00BE6E4D">
        <w:t xml:space="preserve"> </w:t>
      </w:r>
      <w:r w:rsidR="00BC7CB8" w:rsidRPr="00BE6E4D">
        <w:t>году</w:t>
      </w:r>
      <w:r w:rsidR="001512AA" w:rsidRPr="00BE6E4D">
        <w:t xml:space="preserve"> </w:t>
      </w:r>
      <w:r w:rsidR="00465EA4" w:rsidRPr="00BE6E4D">
        <w:t>количество</w:t>
      </w:r>
      <w:r w:rsidRPr="00BE6E4D">
        <w:t xml:space="preserve"> участников</w:t>
      </w:r>
      <w:r w:rsidR="00432220" w:rsidRPr="00BE6E4D">
        <w:t xml:space="preserve"> школьного</w:t>
      </w:r>
      <w:r w:rsidRPr="00BE6E4D">
        <w:t xml:space="preserve"> этапа </w:t>
      </w:r>
      <w:r w:rsidR="00432220" w:rsidRPr="00BE6E4D">
        <w:t>повысилось</w:t>
      </w:r>
      <w:r w:rsidR="00DE373C" w:rsidRPr="00BE6E4D">
        <w:t>. И</w:t>
      </w:r>
      <w:r w:rsidR="00F70E08" w:rsidRPr="00BE6E4D">
        <w:t>зменилось количество</w:t>
      </w:r>
      <w:r w:rsidRPr="00BE6E4D">
        <w:t xml:space="preserve"> победителей и призеров,</w:t>
      </w:r>
      <w:r w:rsidR="00DE373C" w:rsidRPr="00BE6E4D">
        <w:t xml:space="preserve"> их стало больше на 174 участника. У</w:t>
      </w:r>
      <w:r w:rsidRPr="00BE6E4D">
        <w:t xml:space="preserve">частников муниципального этапа </w:t>
      </w:r>
      <w:r w:rsidR="00E226E7" w:rsidRPr="00BE6E4D">
        <w:t>стало</w:t>
      </w:r>
      <w:r w:rsidRPr="00BE6E4D">
        <w:t xml:space="preserve"> </w:t>
      </w:r>
      <w:r w:rsidR="00432220" w:rsidRPr="00BE6E4D">
        <w:t>меньше</w:t>
      </w:r>
      <w:r w:rsidRPr="00BE6E4D">
        <w:t>,</w:t>
      </w:r>
      <w:r w:rsidR="00E226E7" w:rsidRPr="00BE6E4D">
        <w:t xml:space="preserve"> </w:t>
      </w:r>
      <w:r w:rsidRPr="00BE6E4D">
        <w:t>победителей и призеров</w:t>
      </w:r>
      <w:r w:rsidR="00432220" w:rsidRPr="00BE6E4D">
        <w:t xml:space="preserve"> понизилось</w:t>
      </w:r>
      <w:r w:rsidRPr="00BE6E4D">
        <w:t xml:space="preserve"> </w:t>
      </w:r>
      <w:r w:rsidR="00432220" w:rsidRPr="00BE6E4D">
        <w:t xml:space="preserve">на </w:t>
      </w:r>
      <w:r w:rsidR="006A76C8" w:rsidRPr="00BE6E4D">
        <w:t xml:space="preserve">10 чел. </w:t>
      </w:r>
      <w:r w:rsidR="00DE373C" w:rsidRPr="00BE6E4D">
        <w:t>Участников</w:t>
      </w:r>
      <w:r w:rsidR="00432220" w:rsidRPr="00BE6E4D">
        <w:t xml:space="preserve"> регионального</w:t>
      </w:r>
      <w:r w:rsidR="00E226E7" w:rsidRPr="00BE6E4D">
        <w:t xml:space="preserve"> </w:t>
      </w:r>
      <w:r w:rsidR="00A875DD" w:rsidRPr="00BE6E4D">
        <w:t>этапа</w:t>
      </w:r>
      <w:r w:rsidR="00DE373C" w:rsidRPr="00BE6E4D">
        <w:t xml:space="preserve"> стало больше.   </w:t>
      </w:r>
      <w:r w:rsidR="00A875DD" w:rsidRPr="00BE6E4D">
        <w:t xml:space="preserve"> В 202</w:t>
      </w:r>
      <w:r w:rsidR="00BE6E4D" w:rsidRPr="00BE6E4D">
        <w:t>6</w:t>
      </w:r>
      <w:r w:rsidR="00432220" w:rsidRPr="00BE6E4D">
        <w:t xml:space="preserve"> </w:t>
      </w:r>
      <w:r w:rsidR="00284852" w:rsidRPr="00BE6E4D">
        <w:t>году необходимо</w:t>
      </w:r>
      <w:r w:rsidR="00A875DD" w:rsidRPr="00BE6E4D">
        <w:t xml:space="preserve"> усилить работу с одаренными детьми</w:t>
      </w:r>
      <w:r w:rsidR="00432220" w:rsidRPr="00BE6E4D">
        <w:t xml:space="preserve">, </w:t>
      </w:r>
    </w:p>
    <w:p w:rsidR="0037717A" w:rsidRDefault="0037717A" w:rsidP="005B7065">
      <w:pPr>
        <w:jc w:val="center"/>
        <w:rPr>
          <w:rFonts w:eastAsia="Calibri"/>
          <w:lang w:eastAsia="en-US"/>
        </w:rPr>
      </w:pPr>
    </w:p>
    <w:p w:rsidR="008F5777" w:rsidRPr="008F5777" w:rsidRDefault="008F5777" w:rsidP="008F5777">
      <w:pPr>
        <w:jc w:val="center"/>
        <w:rPr>
          <w:rFonts w:eastAsia="Calibri"/>
          <w:b/>
          <w:sz w:val="28"/>
          <w:szCs w:val="28"/>
          <w:lang w:eastAsia="en-US"/>
        </w:rPr>
      </w:pPr>
    </w:p>
    <w:p w:rsidR="00823F0B" w:rsidRPr="00823F0B" w:rsidRDefault="00823F0B" w:rsidP="00823F0B">
      <w:pPr>
        <w:suppressAutoHyphens/>
        <w:spacing w:after="200" w:line="276" w:lineRule="auto"/>
        <w:ind w:left="720"/>
        <w:contextualSpacing/>
        <w:jc w:val="both"/>
        <w:rPr>
          <w:rFonts w:eastAsia="Calibri"/>
          <w:b/>
          <w:lang w:eastAsia="ar-SA"/>
        </w:rPr>
      </w:pPr>
      <w:r w:rsidRPr="00823F0B">
        <w:rPr>
          <w:rFonts w:eastAsia="Calibri"/>
          <w:b/>
          <w:lang w:eastAsia="ar-SA"/>
        </w:rPr>
        <w:t>Реализация программ профильного обучения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984"/>
        <w:gridCol w:w="1843"/>
        <w:gridCol w:w="1701"/>
      </w:tblGrid>
      <w:tr w:rsidR="00823F0B" w:rsidRPr="00823F0B" w:rsidTr="00E1457C">
        <w:tc>
          <w:tcPr>
            <w:tcW w:w="3969" w:type="dxa"/>
          </w:tcPr>
          <w:p w:rsidR="00823F0B" w:rsidRPr="00823F0B" w:rsidRDefault="00823F0B" w:rsidP="00823F0B">
            <w:pPr>
              <w:shd w:val="clear" w:color="auto" w:fill="FFFFFF"/>
              <w:jc w:val="center"/>
              <w:outlineLvl w:val="1"/>
              <w:rPr>
                <w:sz w:val="22"/>
                <w:szCs w:val="22"/>
                <w:lang w:eastAsia="ar-SA"/>
              </w:rPr>
            </w:pPr>
            <w:r w:rsidRPr="00823F0B">
              <w:rPr>
                <w:sz w:val="22"/>
                <w:szCs w:val="22"/>
                <w:lang w:eastAsia="ar-SA"/>
              </w:rPr>
              <w:t>Программы профильного обучения</w:t>
            </w:r>
          </w:p>
        </w:tc>
        <w:tc>
          <w:tcPr>
            <w:tcW w:w="1984" w:type="dxa"/>
          </w:tcPr>
          <w:p w:rsidR="000C68B2" w:rsidRPr="00823F0B" w:rsidRDefault="000C68B2" w:rsidP="000C68B2">
            <w:pPr>
              <w:shd w:val="clear" w:color="auto" w:fill="FFFFFF"/>
              <w:jc w:val="center"/>
              <w:outlineLvl w:val="1"/>
              <w:rPr>
                <w:sz w:val="22"/>
                <w:szCs w:val="22"/>
                <w:lang w:eastAsia="ar-SA"/>
              </w:rPr>
            </w:pPr>
            <w:r w:rsidRPr="00823F0B">
              <w:rPr>
                <w:sz w:val="22"/>
                <w:szCs w:val="22"/>
                <w:lang w:eastAsia="ar-SA"/>
              </w:rPr>
              <w:t>20</w:t>
            </w:r>
            <w:r w:rsidR="00284852">
              <w:rPr>
                <w:sz w:val="22"/>
                <w:szCs w:val="22"/>
                <w:lang w:eastAsia="ar-SA"/>
              </w:rPr>
              <w:t>21</w:t>
            </w:r>
            <w:r w:rsidRPr="00823F0B">
              <w:rPr>
                <w:sz w:val="22"/>
                <w:szCs w:val="22"/>
                <w:lang w:eastAsia="ar-SA"/>
              </w:rPr>
              <w:t>-202</w:t>
            </w:r>
            <w:r w:rsidR="00284852">
              <w:rPr>
                <w:sz w:val="22"/>
                <w:szCs w:val="22"/>
                <w:lang w:eastAsia="ar-SA"/>
              </w:rPr>
              <w:t>2</w:t>
            </w:r>
          </w:p>
          <w:p w:rsidR="00823F0B" w:rsidRPr="00823F0B" w:rsidRDefault="00823F0B" w:rsidP="00823F0B">
            <w:pPr>
              <w:shd w:val="clear" w:color="auto" w:fill="FFFFFF"/>
              <w:jc w:val="center"/>
              <w:outlineLvl w:val="1"/>
              <w:rPr>
                <w:sz w:val="22"/>
                <w:szCs w:val="22"/>
                <w:lang w:eastAsia="ar-SA"/>
              </w:rPr>
            </w:pPr>
            <w:r w:rsidRPr="00823F0B">
              <w:rPr>
                <w:sz w:val="22"/>
                <w:szCs w:val="22"/>
                <w:lang w:eastAsia="ar-SA"/>
              </w:rPr>
              <w:t xml:space="preserve">учебный год </w:t>
            </w:r>
          </w:p>
        </w:tc>
        <w:tc>
          <w:tcPr>
            <w:tcW w:w="1843" w:type="dxa"/>
          </w:tcPr>
          <w:p w:rsidR="000C68B2" w:rsidRPr="00823F0B" w:rsidRDefault="000C68B2" w:rsidP="000C68B2">
            <w:pPr>
              <w:shd w:val="clear" w:color="auto" w:fill="FFFFFF"/>
              <w:jc w:val="center"/>
              <w:outlineLvl w:val="1"/>
              <w:rPr>
                <w:sz w:val="22"/>
                <w:szCs w:val="22"/>
                <w:lang w:eastAsia="ar-SA"/>
              </w:rPr>
            </w:pPr>
            <w:r w:rsidRPr="00823F0B">
              <w:rPr>
                <w:sz w:val="22"/>
                <w:szCs w:val="22"/>
                <w:lang w:eastAsia="ar-SA"/>
              </w:rPr>
              <w:t>202</w:t>
            </w:r>
            <w:r w:rsidR="00284852">
              <w:rPr>
                <w:sz w:val="22"/>
                <w:szCs w:val="22"/>
                <w:lang w:eastAsia="ar-SA"/>
              </w:rPr>
              <w:t>2</w:t>
            </w:r>
            <w:r>
              <w:rPr>
                <w:sz w:val="22"/>
                <w:szCs w:val="22"/>
                <w:lang w:eastAsia="ar-SA"/>
              </w:rPr>
              <w:t>-202</w:t>
            </w:r>
            <w:r w:rsidR="00284852">
              <w:rPr>
                <w:sz w:val="22"/>
                <w:szCs w:val="22"/>
                <w:lang w:eastAsia="ar-SA"/>
              </w:rPr>
              <w:t>3</w:t>
            </w:r>
          </w:p>
          <w:p w:rsidR="00823F0B" w:rsidRPr="00823F0B" w:rsidRDefault="00823F0B" w:rsidP="00823F0B">
            <w:pPr>
              <w:shd w:val="clear" w:color="auto" w:fill="FFFFFF"/>
              <w:jc w:val="center"/>
              <w:outlineLvl w:val="1"/>
              <w:rPr>
                <w:sz w:val="22"/>
                <w:szCs w:val="22"/>
                <w:lang w:eastAsia="ar-SA"/>
              </w:rPr>
            </w:pPr>
            <w:r w:rsidRPr="00823F0B">
              <w:rPr>
                <w:sz w:val="22"/>
                <w:szCs w:val="22"/>
                <w:lang w:eastAsia="ar-SA"/>
              </w:rPr>
              <w:t>учебный год</w:t>
            </w:r>
          </w:p>
        </w:tc>
        <w:tc>
          <w:tcPr>
            <w:tcW w:w="1701" w:type="dxa"/>
          </w:tcPr>
          <w:p w:rsidR="00823F0B" w:rsidRPr="00823F0B" w:rsidRDefault="000C68B2" w:rsidP="00284852">
            <w:pPr>
              <w:shd w:val="clear" w:color="auto" w:fill="FFFFFF"/>
              <w:jc w:val="center"/>
              <w:outlineLvl w:val="1"/>
              <w:rPr>
                <w:sz w:val="22"/>
                <w:szCs w:val="22"/>
                <w:lang w:eastAsia="ar-SA"/>
              </w:rPr>
            </w:pPr>
            <w:r>
              <w:rPr>
                <w:sz w:val="22"/>
                <w:szCs w:val="22"/>
                <w:lang w:eastAsia="ar-SA"/>
              </w:rPr>
              <w:t>202</w:t>
            </w:r>
            <w:r w:rsidR="00284852">
              <w:rPr>
                <w:sz w:val="22"/>
                <w:szCs w:val="22"/>
                <w:lang w:eastAsia="ar-SA"/>
              </w:rPr>
              <w:t>3</w:t>
            </w:r>
            <w:r>
              <w:rPr>
                <w:sz w:val="22"/>
                <w:szCs w:val="22"/>
                <w:lang w:eastAsia="ar-SA"/>
              </w:rPr>
              <w:t>-202</w:t>
            </w:r>
            <w:r w:rsidR="00284852">
              <w:rPr>
                <w:sz w:val="22"/>
                <w:szCs w:val="22"/>
                <w:lang w:eastAsia="ar-SA"/>
              </w:rPr>
              <w:t>4</w:t>
            </w:r>
            <w:r>
              <w:rPr>
                <w:sz w:val="22"/>
                <w:szCs w:val="22"/>
                <w:lang w:eastAsia="ar-SA"/>
              </w:rPr>
              <w:t xml:space="preserve"> </w:t>
            </w:r>
            <w:r w:rsidR="00823F0B" w:rsidRPr="00823F0B">
              <w:rPr>
                <w:sz w:val="22"/>
                <w:szCs w:val="22"/>
                <w:lang w:eastAsia="ar-SA"/>
              </w:rPr>
              <w:t>учебный год</w:t>
            </w:r>
          </w:p>
        </w:tc>
      </w:tr>
      <w:tr w:rsidR="00823F0B" w:rsidRPr="00823F0B" w:rsidTr="00E1457C">
        <w:tc>
          <w:tcPr>
            <w:tcW w:w="3969"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Учебные программы по выбору на профильном уровне:</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Русский язык</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Литература</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 xml:space="preserve">Обществознание </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(включая экономику и право)</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Иностранный язык</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 xml:space="preserve">Второй иностранный язык </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Физика</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Математика</w:t>
            </w:r>
          </w:p>
        </w:tc>
        <w:tc>
          <w:tcPr>
            <w:tcW w:w="1984"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реализовано</w:t>
            </w:r>
          </w:p>
        </w:tc>
        <w:tc>
          <w:tcPr>
            <w:tcW w:w="1843"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реализовано</w:t>
            </w:r>
          </w:p>
        </w:tc>
        <w:tc>
          <w:tcPr>
            <w:tcW w:w="1701"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реализовано</w:t>
            </w:r>
          </w:p>
        </w:tc>
      </w:tr>
      <w:tr w:rsidR="00823F0B" w:rsidRPr="00823F0B" w:rsidTr="00E1457C">
        <w:tc>
          <w:tcPr>
            <w:tcW w:w="3969"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 xml:space="preserve">Компонент образовательного учреждения (программы </w:t>
            </w:r>
            <w:proofErr w:type="spellStart"/>
            <w:r w:rsidRPr="00823F0B">
              <w:rPr>
                <w:sz w:val="22"/>
                <w:szCs w:val="22"/>
                <w:lang w:eastAsia="ar-SA"/>
              </w:rPr>
              <w:t>элективов</w:t>
            </w:r>
            <w:proofErr w:type="spellEnd"/>
            <w:r w:rsidRPr="00823F0B">
              <w:rPr>
                <w:sz w:val="22"/>
                <w:szCs w:val="22"/>
                <w:lang w:eastAsia="ar-SA"/>
              </w:rPr>
              <w:t xml:space="preserve"> на профильном уровне): </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 xml:space="preserve">Технический перевод </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 xml:space="preserve">Страноведение Америки </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Основы финансовой грамотности</w:t>
            </w:r>
          </w:p>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Основные вопросы информатики</w:t>
            </w:r>
          </w:p>
        </w:tc>
        <w:tc>
          <w:tcPr>
            <w:tcW w:w="1984"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реализовано</w:t>
            </w:r>
          </w:p>
        </w:tc>
        <w:tc>
          <w:tcPr>
            <w:tcW w:w="1843"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реализовано</w:t>
            </w:r>
          </w:p>
        </w:tc>
        <w:tc>
          <w:tcPr>
            <w:tcW w:w="1701"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реализовано</w:t>
            </w:r>
          </w:p>
        </w:tc>
      </w:tr>
    </w:tbl>
    <w:p w:rsidR="00BE351D" w:rsidRDefault="00BE351D" w:rsidP="00823F0B">
      <w:pPr>
        <w:suppressAutoHyphens/>
        <w:spacing w:after="200" w:line="276" w:lineRule="auto"/>
        <w:ind w:left="720"/>
        <w:contextualSpacing/>
        <w:jc w:val="center"/>
        <w:rPr>
          <w:rFonts w:eastAsia="Calibri"/>
          <w:b/>
          <w:lang w:eastAsia="ar-SA"/>
        </w:rPr>
      </w:pPr>
    </w:p>
    <w:p w:rsidR="00823F0B" w:rsidRDefault="00823F0B" w:rsidP="00823F0B">
      <w:pPr>
        <w:suppressAutoHyphens/>
        <w:spacing w:after="200" w:line="276" w:lineRule="auto"/>
        <w:ind w:left="720"/>
        <w:contextualSpacing/>
        <w:jc w:val="center"/>
        <w:rPr>
          <w:rFonts w:eastAsia="Calibri"/>
          <w:b/>
          <w:lang w:eastAsia="ar-SA"/>
        </w:rPr>
      </w:pPr>
      <w:r w:rsidRPr="00823F0B">
        <w:rPr>
          <w:rFonts w:eastAsia="Calibri"/>
          <w:b/>
          <w:lang w:eastAsia="ar-SA"/>
        </w:rPr>
        <w:t>Внутренняя система оценки качества образования</w:t>
      </w:r>
    </w:p>
    <w:p w:rsidR="00823F0B" w:rsidRPr="00823F0B" w:rsidRDefault="00823F0B" w:rsidP="00823F0B">
      <w:pPr>
        <w:suppressAutoHyphens/>
        <w:spacing w:after="200" w:line="276" w:lineRule="auto"/>
        <w:ind w:left="720"/>
        <w:contextualSpacing/>
        <w:jc w:val="center"/>
        <w:rPr>
          <w:rFonts w:eastAsia="Calibri"/>
          <w:b/>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3119"/>
      </w:tblGrid>
      <w:tr w:rsidR="00823F0B" w:rsidRPr="00823F0B" w:rsidTr="008A4032">
        <w:tc>
          <w:tcPr>
            <w:tcW w:w="3402"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Формы внутренней системы оценки качества образования в образовательной организации</w:t>
            </w:r>
          </w:p>
        </w:tc>
        <w:tc>
          <w:tcPr>
            <w:tcW w:w="3118" w:type="dxa"/>
          </w:tcPr>
          <w:p w:rsidR="00823F0B" w:rsidRPr="00823F0B" w:rsidRDefault="00823F0B" w:rsidP="00823F0B">
            <w:pPr>
              <w:shd w:val="clear" w:color="auto" w:fill="FFFFFF"/>
              <w:outlineLvl w:val="1"/>
              <w:rPr>
                <w:sz w:val="22"/>
                <w:szCs w:val="22"/>
                <w:lang w:eastAsia="ar-SA"/>
              </w:rPr>
            </w:pPr>
            <w:r w:rsidRPr="00823F0B">
              <w:rPr>
                <w:sz w:val="22"/>
                <w:szCs w:val="22"/>
                <w:lang w:eastAsia="ar-SA"/>
              </w:rPr>
              <w:t>% родительской общественно-</w:t>
            </w:r>
            <w:proofErr w:type="spellStart"/>
            <w:r w:rsidRPr="00823F0B">
              <w:rPr>
                <w:sz w:val="22"/>
                <w:szCs w:val="22"/>
                <w:lang w:eastAsia="ar-SA"/>
              </w:rPr>
              <w:t>сти</w:t>
            </w:r>
            <w:proofErr w:type="spellEnd"/>
            <w:r w:rsidRPr="00823F0B">
              <w:rPr>
                <w:sz w:val="22"/>
                <w:szCs w:val="22"/>
                <w:lang w:eastAsia="ar-SA"/>
              </w:rPr>
              <w:t>, которые удовлетворены качеством образования в    образовательной организации за последние три года</w:t>
            </w:r>
          </w:p>
        </w:tc>
        <w:tc>
          <w:tcPr>
            <w:tcW w:w="3119" w:type="dxa"/>
          </w:tcPr>
          <w:p w:rsidR="00823F0B" w:rsidRPr="00823F0B" w:rsidRDefault="00823F0B" w:rsidP="00823F0B">
            <w:pPr>
              <w:shd w:val="clear" w:color="auto" w:fill="FFFFFF"/>
              <w:outlineLvl w:val="1"/>
              <w:rPr>
                <w:sz w:val="22"/>
                <w:szCs w:val="22"/>
                <w:lang w:eastAsia="ar-SA"/>
              </w:rPr>
            </w:pPr>
            <w:r w:rsidRPr="00823F0B">
              <w:rPr>
                <w:sz w:val="22"/>
                <w:szCs w:val="22"/>
                <w:lang w:eastAsia="ar-SA"/>
              </w:rPr>
              <w:t xml:space="preserve">% обучающихся, которые удовлетворены качеством образования в образовательной организации </w:t>
            </w:r>
          </w:p>
          <w:p w:rsidR="00823F0B" w:rsidRPr="00823F0B" w:rsidRDefault="00823F0B" w:rsidP="00823F0B">
            <w:pPr>
              <w:shd w:val="clear" w:color="auto" w:fill="FFFFFF"/>
              <w:outlineLvl w:val="1"/>
              <w:rPr>
                <w:sz w:val="22"/>
                <w:szCs w:val="22"/>
                <w:lang w:eastAsia="ar-SA"/>
              </w:rPr>
            </w:pPr>
            <w:r w:rsidRPr="00823F0B">
              <w:rPr>
                <w:sz w:val="22"/>
                <w:szCs w:val="22"/>
                <w:lang w:eastAsia="ar-SA"/>
              </w:rPr>
              <w:t>за последние три года</w:t>
            </w:r>
          </w:p>
        </w:tc>
      </w:tr>
      <w:tr w:rsidR="00823F0B" w:rsidRPr="00823F0B" w:rsidTr="008A4032">
        <w:tc>
          <w:tcPr>
            <w:tcW w:w="3402" w:type="dxa"/>
          </w:tcPr>
          <w:p w:rsidR="00823F0B" w:rsidRPr="00823F0B" w:rsidRDefault="00F70E08" w:rsidP="00823F0B">
            <w:pPr>
              <w:shd w:val="clear" w:color="auto" w:fill="FFFFFF"/>
              <w:jc w:val="both"/>
              <w:outlineLvl w:val="1"/>
              <w:rPr>
                <w:sz w:val="22"/>
                <w:szCs w:val="22"/>
                <w:lang w:eastAsia="ar-SA"/>
              </w:rPr>
            </w:pPr>
            <w:r>
              <w:rPr>
                <w:sz w:val="22"/>
                <w:szCs w:val="22"/>
                <w:lang w:eastAsia="ar-SA"/>
              </w:rPr>
              <w:t>ВСОКО</w:t>
            </w:r>
            <w:r w:rsidR="00823F0B" w:rsidRPr="00823F0B">
              <w:rPr>
                <w:sz w:val="22"/>
                <w:szCs w:val="22"/>
                <w:lang w:eastAsia="ar-SA"/>
              </w:rPr>
              <w:t>: тестирование, контрольные работы, проектные работы, лабораторные работы, практические работы, промежуточная аттестация, мониторинг всех видов деятельности.</w:t>
            </w:r>
          </w:p>
        </w:tc>
        <w:tc>
          <w:tcPr>
            <w:tcW w:w="3118" w:type="dxa"/>
          </w:tcPr>
          <w:p w:rsidR="00823F0B" w:rsidRPr="00823F0B" w:rsidRDefault="00823F0B" w:rsidP="00823F0B">
            <w:pPr>
              <w:shd w:val="clear" w:color="auto" w:fill="FFFFFF"/>
              <w:jc w:val="both"/>
              <w:outlineLvl w:val="1"/>
              <w:rPr>
                <w:sz w:val="22"/>
                <w:szCs w:val="22"/>
                <w:lang w:eastAsia="ar-SA"/>
              </w:rPr>
            </w:pPr>
            <w:r w:rsidRPr="00823F0B">
              <w:rPr>
                <w:sz w:val="22"/>
                <w:szCs w:val="22"/>
                <w:lang w:eastAsia="ar-SA"/>
              </w:rPr>
              <w:t>97</w:t>
            </w:r>
            <w:r w:rsidR="00284852">
              <w:rPr>
                <w:sz w:val="22"/>
                <w:szCs w:val="22"/>
                <w:lang w:eastAsia="ar-SA"/>
              </w:rPr>
              <w:t xml:space="preserve">,5 </w:t>
            </w:r>
            <w:r w:rsidRPr="00823F0B">
              <w:rPr>
                <w:sz w:val="22"/>
                <w:szCs w:val="22"/>
                <w:lang w:eastAsia="ar-SA"/>
              </w:rPr>
              <w:t>%</w:t>
            </w:r>
          </w:p>
        </w:tc>
        <w:tc>
          <w:tcPr>
            <w:tcW w:w="3119" w:type="dxa"/>
          </w:tcPr>
          <w:p w:rsidR="00823F0B" w:rsidRPr="00823F0B" w:rsidRDefault="00823F0B" w:rsidP="0036214A">
            <w:pPr>
              <w:shd w:val="clear" w:color="auto" w:fill="FFFFFF"/>
              <w:jc w:val="both"/>
              <w:outlineLvl w:val="1"/>
              <w:rPr>
                <w:sz w:val="22"/>
                <w:szCs w:val="22"/>
                <w:lang w:eastAsia="ar-SA"/>
              </w:rPr>
            </w:pPr>
            <w:r w:rsidRPr="00823F0B">
              <w:rPr>
                <w:sz w:val="22"/>
                <w:szCs w:val="22"/>
                <w:lang w:eastAsia="ar-SA"/>
              </w:rPr>
              <w:t>9</w:t>
            </w:r>
            <w:r w:rsidR="00284852">
              <w:rPr>
                <w:sz w:val="22"/>
                <w:szCs w:val="22"/>
                <w:lang w:eastAsia="ar-SA"/>
              </w:rPr>
              <w:t xml:space="preserve">8 </w:t>
            </w:r>
            <w:r w:rsidRPr="00823F0B">
              <w:rPr>
                <w:sz w:val="22"/>
                <w:szCs w:val="22"/>
                <w:lang w:eastAsia="ar-SA"/>
              </w:rPr>
              <w:t>%</w:t>
            </w:r>
          </w:p>
        </w:tc>
      </w:tr>
    </w:tbl>
    <w:p w:rsidR="00BE351D" w:rsidRDefault="00BE351D" w:rsidP="002025B0">
      <w:pPr>
        <w:spacing w:after="200" w:line="276" w:lineRule="auto"/>
        <w:ind w:left="720"/>
        <w:jc w:val="center"/>
        <w:rPr>
          <w:b/>
        </w:rPr>
      </w:pPr>
    </w:p>
    <w:p w:rsidR="002025B0" w:rsidRPr="002025B0" w:rsidRDefault="002025B0" w:rsidP="002025B0">
      <w:pPr>
        <w:spacing w:after="200" w:line="276" w:lineRule="auto"/>
        <w:ind w:left="720"/>
        <w:jc w:val="center"/>
        <w:rPr>
          <w:b/>
        </w:rPr>
      </w:pPr>
      <w:r w:rsidRPr="002025B0">
        <w:rPr>
          <w:b/>
        </w:rPr>
        <w:t xml:space="preserve">Динамика индивидуального обучения на дому обучающихся за </w:t>
      </w:r>
      <w:r w:rsidR="00284852">
        <w:rPr>
          <w:b/>
        </w:rPr>
        <w:t>3</w:t>
      </w:r>
      <w:r w:rsidRPr="002025B0">
        <w:rPr>
          <w:b/>
        </w:rPr>
        <w:t xml:space="preserve"> </w:t>
      </w:r>
      <w:r w:rsidR="00284852">
        <w:rPr>
          <w:b/>
        </w:rPr>
        <w:t>года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2981"/>
        <w:gridCol w:w="2631"/>
        <w:gridCol w:w="2791"/>
      </w:tblGrid>
      <w:tr w:rsidR="002025B0" w:rsidRPr="002025B0" w:rsidTr="00EC3EDA">
        <w:tc>
          <w:tcPr>
            <w:tcW w:w="1401" w:type="dxa"/>
            <w:shd w:val="clear" w:color="auto" w:fill="auto"/>
          </w:tcPr>
          <w:p w:rsidR="002025B0" w:rsidRPr="002025B0" w:rsidRDefault="002025B0" w:rsidP="002025B0">
            <w:pPr>
              <w:jc w:val="center"/>
              <w:rPr>
                <w:sz w:val="22"/>
                <w:szCs w:val="22"/>
              </w:rPr>
            </w:pPr>
            <w:r w:rsidRPr="002025B0">
              <w:rPr>
                <w:sz w:val="22"/>
                <w:szCs w:val="22"/>
              </w:rPr>
              <w:t>Годы</w:t>
            </w:r>
          </w:p>
        </w:tc>
        <w:tc>
          <w:tcPr>
            <w:tcW w:w="2981" w:type="dxa"/>
            <w:shd w:val="clear" w:color="auto" w:fill="auto"/>
          </w:tcPr>
          <w:p w:rsidR="002025B0" w:rsidRPr="002025B0" w:rsidRDefault="002025B0" w:rsidP="002025B0">
            <w:pPr>
              <w:jc w:val="center"/>
              <w:rPr>
                <w:sz w:val="22"/>
                <w:szCs w:val="22"/>
              </w:rPr>
            </w:pPr>
            <w:r w:rsidRPr="002025B0">
              <w:rPr>
                <w:sz w:val="22"/>
                <w:szCs w:val="22"/>
              </w:rPr>
              <w:t>Общее кол-во обучающихся</w:t>
            </w:r>
          </w:p>
        </w:tc>
        <w:tc>
          <w:tcPr>
            <w:tcW w:w="2631" w:type="dxa"/>
            <w:shd w:val="clear" w:color="auto" w:fill="auto"/>
          </w:tcPr>
          <w:p w:rsidR="002025B0" w:rsidRPr="002025B0" w:rsidRDefault="002025B0" w:rsidP="002025B0">
            <w:pPr>
              <w:jc w:val="center"/>
              <w:rPr>
                <w:sz w:val="22"/>
                <w:szCs w:val="22"/>
              </w:rPr>
            </w:pPr>
            <w:r w:rsidRPr="002025B0">
              <w:rPr>
                <w:sz w:val="22"/>
                <w:szCs w:val="22"/>
              </w:rPr>
              <w:t>Кол-во обучающихся на дому</w:t>
            </w:r>
          </w:p>
        </w:tc>
        <w:tc>
          <w:tcPr>
            <w:tcW w:w="2791" w:type="dxa"/>
          </w:tcPr>
          <w:p w:rsidR="002025B0" w:rsidRPr="002025B0" w:rsidRDefault="002025B0" w:rsidP="002025B0">
            <w:pPr>
              <w:jc w:val="center"/>
              <w:rPr>
                <w:sz w:val="22"/>
                <w:szCs w:val="22"/>
              </w:rPr>
            </w:pPr>
            <w:r w:rsidRPr="002025B0">
              <w:rPr>
                <w:sz w:val="22"/>
                <w:szCs w:val="22"/>
              </w:rPr>
              <w:t xml:space="preserve">  Семейное </w:t>
            </w:r>
          </w:p>
          <w:p w:rsidR="002025B0" w:rsidRPr="002025B0" w:rsidRDefault="002025B0" w:rsidP="002025B0">
            <w:pPr>
              <w:jc w:val="center"/>
              <w:rPr>
                <w:sz w:val="22"/>
                <w:szCs w:val="22"/>
              </w:rPr>
            </w:pPr>
            <w:r w:rsidRPr="002025B0">
              <w:rPr>
                <w:sz w:val="22"/>
                <w:szCs w:val="22"/>
              </w:rPr>
              <w:t>обучение</w:t>
            </w:r>
          </w:p>
        </w:tc>
      </w:tr>
      <w:tr w:rsidR="008917D2" w:rsidRPr="002025B0" w:rsidTr="00EC3EDA">
        <w:tc>
          <w:tcPr>
            <w:tcW w:w="1401" w:type="dxa"/>
            <w:shd w:val="clear" w:color="auto" w:fill="auto"/>
          </w:tcPr>
          <w:p w:rsidR="008917D2" w:rsidRDefault="008917D2" w:rsidP="008917D2">
            <w:pPr>
              <w:jc w:val="center"/>
              <w:rPr>
                <w:sz w:val="22"/>
                <w:szCs w:val="22"/>
              </w:rPr>
            </w:pPr>
            <w:r>
              <w:rPr>
                <w:sz w:val="22"/>
                <w:szCs w:val="22"/>
              </w:rPr>
              <w:t>2022-2023</w:t>
            </w:r>
          </w:p>
        </w:tc>
        <w:tc>
          <w:tcPr>
            <w:tcW w:w="2981" w:type="dxa"/>
            <w:shd w:val="clear" w:color="auto" w:fill="auto"/>
          </w:tcPr>
          <w:p w:rsidR="008917D2" w:rsidRDefault="008917D2" w:rsidP="008917D2">
            <w:pPr>
              <w:jc w:val="center"/>
              <w:rPr>
                <w:sz w:val="22"/>
                <w:szCs w:val="22"/>
              </w:rPr>
            </w:pPr>
            <w:r>
              <w:rPr>
                <w:sz w:val="22"/>
                <w:szCs w:val="22"/>
              </w:rPr>
              <w:t>1180</w:t>
            </w:r>
          </w:p>
        </w:tc>
        <w:tc>
          <w:tcPr>
            <w:tcW w:w="2631" w:type="dxa"/>
            <w:shd w:val="clear" w:color="auto" w:fill="auto"/>
          </w:tcPr>
          <w:p w:rsidR="008917D2" w:rsidRDefault="008917D2" w:rsidP="008917D2">
            <w:pPr>
              <w:jc w:val="center"/>
              <w:rPr>
                <w:sz w:val="22"/>
                <w:szCs w:val="22"/>
              </w:rPr>
            </w:pPr>
            <w:r>
              <w:rPr>
                <w:sz w:val="22"/>
                <w:szCs w:val="22"/>
              </w:rPr>
              <w:t>2</w:t>
            </w:r>
          </w:p>
        </w:tc>
        <w:tc>
          <w:tcPr>
            <w:tcW w:w="2791" w:type="dxa"/>
          </w:tcPr>
          <w:p w:rsidR="008917D2" w:rsidRDefault="008917D2" w:rsidP="008917D2">
            <w:pPr>
              <w:jc w:val="center"/>
              <w:rPr>
                <w:sz w:val="22"/>
                <w:szCs w:val="22"/>
              </w:rPr>
            </w:pPr>
            <w:r>
              <w:rPr>
                <w:sz w:val="22"/>
                <w:szCs w:val="22"/>
              </w:rPr>
              <w:t>0</w:t>
            </w:r>
          </w:p>
        </w:tc>
      </w:tr>
      <w:tr w:rsidR="008917D2" w:rsidRPr="002025B0" w:rsidTr="00EC3EDA">
        <w:tc>
          <w:tcPr>
            <w:tcW w:w="1401" w:type="dxa"/>
            <w:shd w:val="clear" w:color="auto" w:fill="auto"/>
          </w:tcPr>
          <w:p w:rsidR="008917D2" w:rsidRDefault="008917D2" w:rsidP="008917D2">
            <w:pPr>
              <w:jc w:val="center"/>
              <w:rPr>
                <w:sz w:val="22"/>
                <w:szCs w:val="22"/>
              </w:rPr>
            </w:pPr>
            <w:r>
              <w:rPr>
                <w:sz w:val="22"/>
                <w:szCs w:val="22"/>
              </w:rPr>
              <w:t>2023-2024</w:t>
            </w:r>
          </w:p>
        </w:tc>
        <w:tc>
          <w:tcPr>
            <w:tcW w:w="2981" w:type="dxa"/>
            <w:shd w:val="clear" w:color="auto" w:fill="auto"/>
          </w:tcPr>
          <w:p w:rsidR="008917D2" w:rsidRDefault="008917D2" w:rsidP="008917D2">
            <w:pPr>
              <w:jc w:val="center"/>
              <w:rPr>
                <w:sz w:val="22"/>
                <w:szCs w:val="22"/>
              </w:rPr>
            </w:pPr>
            <w:r>
              <w:rPr>
                <w:sz w:val="22"/>
                <w:szCs w:val="22"/>
              </w:rPr>
              <w:t>1306</w:t>
            </w:r>
          </w:p>
        </w:tc>
        <w:tc>
          <w:tcPr>
            <w:tcW w:w="2631" w:type="dxa"/>
            <w:shd w:val="clear" w:color="auto" w:fill="auto"/>
          </w:tcPr>
          <w:p w:rsidR="008917D2" w:rsidRDefault="008917D2" w:rsidP="008917D2">
            <w:pPr>
              <w:jc w:val="center"/>
              <w:rPr>
                <w:sz w:val="22"/>
                <w:szCs w:val="22"/>
              </w:rPr>
            </w:pPr>
            <w:r>
              <w:rPr>
                <w:sz w:val="22"/>
                <w:szCs w:val="22"/>
              </w:rPr>
              <w:t>2</w:t>
            </w:r>
          </w:p>
        </w:tc>
        <w:tc>
          <w:tcPr>
            <w:tcW w:w="2791" w:type="dxa"/>
          </w:tcPr>
          <w:p w:rsidR="008917D2" w:rsidRDefault="008917D2" w:rsidP="008917D2">
            <w:pPr>
              <w:jc w:val="center"/>
              <w:rPr>
                <w:sz w:val="22"/>
                <w:szCs w:val="22"/>
              </w:rPr>
            </w:pPr>
            <w:r>
              <w:rPr>
                <w:sz w:val="22"/>
                <w:szCs w:val="22"/>
              </w:rPr>
              <w:t>0</w:t>
            </w:r>
          </w:p>
        </w:tc>
      </w:tr>
      <w:tr w:rsidR="008917D2" w:rsidRPr="002025B0" w:rsidTr="00EC3EDA">
        <w:tc>
          <w:tcPr>
            <w:tcW w:w="1401" w:type="dxa"/>
            <w:shd w:val="clear" w:color="auto" w:fill="auto"/>
          </w:tcPr>
          <w:p w:rsidR="008917D2" w:rsidRPr="008917D2" w:rsidRDefault="008917D2" w:rsidP="008917D2">
            <w:pPr>
              <w:jc w:val="center"/>
              <w:rPr>
                <w:sz w:val="22"/>
                <w:szCs w:val="22"/>
                <w:lang w:val="en-US"/>
              </w:rPr>
            </w:pPr>
            <w:r>
              <w:rPr>
                <w:sz w:val="22"/>
                <w:szCs w:val="22"/>
                <w:lang w:val="en-US"/>
              </w:rPr>
              <w:t>2024-2025</w:t>
            </w:r>
          </w:p>
        </w:tc>
        <w:tc>
          <w:tcPr>
            <w:tcW w:w="2981" w:type="dxa"/>
            <w:shd w:val="clear" w:color="auto" w:fill="auto"/>
          </w:tcPr>
          <w:p w:rsidR="008917D2" w:rsidRPr="008917D2" w:rsidRDefault="008917D2" w:rsidP="008917D2">
            <w:pPr>
              <w:jc w:val="center"/>
              <w:rPr>
                <w:sz w:val="22"/>
                <w:szCs w:val="22"/>
                <w:lang w:val="en-US"/>
              </w:rPr>
            </w:pPr>
            <w:r>
              <w:rPr>
                <w:sz w:val="22"/>
                <w:szCs w:val="22"/>
                <w:lang w:val="en-US"/>
              </w:rPr>
              <w:t>130</w:t>
            </w:r>
          </w:p>
        </w:tc>
        <w:tc>
          <w:tcPr>
            <w:tcW w:w="2631" w:type="dxa"/>
            <w:shd w:val="clear" w:color="auto" w:fill="auto"/>
          </w:tcPr>
          <w:p w:rsidR="008917D2" w:rsidRDefault="008917D2" w:rsidP="008917D2">
            <w:pPr>
              <w:jc w:val="center"/>
              <w:rPr>
                <w:sz w:val="22"/>
                <w:szCs w:val="22"/>
              </w:rPr>
            </w:pPr>
          </w:p>
        </w:tc>
        <w:tc>
          <w:tcPr>
            <w:tcW w:w="2791" w:type="dxa"/>
          </w:tcPr>
          <w:p w:rsidR="008917D2" w:rsidRDefault="008917D2" w:rsidP="008917D2">
            <w:pPr>
              <w:jc w:val="center"/>
              <w:rPr>
                <w:sz w:val="22"/>
                <w:szCs w:val="22"/>
              </w:rPr>
            </w:pPr>
          </w:p>
        </w:tc>
      </w:tr>
    </w:tbl>
    <w:p w:rsidR="00823F0B" w:rsidRPr="00823F0B" w:rsidRDefault="00823F0B" w:rsidP="002025B0">
      <w:pPr>
        <w:rPr>
          <w:rFonts w:eastAsia="Calibri"/>
          <w:b/>
          <w:lang w:eastAsia="en-US"/>
        </w:rPr>
      </w:pPr>
    </w:p>
    <w:p w:rsidR="00661A07" w:rsidRDefault="00065C50" w:rsidP="00E3523D">
      <w:pPr>
        <w:jc w:val="center"/>
        <w:rPr>
          <w:sz w:val="26"/>
          <w:szCs w:val="26"/>
          <w:u w:val="single"/>
        </w:rPr>
      </w:pPr>
      <w:r>
        <w:rPr>
          <w:sz w:val="26"/>
          <w:szCs w:val="26"/>
          <w:u w:val="single"/>
        </w:rPr>
        <w:t>4.</w:t>
      </w:r>
      <w:r w:rsidR="009C63AA" w:rsidRPr="0088762C">
        <w:rPr>
          <w:sz w:val="26"/>
          <w:szCs w:val="26"/>
          <w:u w:val="single"/>
        </w:rPr>
        <w:t>Оценка организации учебного процесса</w:t>
      </w:r>
    </w:p>
    <w:p w:rsidR="00B86083" w:rsidRPr="0088762C" w:rsidRDefault="00B86083" w:rsidP="00E3523D">
      <w:pPr>
        <w:jc w:val="center"/>
        <w:rPr>
          <w:sz w:val="26"/>
          <w:szCs w:val="26"/>
          <w:u w:val="single"/>
        </w:rPr>
      </w:pPr>
    </w:p>
    <w:p w:rsidR="00661A07" w:rsidRPr="005A6D2C" w:rsidRDefault="00E47397" w:rsidP="00F92950">
      <w:r w:rsidRPr="005A6D2C">
        <w:t>1. Учебная деятельность</w:t>
      </w:r>
    </w:p>
    <w:p w:rsidR="00F92950" w:rsidRDefault="00F92950" w:rsidP="00F92950">
      <w:pPr>
        <w:tabs>
          <w:tab w:val="left" w:pos="851"/>
          <w:tab w:val="left" w:pos="993"/>
          <w:tab w:val="left" w:pos="1560"/>
          <w:tab w:val="left" w:pos="1985"/>
        </w:tabs>
        <w:ind w:firstLine="567"/>
        <w:jc w:val="both"/>
      </w:pPr>
      <w:r w:rsidRPr="002E0BEF">
        <w:t>Учебный год в школе начинается 1 сентября. Продолжительность учебного года, учебной недели, сроки проведения и продолжительность каникул устанавливаются календарным учебным графиком работы с учетом требовани</w:t>
      </w:r>
      <w:r w:rsidR="008245DF">
        <w:t xml:space="preserve">й действующего законодательства, график размещен на сайте школе по адресу: </w:t>
      </w:r>
      <w:r w:rsidR="009C4D67">
        <w:t>sosh41.citycheb.ru в</w:t>
      </w:r>
      <w:r w:rsidR="008245DF">
        <w:t xml:space="preserve"> баннере «документы» </w:t>
      </w:r>
    </w:p>
    <w:p w:rsidR="005A28CD" w:rsidRDefault="00914D4F" w:rsidP="00C30BF5">
      <w:r w:rsidRPr="0088762C">
        <w:t>Продолжительность учебной недели:</w:t>
      </w:r>
      <w:r w:rsidR="005A28CD">
        <w:t xml:space="preserve"> </w:t>
      </w:r>
    </w:p>
    <w:p w:rsidR="005A28CD" w:rsidRDefault="00914D4F" w:rsidP="00C30BF5">
      <w:r w:rsidRPr="00914D4F">
        <w:t xml:space="preserve">Пятидневная учебная неделя – 1- </w:t>
      </w:r>
      <w:r w:rsidR="00065C50">
        <w:t>11</w:t>
      </w:r>
      <w:r w:rsidRPr="00914D4F">
        <w:t xml:space="preserve"> классы;</w:t>
      </w:r>
    </w:p>
    <w:p w:rsidR="00914D4F" w:rsidRPr="00914D4F" w:rsidRDefault="00C30BF5" w:rsidP="00914D4F">
      <w:r w:rsidRPr="00C30BF5">
        <w:t xml:space="preserve"> </w:t>
      </w:r>
      <w:r w:rsidRPr="0088762C">
        <w:t>Продолжительность каникул</w:t>
      </w:r>
      <w:r w:rsidR="005A28CD">
        <w:t xml:space="preserve"> для обучающихся 1 классов 37 дней, для 2-11 классов 30 дней.</w:t>
      </w:r>
    </w:p>
    <w:p w:rsidR="00914D4F" w:rsidRPr="00914D4F" w:rsidRDefault="00914D4F" w:rsidP="00914D4F">
      <w:r w:rsidRPr="00914D4F">
        <w:t>Летние каникулы (не менее 8 недель):</w:t>
      </w:r>
    </w:p>
    <w:p w:rsidR="00914D4F" w:rsidRPr="00914D4F" w:rsidRDefault="00914D4F" w:rsidP="00504880">
      <w:pPr>
        <w:numPr>
          <w:ilvl w:val="0"/>
          <w:numId w:val="1"/>
        </w:numPr>
      </w:pPr>
      <w:r w:rsidRPr="00914D4F">
        <w:t>1</w:t>
      </w:r>
      <w:r w:rsidR="00563308">
        <w:t>-</w:t>
      </w:r>
      <w:r w:rsidR="0087427F">
        <w:t xml:space="preserve">8 </w:t>
      </w:r>
      <w:r w:rsidR="0087427F" w:rsidRPr="00914D4F">
        <w:t>классы</w:t>
      </w:r>
      <w:r w:rsidRPr="00914D4F">
        <w:t xml:space="preserve"> с </w:t>
      </w:r>
      <w:r w:rsidRPr="004B187B">
        <w:t>31</w:t>
      </w:r>
      <w:r w:rsidRPr="00914D4F">
        <w:t xml:space="preserve"> </w:t>
      </w:r>
      <w:r w:rsidR="0087427F" w:rsidRPr="00914D4F">
        <w:t>мая по</w:t>
      </w:r>
      <w:r w:rsidRPr="00914D4F">
        <w:t xml:space="preserve"> 31 августа.</w:t>
      </w:r>
    </w:p>
    <w:p w:rsidR="00914D4F" w:rsidRPr="00914D4F" w:rsidRDefault="00914D4F" w:rsidP="00504880">
      <w:pPr>
        <w:numPr>
          <w:ilvl w:val="0"/>
          <w:numId w:val="1"/>
        </w:numPr>
      </w:pPr>
      <w:r w:rsidRPr="00914D4F">
        <w:t>9,11 классы, начиная со следующего дня после завершения государственной итоговой аттестации по 31 августа.</w:t>
      </w:r>
    </w:p>
    <w:p w:rsidR="00914D4F" w:rsidRPr="00914D4F" w:rsidRDefault="00914D4F" w:rsidP="00504880">
      <w:pPr>
        <w:numPr>
          <w:ilvl w:val="0"/>
          <w:numId w:val="1"/>
        </w:numPr>
      </w:pPr>
      <w:r w:rsidRPr="00914D4F">
        <w:t>Летние каникулы в 10-м классе устанавливаются с учетом графика проведения учебных сборов в области обороны и подготовки по основам военной службы по 31 августа.</w:t>
      </w:r>
    </w:p>
    <w:p w:rsidR="00914D4F" w:rsidRPr="00914D4F" w:rsidRDefault="00914D4F" w:rsidP="00914D4F">
      <w:pPr>
        <w:ind w:firstLine="708"/>
        <w:jc w:val="both"/>
      </w:pPr>
      <w:r w:rsidRPr="00914D4F">
        <w:t xml:space="preserve">Промежуточная аттестация в переводных классах (в </w:t>
      </w:r>
      <w:r w:rsidR="00563308">
        <w:t>1</w:t>
      </w:r>
      <w:r w:rsidRPr="00914D4F">
        <w:t>-11 классах) проводится без прекращения общеобразовательного процесса в соответствии с Уставом школы и Положением о промежуточной аттестации.</w:t>
      </w:r>
    </w:p>
    <w:p w:rsidR="00F92950" w:rsidRPr="002E0BEF" w:rsidRDefault="00F92950" w:rsidP="005D491A">
      <w:pPr>
        <w:tabs>
          <w:tab w:val="left" w:pos="851"/>
          <w:tab w:val="left" w:pos="1560"/>
          <w:tab w:val="left" w:pos="1620"/>
          <w:tab w:val="left" w:pos="1985"/>
        </w:tabs>
        <w:ind w:firstLine="567"/>
        <w:jc w:val="both"/>
      </w:pPr>
      <w:r w:rsidRPr="002E0BEF">
        <w:rPr>
          <w:bCs/>
        </w:rPr>
        <w:t xml:space="preserve">Образовательный процесс в школе осуществляется в </w:t>
      </w:r>
      <w:r w:rsidR="00CF474C">
        <w:rPr>
          <w:bCs/>
        </w:rPr>
        <w:t>две</w:t>
      </w:r>
      <w:r w:rsidRPr="002E0BEF">
        <w:rPr>
          <w:bCs/>
        </w:rPr>
        <w:t xml:space="preserve"> см</w:t>
      </w:r>
      <w:r w:rsidR="000C68B2">
        <w:rPr>
          <w:bCs/>
        </w:rPr>
        <w:t>ен</w:t>
      </w:r>
      <w:r w:rsidR="00CF474C">
        <w:rPr>
          <w:bCs/>
        </w:rPr>
        <w:t>ы</w:t>
      </w:r>
      <w:r w:rsidR="000C68B2">
        <w:rPr>
          <w:bCs/>
        </w:rPr>
        <w:t xml:space="preserve">, </w:t>
      </w:r>
      <w:r w:rsidR="00CF474C">
        <w:rPr>
          <w:bCs/>
        </w:rPr>
        <w:t>2 и 4</w:t>
      </w:r>
      <w:r w:rsidR="000C68B2">
        <w:rPr>
          <w:bCs/>
        </w:rPr>
        <w:t xml:space="preserve"> класс</w:t>
      </w:r>
      <w:r w:rsidR="00CF474C">
        <w:rPr>
          <w:bCs/>
        </w:rPr>
        <w:t>ы</w:t>
      </w:r>
      <w:r w:rsidR="000C68B2">
        <w:rPr>
          <w:bCs/>
        </w:rPr>
        <w:t xml:space="preserve"> – </w:t>
      </w:r>
      <w:r w:rsidR="00CF474C">
        <w:rPr>
          <w:bCs/>
        </w:rPr>
        <w:t>обучаются</w:t>
      </w:r>
      <w:r w:rsidR="000C68B2">
        <w:rPr>
          <w:bCs/>
        </w:rPr>
        <w:t xml:space="preserve"> во вторую смену.</w:t>
      </w:r>
    </w:p>
    <w:p w:rsidR="00F92950" w:rsidRPr="002E0BEF" w:rsidRDefault="00F92950" w:rsidP="005D491A">
      <w:pPr>
        <w:ind w:firstLine="567"/>
        <w:jc w:val="both"/>
      </w:pPr>
      <w:r w:rsidRPr="002E0BEF">
        <w:t>Продолжительность урока (академический час) во всех классах не превыша</w:t>
      </w:r>
      <w:r>
        <w:t>ет</w:t>
      </w:r>
      <w:r w:rsidRPr="002E0BEF">
        <w:t xml:space="preserve"> 4</w:t>
      </w:r>
      <w:r w:rsidR="00CF474C">
        <w:t>0</w:t>
      </w:r>
      <w:r w:rsidRPr="002E0BEF">
        <w:t xml:space="preserve"> минут.</w:t>
      </w:r>
    </w:p>
    <w:p w:rsidR="009C4D67" w:rsidRPr="009C4D67" w:rsidRDefault="009C4D67" w:rsidP="00111FE3">
      <w:pPr>
        <w:ind w:firstLine="567"/>
        <w:jc w:val="both"/>
      </w:pPr>
      <w:r w:rsidRPr="009C4D67">
        <w:t xml:space="preserve">Школа </w:t>
      </w:r>
      <w:r w:rsidR="00164C28">
        <w:t>с 1 сентября 202</w:t>
      </w:r>
      <w:r w:rsidR="00137011">
        <w:t>4</w:t>
      </w:r>
      <w:r w:rsidR="00164C28">
        <w:t xml:space="preserve"> года </w:t>
      </w:r>
      <w:r w:rsidRPr="009C4D67">
        <w:t xml:space="preserve">работает по программам </w:t>
      </w:r>
      <w:r w:rsidR="00164C28">
        <w:t xml:space="preserve">ФОП </w:t>
      </w:r>
      <w:r w:rsidR="00164C28" w:rsidRPr="009C4D67">
        <w:t>НОО</w:t>
      </w:r>
      <w:r w:rsidRPr="009C4D67">
        <w:t xml:space="preserve"> 1-4 классы и Ф</w:t>
      </w:r>
      <w:r w:rsidR="00164C28">
        <w:t>ОП</w:t>
      </w:r>
      <w:r w:rsidRPr="009C4D67">
        <w:t xml:space="preserve"> ООО 5-</w:t>
      </w:r>
      <w:r w:rsidR="003D1D1F">
        <w:t>9</w:t>
      </w:r>
      <w:r w:rsidRPr="009C4D67">
        <w:t xml:space="preserve"> классы, </w:t>
      </w:r>
      <w:r w:rsidR="003D1D1F">
        <w:t>10</w:t>
      </w:r>
      <w:r w:rsidR="00065C50">
        <w:t>-</w:t>
      </w:r>
      <w:r w:rsidR="00164C28">
        <w:t>11 классы</w:t>
      </w:r>
      <w:r w:rsidR="00065C50">
        <w:t xml:space="preserve"> Ф</w:t>
      </w:r>
      <w:r w:rsidR="00164C28">
        <w:t>ОП</w:t>
      </w:r>
      <w:r w:rsidR="00065C50">
        <w:t xml:space="preserve"> </w:t>
      </w:r>
      <w:r w:rsidR="00164C28">
        <w:t>СОО.</w:t>
      </w:r>
      <w:r w:rsidRPr="009C4D67">
        <w:t xml:space="preserve"> При составлении учебного плана соблюдалась преемственность между программами НОО, ООО и СОО. Уровень недельной нагрузки на уч</w:t>
      </w:r>
      <w:r>
        <w:t>ащегося</w:t>
      </w:r>
      <w:r w:rsidRPr="009C4D67">
        <w:t xml:space="preserve"> не превышает предельно допустимой нормы. </w:t>
      </w:r>
    </w:p>
    <w:p w:rsidR="00111FE3" w:rsidRPr="00111FE3" w:rsidRDefault="009C4D67" w:rsidP="00111FE3">
      <w:pPr>
        <w:ind w:firstLine="567"/>
        <w:jc w:val="both"/>
        <w:rPr>
          <w:color w:val="C00000"/>
        </w:rPr>
      </w:pPr>
      <w:r w:rsidRPr="005F7817">
        <w:rPr>
          <w:color w:val="FF0000"/>
        </w:rPr>
        <w:t xml:space="preserve"> </w:t>
      </w:r>
      <w:r w:rsidR="00111FE3" w:rsidRPr="00111FE3">
        <w:t>Об</w:t>
      </w:r>
      <w:r w:rsidR="008A4032">
        <w:t>разовательная деятельность в 20</w:t>
      </w:r>
      <w:r w:rsidR="003D1D1F">
        <w:t>2</w:t>
      </w:r>
      <w:r w:rsidR="00137011">
        <w:t>4</w:t>
      </w:r>
      <w:r w:rsidR="00111FE3" w:rsidRPr="00111FE3">
        <w:t xml:space="preserve"> учебном году осуществлялась в 1-4 классах через реализацию </w:t>
      </w:r>
      <w:r w:rsidR="00111FE3" w:rsidRPr="00101218">
        <w:t xml:space="preserve">программы </w:t>
      </w:r>
      <w:r w:rsidR="00101218" w:rsidRPr="00101218">
        <w:t>«Школ</w:t>
      </w:r>
      <w:r w:rsidR="00D911F4">
        <w:t>а</w:t>
      </w:r>
      <w:r w:rsidR="00101218" w:rsidRPr="00101218">
        <w:t xml:space="preserve"> России»</w:t>
      </w:r>
      <w:r w:rsidR="00111FE3" w:rsidRPr="00101218">
        <w:t>.</w:t>
      </w:r>
      <w:r w:rsidR="00111FE3" w:rsidRPr="00111FE3">
        <w:t xml:space="preserve"> </w:t>
      </w:r>
    </w:p>
    <w:p w:rsidR="00111FE3" w:rsidRPr="000B17EA" w:rsidRDefault="00111FE3" w:rsidP="00111FE3">
      <w:pPr>
        <w:tabs>
          <w:tab w:val="left" w:pos="720"/>
        </w:tabs>
        <w:suppressAutoHyphens/>
        <w:spacing w:line="100" w:lineRule="atLeast"/>
        <w:ind w:firstLine="567"/>
        <w:jc w:val="both"/>
        <w:rPr>
          <w:rFonts w:eastAsia="SimSun"/>
          <w:lang w:eastAsia="zh-CN"/>
        </w:rPr>
      </w:pPr>
      <w:r w:rsidRPr="00111FE3">
        <w:rPr>
          <w:rFonts w:eastAsia="SimSun" w:cs="Calibri"/>
          <w:color w:val="00000A"/>
          <w:lang w:eastAsia="zh-CN"/>
        </w:rPr>
        <w:t xml:space="preserve">В соответствии с задачей создания благоприятных условий для качественного образовательного процесса и развития </w:t>
      </w:r>
      <w:r w:rsidR="001555CE" w:rsidRPr="00111FE3">
        <w:rPr>
          <w:rFonts w:eastAsia="SimSun" w:cs="Calibri"/>
          <w:color w:val="00000A"/>
          <w:lang w:eastAsia="zh-CN"/>
        </w:rPr>
        <w:t>способностей учащихся</w:t>
      </w:r>
      <w:r w:rsidRPr="00111FE3">
        <w:rPr>
          <w:rFonts w:eastAsia="SimSun" w:cs="Calibri"/>
          <w:color w:val="00000A"/>
          <w:lang w:eastAsia="zh-CN"/>
        </w:rPr>
        <w:t xml:space="preserve"> в соответствии с их интересами, осуществления принципов дифференциации и удовлетворения образовательных потребностей </w:t>
      </w:r>
      <w:r w:rsidRPr="00111FE3">
        <w:rPr>
          <w:rFonts w:eastAsia="SimSun" w:cs="Calibri"/>
          <w:color w:val="00000A"/>
          <w:lang w:eastAsia="zh-CN"/>
        </w:rPr>
        <w:lastRenderedPageBreak/>
        <w:t xml:space="preserve">родителей и учащихся в 9 классах осуществлялось </w:t>
      </w:r>
      <w:proofErr w:type="spellStart"/>
      <w:r w:rsidRPr="00111FE3">
        <w:rPr>
          <w:rFonts w:eastAsia="SimSun" w:cs="Calibri"/>
          <w:color w:val="00000A"/>
          <w:lang w:eastAsia="zh-CN"/>
        </w:rPr>
        <w:t>предпрофильное</w:t>
      </w:r>
      <w:proofErr w:type="spellEnd"/>
      <w:r w:rsidRPr="00111FE3">
        <w:rPr>
          <w:rFonts w:eastAsia="SimSun" w:cs="Calibri"/>
          <w:color w:val="00000A"/>
          <w:lang w:eastAsia="zh-CN"/>
        </w:rPr>
        <w:t xml:space="preserve"> обучение, </w:t>
      </w:r>
      <w:r w:rsidRPr="00111FE3">
        <w:rPr>
          <w:rFonts w:eastAsia="SimSun"/>
          <w:color w:val="00000A"/>
          <w:lang w:eastAsia="zh-CN"/>
        </w:rPr>
        <w:t xml:space="preserve">включающая </w:t>
      </w:r>
      <w:proofErr w:type="spellStart"/>
      <w:r>
        <w:rPr>
          <w:rFonts w:eastAsia="SimSun"/>
          <w:color w:val="00000A"/>
          <w:lang w:eastAsia="zh-CN"/>
        </w:rPr>
        <w:t>элективы</w:t>
      </w:r>
      <w:proofErr w:type="spellEnd"/>
      <w:r w:rsidRPr="00111FE3">
        <w:rPr>
          <w:rFonts w:eastAsia="SimSun"/>
          <w:color w:val="00000A"/>
          <w:lang w:eastAsia="zh-CN"/>
        </w:rPr>
        <w:t>: «</w:t>
      </w:r>
      <w:r w:rsidR="000B17EA" w:rsidRPr="000B17EA">
        <w:rPr>
          <w:rFonts w:eastAsia="SimSun"/>
          <w:lang w:eastAsia="zh-CN"/>
        </w:rPr>
        <w:t>В лабиринтах математики»,</w:t>
      </w:r>
      <w:r w:rsidRPr="000B17EA">
        <w:rPr>
          <w:rFonts w:eastAsia="SimSun"/>
          <w:lang w:eastAsia="zh-CN"/>
        </w:rPr>
        <w:t xml:space="preserve"> «</w:t>
      </w:r>
      <w:r w:rsidR="000B17EA" w:rsidRPr="000B17EA">
        <w:rPr>
          <w:rFonts w:eastAsia="SimSun"/>
          <w:lang w:eastAsia="zh-CN"/>
        </w:rPr>
        <w:t>В мире лингвистики», «Культура родного края на английском языке»</w:t>
      </w:r>
      <w:r w:rsidRPr="000B17EA">
        <w:rPr>
          <w:rFonts w:eastAsia="SimSun"/>
          <w:lang w:eastAsia="zh-CN"/>
        </w:rPr>
        <w:t xml:space="preserve"> </w:t>
      </w:r>
    </w:p>
    <w:p w:rsidR="00111FE3" w:rsidRPr="00111FE3" w:rsidRDefault="00111FE3" w:rsidP="00111FE3">
      <w:pPr>
        <w:tabs>
          <w:tab w:val="left" w:pos="720"/>
        </w:tabs>
        <w:suppressAutoHyphens/>
        <w:spacing w:line="100" w:lineRule="atLeast"/>
        <w:ind w:firstLine="567"/>
        <w:jc w:val="both"/>
        <w:rPr>
          <w:rFonts w:eastAsia="SimSun"/>
          <w:color w:val="00000A"/>
          <w:lang w:eastAsia="zh-CN"/>
        </w:rPr>
      </w:pPr>
      <w:r w:rsidRPr="00111FE3">
        <w:rPr>
          <w:rFonts w:eastAsia="SimSun"/>
          <w:color w:val="00000A"/>
          <w:lang w:eastAsia="zh-CN"/>
        </w:rPr>
        <w:t xml:space="preserve">В </w:t>
      </w:r>
      <w:r>
        <w:rPr>
          <w:rFonts w:eastAsia="SimSun"/>
          <w:color w:val="00000A"/>
          <w:lang w:eastAsia="zh-CN"/>
        </w:rPr>
        <w:t>10-</w:t>
      </w:r>
      <w:r w:rsidRPr="00111FE3">
        <w:rPr>
          <w:rFonts w:eastAsia="SimSun"/>
          <w:color w:val="00000A"/>
          <w:lang w:eastAsia="zh-CN"/>
        </w:rPr>
        <w:t>11 класс</w:t>
      </w:r>
      <w:r>
        <w:rPr>
          <w:rFonts w:eastAsia="SimSun"/>
          <w:color w:val="00000A"/>
          <w:lang w:eastAsia="zh-CN"/>
        </w:rPr>
        <w:t>ах было</w:t>
      </w:r>
      <w:r w:rsidRPr="00111FE3">
        <w:rPr>
          <w:rFonts w:eastAsia="SimSun"/>
          <w:color w:val="00000A"/>
          <w:lang w:eastAsia="zh-CN"/>
        </w:rPr>
        <w:t xml:space="preserve"> организовано профильное обучение по </w:t>
      </w:r>
      <w:r w:rsidR="003D1D1F">
        <w:rPr>
          <w:rFonts w:eastAsia="SimSun"/>
          <w:color w:val="00000A"/>
          <w:lang w:eastAsia="zh-CN"/>
        </w:rPr>
        <w:t xml:space="preserve">гуманитарному и технологическому </w:t>
      </w:r>
      <w:r w:rsidRPr="00111FE3">
        <w:rPr>
          <w:rFonts w:eastAsia="SimSun"/>
          <w:color w:val="00000A"/>
          <w:lang w:eastAsia="zh-CN"/>
        </w:rPr>
        <w:t>направлени</w:t>
      </w:r>
      <w:r w:rsidR="003D1D1F">
        <w:rPr>
          <w:rFonts w:eastAsia="SimSun"/>
          <w:color w:val="00000A"/>
          <w:lang w:eastAsia="zh-CN"/>
        </w:rPr>
        <w:t>ям</w:t>
      </w:r>
      <w:r w:rsidRPr="00111FE3">
        <w:rPr>
          <w:rFonts w:eastAsia="SimSun"/>
          <w:color w:val="00000A"/>
          <w:lang w:eastAsia="zh-CN"/>
        </w:rPr>
        <w:t>. На профильном уровне изучались предметы:</w:t>
      </w:r>
      <w:r>
        <w:rPr>
          <w:rFonts w:eastAsia="SimSun"/>
          <w:color w:val="00000A"/>
          <w:lang w:eastAsia="zh-CN"/>
        </w:rPr>
        <w:t xml:space="preserve"> иностранные языки, </w:t>
      </w:r>
      <w:r w:rsidRPr="00111FE3">
        <w:rPr>
          <w:rFonts w:eastAsia="SimSun"/>
          <w:color w:val="00000A"/>
          <w:lang w:eastAsia="zh-CN"/>
        </w:rPr>
        <w:t xml:space="preserve">русский язык, </w:t>
      </w:r>
      <w:r>
        <w:rPr>
          <w:rFonts w:eastAsia="SimSun"/>
          <w:color w:val="00000A"/>
          <w:lang w:eastAsia="zh-CN"/>
        </w:rPr>
        <w:t>литература</w:t>
      </w:r>
      <w:r w:rsidRPr="00111FE3">
        <w:rPr>
          <w:rFonts w:eastAsia="SimSun"/>
          <w:color w:val="00000A"/>
          <w:lang w:eastAsia="zh-CN"/>
        </w:rPr>
        <w:t>, обществознание</w:t>
      </w:r>
      <w:r w:rsidR="0087427F">
        <w:rPr>
          <w:rFonts w:eastAsia="SimSun"/>
          <w:color w:val="00000A"/>
          <w:lang w:eastAsia="zh-CN"/>
        </w:rPr>
        <w:t>, математика, физика, информатика</w:t>
      </w:r>
      <w:r w:rsidRPr="00111FE3">
        <w:rPr>
          <w:rFonts w:eastAsia="SimSun"/>
          <w:color w:val="00000A"/>
          <w:lang w:eastAsia="zh-CN"/>
        </w:rPr>
        <w:t>.  В Учебный план включены элективные учебные предметы</w:t>
      </w:r>
      <w:r w:rsidRPr="000B17EA">
        <w:rPr>
          <w:rFonts w:eastAsia="SimSun"/>
          <w:lang w:eastAsia="zh-CN"/>
        </w:rPr>
        <w:t>: «</w:t>
      </w:r>
      <w:r w:rsidR="000B17EA" w:rsidRPr="000B17EA">
        <w:rPr>
          <w:rFonts w:eastAsia="SimSun"/>
          <w:lang w:eastAsia="zh-CN"/>
        </w:rPr>
        <w:t>Избранные вопросы математики</w:t>
      </w:r>
      <w:r w:rsidRPr="000B17EA">
        <w:rPr>
          <w:rFonts w:eastAsia="SimSun"/>
          <w:lang w:eastAsia="zh-CN"/>
        </w:rPr>
        <w:t>», «</w:t>
      </w:r>
      <w:r w:rsidR="000B17EA" w:rsidRPr="000B17EA">
        <w:rPr>
          <w:rFonts w:eastAsia="SimSun"/>
          <w:lang w:eastAsia="zh-CN"/>
        </w:rPr>
        <w:t>Основные вопросы информатики</w:t>
      </w:r>
      <w:r w:rsidRPr="00111FE3">
        <w:rPr>
          <w:rFonts w:eastAsia="SimSun"/>
          <w:color w:val="00000A"/>
          <w:lang w:eastAsia="zh-CN"/>
        </w:rPr>
        <w:t>»</w:t>
      </w:r>
      <w:r w:rsidR="000B17EA">
        <w:rPr>
          <w:rFonts w:eastAsia="SimSun"/>
          <w:color w:val="00000A"/>
          <w:lang w:eastAsia="zh-CN"/>
        </w:rPr>
        <w:t>, «Технический перевод», Страноведение Англии», «Страноведение Америки»</w:t>
      </w:r>
      <w:r w:rsidR="00CE22CA">
        <w:rPr>
          <w:rFonts w:eastAsia="SimSun"/>
          <w:color w:val="00000A"/>
          <w:lang w:eastAsia="zh-CN"/>
        </w:rPr>
        <w:t xml:space="preserve">, «Мир и человек», «Оптика в природе и технике». </w:t>
      </w:r>
      <w:r w:rsidRPr="00111FE3">
        <w:rPr>
          <w:rFonts w:eastAsia="SimSun"/>
          <w:color w:val="00000A"/>
          <w:lang w:eastAsia="zh-CN"/>
        </w:rPr>
        <w:t xml:space="preserve">В учебном плане присутствовали базовые и профильные общеобразовательные предметы. Последние же и определяли направленность профиля. Организация профильного обучения носит системный характер и проходит на удовлетворительном уровне. </w:t>
      </w:r>
    </w:p>
    <w:p w:rsidR="00111FE3" w:rsidRPr="0096429F" w:rsidRDefault="00111FE3" w:rsidP="00111FE3">
      <w:pPr>
        <w:tabs>
          <w:tab w:val="left" w:pos="720"/>
        </w:tabs>
        <w:suppressAutoHyphens/>
        <w:spacing w:line="100" w:lineRule="atLeast"/>
        <w:ind w:firstLine="567"/>
        <w:jc w:val="both"/>
        <w:rPr>
          <w:rFonts w:eastAsia="SimSun"/>
          <w:color w:val="00000A"/>
          <w:lang w:eastAsia="zh-CN"/>
        </w:rPr>
      </w:pPr>
      <w:r w:rsidRPr="00111FE3">
        <w:rPr>
          <w:rFonts w:eastAsia="SimSun"/>
          <w:color w:val="00000A"/>
          <w:lang w:eastAsia="zh-CN"/>
        </w:rPr>
        <w:t>В 20</w:t>
      </w:r>
      <w:r w:rsidR="008A4032" w:rsidRPr="008A4032">
        <w:rPr>
          <w:rFonts w:eastAsia="SimSun"/>
          <w:color w:val="00000A"/>
          <w:lang w:eastAsia="zh-CN"/>
        </w:rPr>
        <w:t>2</w:t>
      </w:r>
      <w:r w:rsidR="00137011">
        <w:rPr>
          <w:rFonts w:eastAsia="SimSun"/>
          <w:color w:val="00000A"/>
          <w:lang w:eastAsia="zh-CN"/>
        </w:rPr>
        <w:t>4</w:t>
      </w:r>
      <w:r w:rsidRPr="00111FE3">
        <w:rPr>
          <w:rFonts w:eastAsia="SimSun"/>
          <w:color w:val="00000A"/>
          <w:lang w:eastAsia="zh-CN"/>
        </w:rPr>
        <w:t xml:space="preserve"> году организовано индивидуальное обучение на дому </w:t>
      </w:r>
      <w:r w:rsidR="00137011">
        <w:rPr>
          <w:rFonts w:eastAsia="SimSun"/>
          <w:lang w:eastAsia="zh-CN"/>
        </w:rPr>
        <w:t>2</w:t>
      </w:r>
      <w:r w:rsidR="00164C28">
        <w:rPr>
          <w:rFonts w:eastAsia="SimSun"/>
          <w:color w:val="00000A"/>
          <w:lang w:eastAsia="zh-CN"/>
        </w:rPr>
        <w:t xml:space="preserve"> обучающего</w:t>
      </w:r>
      <w:r w:rsidRPr="00111FE3">
        <w:rPr>
          <w:rFonts w:eastAsia="SimSun"/>
          <w:color w:val="00000A"/>
          <w:lang w:eastAsia="zh-CN"/>
        </w:rPr>
        <w:t>ся.</w:t>
      </w:r>
      <w:r w:rsidR="0096429F">
        <w:rPr>
          <w:rFonts w:eastAsia="SimSun"/>
          <w:color w:val="00000A"/>
          <w:lang w:eastAsia="zh-CN"/>
        </w:rPr>
        <w:t xml:space="preserve"> На семейном образовании по заявлению родителей и приказу Управления образования администрации </w:t>
      </w:r>
      <w:r w:rsidR="0096429F" w:rsidRPr="00111FE3">
        <w:rPr>
          <w:rFonts w:ascii="Calibri" w:eastAsia="SimSun" w:hAnsi="Calibri" w:cs="Calibri"/>
          <w:color w:val="00000A"/>
          <w:sz w:val="22"/>
          <w:szCs w:val="22"/>
          <w:lang w:eastAsia="zh-CN"/>
        </w:rPr>
        <w:t>гор</w:t>
      </w:r>
      <w:r w:rsidR="0096429F">
        <w:rPr>
          <w:rFonts w:ascii="Calibri" w:eastAsia="SimSun" w:hAnsi="Calibri" w:cs="Calibri"/>
          <w:color w:val="00000A"/>
          <w:sz w:val="22"/>
          <w:szCs w:val="22"/>
          <w:lang w:eastAsia="zh-CN"/>
        </w:rPr>
        <w:t>о</w:t>
      </w:r>
      <w:r w:rsidR="0096429F" w:rsidRPr="00111FE3">
        <w:rPr>
          <w:rFonts w:ascii="Calibri" w:eastAsia="SimSun" w:hAnsi="Calibri" w:cs="Calibri"/>
          <w:color w:val="00000A"/>
          <w:sz w:val="22"/>
          <w:szCs w:val="22"/>
          <w:lang w:eastAsia="zh-CN"/>
        </w:rPr>
        <w:t>да</w:t>
      </w:r>
      <w:r w:rsidR="0096429F" w:rsidRPr="0096429F">
        <w:rPr>
          <w:rFonts w:eastAsia="SimSun"/>
          <w:color w:val="00000A"/>
          <w:sz w:val="22"/>
          <w:szCs w:val="22"/>
          <w:lang w:eastAsia="zh-CN"/>
        </w:rPr>
        <w:t xml:space="preserve"> Чебоксары</w:t>
      </w:r>
      <w:r w:rsidR="005F4C9A">
        <w:rPr>
          <w:rFonts w:eastAsia="SimSun"/>
          <w:color w:val="00000A"/>
          <w:sz w:val="22"/>
          <w:szCs w:val="22"/>
          <w:lang w:eastAsia="zh-CN"/>
        </w:rPr>
        <w:t xml:space="preserve"> </w:t>
      </w:r>
      <w:r w:rsidR="00164C28">
        <w:rPr>
          <w:rFonts w:eastAsia="SimSun"/>
          <w:color w:val="00000A"/>
          <w:sz w:val="22"/>
          <w:szCs w:val="22"/>
          <w:lang w:eastAsia="zh-CN"/>
        </w:rPr>
        <w:t>с сентября 202</w:t>
      </w:r>
      <w:r w:rsidR="00137011">
        <w:rPr>
          <w:rFonts w:eastAsia="SimSun"/>
          <w:color w:val="00000A"/>
          <w:sz w:val="22"/>
          <w:szCs w:val="22"/>
          <w:lang w:eastAsia="zh-CN"/>
        </w:rPr>
        <w:t>4</w:t>
      </w:r>
      <w:r w:rsidR="000C68B2">
        <w:rPr>
          <w:rFonts w:eastAsia="SimSun"/>
          <w:color w:val="00000A"/>
          <w:sz w:val="22"/>
          <w:szCs w:val="22"/>
          <w:lang w:eastAsia="zh-CN"/>
        </w:rPr>
        <w:t xml:space="preserve"> года </w:t>
      </w:r>
      <w:r w:rsidR="00164C28">
        <w:rPr>
          <w:rFonts w:eastAsia="SimSun"/>
          <w:color w:val="00000A"/>
          <w:sz w:val="22"/>
          <w:szCs w:val="22"/>
          <w:lang w:eastAsia="zh-CN"/>
        </w:rPr>
        <w:t>нет обучающихся</w:t>
      </w:r>
      <w:r w:rsidR="00065C50">
        <w:rPr>
          <w:rFonts w:eastAsia="SimSun"/>
          <w:color w:val="00000A"/>
          <w:sz w:val="22"/>
          <w:szCs w:val="22"/>
          <w:lang w:eastAsia="zh-CN"/>
        </w:rPr>
        <w:t>.</w:t>
      </w:r>
    </w:p>
    <w:p w:rsidR="00111FE3" w:rsidRPr="00111FE3" w:rsidRDefault="00111FE3" w:rsidP="00111FE3">
      <w:pPr>
        <w:ind w:firstLine="567"/>
        <w:jc w:val="both"/>
      </w:pPr>
      <w:r w:rsidRPr="00111FE3">
        <w:t>Во второй половине дня в школе организовано проведение индивидуальных консультаций, работа кружков, секций, общешкольные творческие дела и дела классных коллективов</w:t>
      </w:r>
      <w:r w:rsidR="0034159C" w:rsidRPr="0034159C">
        <w:t xml:space="preserve"> </w:t>
      </w:r>
      <w:r w:rsidR="00065C50">
        <w:t>работа занятия</w:t>
      </w:r>
      <w:r w:rsidR="0016354B">
        <w:t xml:space="preserve"> </w:t>
      </w:r>
      <w:proofErr w:type="spellStart"/>
      <w:r w:rsidR="0034159C">
        <w:t>допобразования</w:t>
      </w:r>
      <w:proofErr w:type="spellEnd"/>
      <w:r w:rsidRPr="00111FE3">
        <w:t>.</w:t>
      </w:r>
    </w:p>
    <w:p w:rsidR="00111FE3" w:rsidRPr="00111FE3" w:rsidRDefault="00E2576B" w:rsidP="00E2576B">
      <w:pPr>
        <w:tabs>
          <w:tab w:val="left" w:pos="1482"/>
        </w:tabs>
        <w:jc w:val="both"/>
        <w:rPr>
          <w:color w:val="0D0D0D"/>
          <w:spacing w:val="-6"/>
        </w:rPr>
      </w:pPr>
      <w:r>
        <w:rPr>
          <w:color w:val="000000"/>
        </w:rPr>
        <w:t xml:space="preserve">          </w:t>
      </w:r>
      <w:r w:rsidR="00111FE3" w:rsidRPr="00111FE3">
        <w:rPr>
          <w:color w:val="000000"/>
        </w:rPr>
        <w:t xml:space="preserve">В 1-4 классах организовано </w:t>
      </w:r>
      <w:r w:rsidR="00137011">
        <w:rPr>
          <w:color w:val="0D0D0D"/>
        </w:rPr>
        <w:t>20</w:t>
      </w:r>
      <w:r w:rsidR="0000794F">
        <w:rPr>
          <w:color w:val="0D0D0D"/>
        </w:rPr>
        <w:t xml:space="preserve"> </w:t>
      </w:r>
      <w:r w:rsidR="0000794F" w:rsidRPr="00111FE3">
        <w:rPr>
          <w:color w:val="0D0D0D"/>
        </w:rPr>
        <w:t>групп</w:t>
      </w:r>
      <w:r w:rsidR="00111FE3" w:rsidRPr="00111FE3">
        <w:rPr>
          <w:color w:val="0D0D0D"/>
        </w:rPr>
        <w:t xml:space="preserve"> продленного </w:t>
      </w:r>
      <w:r w:rsidR="00EF3B44">
        <w:rPr>
          <w:color w:val="0D0D0D"/>
        </w:rPr>
        <w:t>дня</w:t>
      </w:r>
      <w:r w:rsidR="00111FE3" w:rsidRPr="00111FE3">
        <w:rPr>
          <w:color w:val="0D0D0D"/>
        </w:rPr>
        <w:t xml:space="preserve"> для обучающихся </w:t>
      </w:r>
      <w:r w:rsidR="00065C50">
        <w:rPr>
          <w:color w:val="0D0D0D"/>
        </w:rPr>
        <w:t>начальной школы</w:t>
      </w:r>
      <w:r w:rsidR="00111FE3" w:rsidRPr="00111FE3">
        <w:rPr>
          <w:color w:val="0D0D0D"/>
        </w:rPr>
        <w:t xml:space="preserve">. </w:t>
      </w:r>
      <w:r>
        <w:rPr>
          <w:color w:val="0D0D0D"/>
        </w:rPr>
        <w:t xml:space="preserve">Все дети начальной школы обеспечены горячим одноразовым бесплатным питанием. В школе осуществляется родительский контроль за школьным питанием. </w:t>
      </w:r>
      <w:hyperlink r:id="rId10" w:history="1">
        <w:r w:rsidRPr="00E2576B">
          <w:rPr>
            <w:rStyle w:val="a4"/>
            <w:color w:val="auto"/>
            <w:u w:val="none"/>
          </w:rPr>
          <w:t>Приказ «Об утверждении плана родительского контроля питания»</w:t>
        </w:r>
      </w:hyperlink>
      <w:r w:rsidRPr="00E2576B">
        <w:t xml:space="preserve"> от 01.09.202</w:t>
      </w:r>
      <w:r w:rsidR="00F7718B">
        <w:t>5</w:t>
      </w:r>
      <w:r w:rsidRPr="00E2576B">
        <w:t xml:space="preserve"> №104-о, чек-листы родительского контроля размещены на сайте: </w:t>
      </w:r>
      <w:hyperlink r:id="rId11" w:history="1">
        <w:r w:rsidRPr="00E2576B">
          <w:rPr>
            <w:rStyle w:val="a4"/>
            <w:color w:val="auto"/>
            <w:u w:val="none"/>
          </w:rPr>
          <w:t>http://sosh41.citycheb.ru/245</w:t>
        </w:r>
      </w:hyperlink>
      <w:r w:rsidRPr="00E2576B">
        <w:rPr>
          <w:rStyle w:val="a4"/>
          <w:color w:val="auto"/>
          <w:u w:val="none"/>
        </w:rPr>
        <w:t>.</w:t>
      </w:r>
      <w:r>
        <w:rPr>
          <w:bCs/>
        </w:rPr>
        <w:t xml:space="preserve"> Проведено 2</w:t>
      </w:r>
      <w:r w:rsidR="00EF3B44">
        <w:rPr>
          <w:bCs/>
        </w:rPr>
        <w:t>8</w:t>
      </w:r>
      <w:r>
        <w:rPr>
          <w:bCs/>
        </w:rPr>
        <w:t xml:space="preserve"> мероприятий по родительскому контролю, задействовано 5</w:t>
      </w:r>
      <w:r w:rsidR="00EF3B44">
        <w:rPr>
          <w:bCs/>
        </w:rPr>
        <w:t>4</w:t>
      </w:r>
      <w:r>
        <w:rPr>
          <w:bCs/>
        </w:rPr>
        <w:t xml:space="preserve"> родителя. Завтрак с директором -  1</w:t>
      </w:r>
      <w:r w:rsidR="00EF3B44">
        <w:rPr>
          <w:bCs/>
        </w:rPr>
        <w:t>1</w:t>
      </w:r>
      <w:r>
        <w:rPr>
          <w:bCs/>
        </w:rPr>
        <w:t xml:space="preserve"> мероприятий, задействовано </w:t>
      </w:r>
      <w:r w:rsidR="00EF3B44">
        <w:rPr>
          <w:bCs/>
        </w:rPr>
        <w:t>148</w:t>
      </w:r>
      <w:r>
        <w:rPr>
          <w:bCs/>
        </w:rPr>
        <w:t xml:space="preserve"> учащихся. </w:t>
      </w:r>
    </w:p>
    <w:p w:rsidR="00B84821" w:rsidRDefault="00B84821" w:rsidP="008C62D0">
      <w:pPr>
        <w:ind w:firstLine="567"/>
        <w:rPr>
          <w:rFonts w:eastAsia="MS Mincho"/>
          <w:lang w:eastAsia="ja-JP"/>
        </w:rPr>
      </w:pPr>
    </w:p>
    <w:p w:rsidR="00234E34" w:rsidRPr="00234E34" w:rsidRDefault="00234E34" w:rsidP="008C62D0">
      <w:pPr>
        <w:ind w:firstLine="567"/>
        <w:rPr>
          <w:rFonts w:eastAsia="MS Mincho"/>
          <w:lang w:eastAsia="ja-JP"/>
        </w:rPr>
      </w:pPr>
      <w:r>
        <w:rPr>
          <w:rFonts w:eastAsia="MS Mincho"/>
          <w:lang w:eastAsia="ja-JP"/>
        </w:rPr>
        <w:t>В школе также ведется</w:t>
      </w:r>
      <w:r w:rsidRPr="00234E34">
        <w:rPr>
          <w:rFonts w:eastAsia="MS Mincho"/>
          <w:lang w:eastAsia="ja-JP"/>
        </w:rPr>
        <w:t xml:space="preserve"> инновационн</w:t>
      </w:r>
      <w:r>
        <w:rPr>
          <w:rFonts w:eastAsia="MS Mincho"/>
          <w:lang w:eastAsia="ja-JP"/>
        </w:rPr>
        <w:t>ая   деятельност</w:t>
      </w:r>
      <w:r>
        <w:rPr>
          <w:iCs/>
        </w:rPr>
        <w:t>ь:</w:t>
      </w:r>
    </w:p>
    <w:p w:rsidR="00234E34" w:rsidRPr="00234E34" w:rsidRDefault="00234E34" w:rsidP="00234E34">
      <w:pPr>
        <w:jc w:val="both"/>
        <w:rPr>
          <w:rFonts w:eastAsia="MS Mincho"/>
          <w:lang w:eastAsia="ja-JP"/>
        </w:rPr>
      </w:pPr>
      <w:r w:rsidRPr="00234E34">
        <w:rPr>
          <w:rFonts w:eastAsia="MS Mincho"/>
          <w:lang w:eastAsia="ja-JP"/>
        </w:rPr>
        <w:t>1. Наличие в образовательной организации нормативно-правовых и организационно-методических условий системной инновационной деятельности</w:t>
      </w:r>
      <w:r w:rsidR="008C62D0">
        <w:rPr>
          <w:rFonts w:eastAsia="MS Mincho"/>
          <w:lang w:eastAsia="ja-JP"/>
        </w:rPr>
        <w:t>:</w:t>
      </w:r>
    </w:p>
    <w:p w:rsidR="00234E34" w:rsidRPr="00234E34" w:rsidRDefault="00234E34" w:rsidP="00234E34">
      <w:pPr>
        <w:jc w:val="both"/>
        <w:rPr>
          <w:rFonts w:eastAsia="MS Mincho"/>
          <w:lang w:eastAsia="ja-JP"/>
        </w:rPr>
      </w:pPr>
      <w:r w:rsidRPr="00234E34">
        <w:rPr>
          <w:rFonts w:eastAsia="MS Mincho"/>
          <w:lang w:eastAsia="ja-JP"/>
        </w:rPr>
        <w:t xml:space="preserve">1) </w:t>
      </w:r>
      <w:r w:rsidR="008C62D0">
        <w:rPr>
          <w:rFonts w:eastAsia="MS Mincho"/>
          <w:lang w:eastAsia="ja-JP"/>
        </w:rPr>
        <w:t>Ш</w:t>
      </w:r>
      <w:r w:rsidRPr="00234E34">
        <w:rPr>
          <w:rFonts w:eastAsia="MS Mincho"/>
          <w:lang w:eastAsia="ja-JP"/>
        </w:rPr>
        <w:t>кольно</w:t>
      </w:r>
      <w:r w:rsidR="008C62D0">
        <w:rPr>
          <w:rFonts w:eastAsia="MS Mincho"/>
          <w:lang w:eastAsia="ja-JP"/>
        </w:rPr>
        <w:t>е</w:t>
      </w:r>
      <w:r w:rsidRPr="00234E34">
        <w:rPr>
          <w:rFonts w:eastAsia="MS Mincho"/>
          <w:lang w:eastAsia="ja-JP"/>
        </w:rPr>
        <w:t xml:space="preserve"> научно</w:t>
      </w:r>
      <w:r w:rsidR="008C62D0">
        <w:rPr>
          <w:rFonts w:eastAsia="MS Mincho"/>
          <w:lang w:eastAsia="ja-JP"/>
        </w:rPr>
        <w:t>е</w:t>
      </w:r>
      <w:r w:rsidRPr="00234E34">
        <w:rPr>
          <w:rFonts w:eastAsia="MS Mincho"/>
          <w:lang w:eastAsia="ja-JP"/>
        </w:rPr>
        <w:t xml:space="preserve"> обществ</w:t>
      </w:r>
      <w:r w:rsidR="008C62D0">
        <w:rPr>
          <w:rFonts w:eastAsia="MS Mincho"/>
          <w:lang w:eastAsia="ja-JP"/>
        </w:rPr>
        <w:t>о</w:t>
      </w:r>
      <w:r w:rsidRPr="00234E34">
        <w:rPr>
          <w:rFonts w:eastAsia="MS Mincho"/>
          <w:lang w:eastAsia="ja-JP"/>
        </w:rPr>
        <w:t xml:space="preserve"> «Знание – сила»</w:t>
      </w:r>
    </w:p>
    <w:p w:rsidR="00234E34" w:rsidRDefault="00234E34" w:rsidP="00234E34">
      <w:pPr>
        <w:jc w:val="both"/>
        <w:rPr>
          <w:rFonts w:eastAsia="MS Mincho"/>
          <w:lang w:eastAsia="ja-JP"/>
        </w:rPr>
      </w:pPr>
      <w:r w:rsidRPr="00234E34">
        <w:rPr>
          <w:rFonts w:eastAsia="MS Mincho"/>
          <w:lang w:eastAsia="ja-JP"/>
        </w:rPr>
        <w:t xml:space="preserve">2) </w:t>
      </w:r>
      <w:r w:rsidR="008C62D0">
        <w:rPr>
          <w:rFonts w:eastAsia="MS Mincho"/>
          <w:lang w:eastAsia="ja-JP"/>
        </w:rPr>
        <w:t>Орган ученического самоуправления - д</w:t>
      </w:r>
      <w:r w:rsidRPr="00234E34">
        <w:rPr>
          <w:rFonts w:eastAsia="MS Mincho"/>
          <w:lang w:eastAsia="ja-JP"/>
        </w:rPr>
        <w:t>етско</w:t>
      </w:r>
      <w:r w:rsidR="008C62D0">
        <w:rPr>
          <w:rFonts w:eastAsia="MS Mincho"/>
          <w:lang w:eastAsia="ja-JP"/>
        </w:rPr>
        <w:t>е</w:t>
      </w:r>
      <w:r w:rsidRPr="00234E34">
        <w:rPr>
          <w:rFonts w:eastAsia="MS Mincho"/>
          <w:lang w:eastAsia="ja-JP"/>
        </w:rPr>
        <w:t xml:space="preserve"> школьно</w:t>
      </w:r>
      <w:r w:rsidR="008C62D0">
        <w:rPr>
          <w:rFonts w:eastAsia="MS Mincho"/>
          <w:lang w:eastAsia="ja-JP"/>
        </w:rPr>
        <w:t>е</w:t>
      </w:r>
      <w:r w:rsidRPr="00234E34">
        <w:rPr>
          <w:rFonts w:eastAsia="MS Mincho"/>
          <w:lang w:eastAsia="ja-JP"/>
        </w:rPr>
        <w:t xml:space="preserve"> объединени</w:t>
      </w:r>
      <w:r w:rsidR="008C62D0">
        <w:rPr>
          <w:rFonts w:eastAsia="MS Mincho"/>
          <w:lang w:eastAsia="ja-JP"/>
        </w:rPr>
        <w:t>е</w:t>
      </w:r>
      <w:r w:rsidRPr="00234E34">
        <w:rPr>
          <w:rFonts w:eastAsia="MS Mincho"/>
          <w:lang w:eastAsia="ja-JP"/>
        </w:rPr>
        <w:t xml:space="preserve"> «Совет </w:t>
      </w:r>
      <w:proofErr w:type="spellStart"/>
      <w:r w:rsidRPr="00234E34">
        <w:rPr>
          <w:rFonts w:eastAsia="MS Mincho"/>
          <w:lang w:eastAsia="ja-JP"/>
        </w:rPr>
        <w:t>STARшеклассников</w:t>
      </w:r>
      <w:proofErr w:type="spellEnd"/>
      <w:r w:rsidRPr="00234E34">
        <w:rPr>
          <w:rFonts w:eastAsia="MS Mincho"/>
          <w:lang w:eastAsia="ja-JP"/>
        </w:rPr>
        <w:t>»</w:t>
      </w:r>
      <w:r w:rsidR="00E47397">
        <w:rPr>
          <w:rFonts w:eastAsia="MS Mincho"/>
          <w:lang w:eastAsia="ja-JP"/>
        </w:rPr>
        <w:t>.</w:t>
      </w:r>
    </w:p>
    <w:p w:rsidR="009E593A" w:rsidRDefault="009E593A" w:rsidP="005D491A">
      <w:pPr>
        <w:jc w:val="both"/>
        <w:rPr>
          <w:rFonts w:eastAsia="MS Mincho"/>
          <w:lang w:eastAsia="ja-JP"/>
        </w:rPr>
      </w:pPr>
    </w:p>
    <w:p w:rsidR="0016354B" w:rsidRDefault="00234E34" w:rsidP="005D491A">
      <w:pPr>
        <w:jc w:val="both"/>
        <w:rPr>
          <w:rFonts w:eastAsia="MS Mincho"/>
          <w:lang w:eastAsia="ja-JP"/>
        </w:rPr>
      </w:pPr>
      <w:r w:rsidRPr="00B74DC9">
        <w:rPr>
          <w:rFonts w:eastAsia="MS Mincho"/>
          <w:lang w:eastAsia="ja-JP"/>
        </w:rPr>
        <w:t xml:space="preserve">2. Проектная деятельность </w:t>
      </w:r>
    </w:p>
    <w:p w:rsidR="009E593A" w:rsidRDefault="009E593A" w:rsidP="005D491A">
      <w:pPr>
        <w:jc w:val="both"/>
        <w:rPr>
          <w:rFonts w:eastAsia="MS Mincho"/>
          <w:lang w:eastAsia="ja-JP"/>
        </w:rPr>
      </w:pPr>
    </w:p>
    <w:tbl>
      <w:tblPr>
        <w:tblStyle w:val="8"/>
        <w:tblW w:w="10490" w:type="dxa"/>
        <w:tblInd w:w="-5" w:type="dxa"/>
        <w:tblLayout w:type="fixed"/>
        <w:tblLook w:val="04A0" w:firstRow="1" w:lastRow="0" w:firstColumn="1" w:lastColumn="0" w:noHBand="0" w:noVBand="1"/>
      </w:tblPr>
      <w:tblGrid>
        <w:gridCol w:w="709"/>
        <w:gridCol w:w="2155"/>
        <w:gridCol w:w="1984"/>
        <w:gridCol w:w="3232"/>
        <w:gridCol w:w="2410"/>
      </w:tblGrid>
      <w:tr w:rsidR="007B49E5" w:rsidRPr="00B7066B" w:rsidTr="00B7066B">
        <w:trPr>
          <w:trHeight w:val="311"/>
        </w:trPr>
        <w:tc>
          <w:tcPr>
            <w:tcW w:w="709" w:type="dxa"/>
          </w:tcPr>
          <w:p w:rsidR="007B49E5" w:rsidRPr="00B7066B" w:rsidRDefault="007B49E5" w:rsidP="007B49E5">
            <w:pPr>
              <w:jc w:val="center"/>
              <w:rPr>
                <w:rFonts w:eastAsia="Calibri"/>
                <w:b/>
                <w:sz w:val="20"/>
                <w:szCs w:val="20"/>
              </w:rPr>
            </w:pPr>
            <w:r w:rsidRPr="00B7066B">
              <w:rPr>
                <w:rFonts w:eastAsia="Calibri"/>
                <w:b/>
                <w:sz w:val="20"/>
                <w:szCs w:val="20"/>
              </w:rPr>
              <w:t>№ п/п</w:t>
            </w:r>
          </w:p>
        </w:tc>
        <w:tc>
          <w:tcPr>
            <w:tcW w:w="2155" w:type="dxa"/>
          </w:tcPr>
          <w:p w:rsidR="007B49E5" w:rsidRPr="00B7066B" w:rsidRDefault="007B49E5" w:rsidP="007B49E5">
            <w:pPr>
              <w:jc w:val="center"/>
              <w:rPr>
                <w:rFonts w:eastAsia="Calibri"/>
                <w:b/>
                <w:sz w:val="20"/>
                <w:szCs w:val="20"/>
              </w:rPr>
            </w:pPr>
            <w:r w:rsidRPr="00B7066B">
              <w:rPr>
                <w:rFonts w:eastAsia="Calibri"/>
                <w:b/>
                <w:sz w:val="20"/>
                <w:szCs w:val="20"/>
              </w:rPr>
              <w:t>Наименование</w:t>
            </w:r>
          </w:p>
          <w:p w:rsidR="007B49E5" w:rsidRPr="00B7066B" w:rsidRDefault="007B49E5" w:rsidP="007B49E5">
            <w:pPr>
              <w:jc w:val="center"/>
              <w:rPr>
                <w:rFonts w:eastAsia="Calibri"/>
                <w:b/>
                <w:sz w:val="20"/>
                <w:szCs w:val="20"/>
              </w:rPr>
            </w:pPr>
            <w:r w:rsidRPr="00B7066B">
              <w:rPr>
                <w:rFonts w:eastAsia="Calibri"/>
                <w:b/>
                <w:sz w:val="20"/>
                <w:szCs w:val="20"/>
              </w:rPr>
              <w:t xml:space="preserve">проектов, которые реализовывались в образовательной организации </w:t>
            </w:r>
          </w:p>
          <w:p w:rsidR="007B49E5" w:rsidRPr="00B7066B" w:rsidRDefault="007B49E5" w:rsidP="007B49E5">
            <w:pPr>
              <w:jc w:val="center"/>
              <w:rPr>
                <w:rFonts w:eastAsia="Calibri"/>
                <w:b/>
                <w:sz w:val="20"/>
                <w:szCs w:val="20"/>
              </w:rPr>
            </w:pPr>
            <w:r w:rsidRPr="00B7066B">
              <w:rPr>
                <w:rFonts w:eastAsia="Calibri"/>
                <w:b/>
                <w:sz w:val="20"/>
                <w:szCs w:val="20"/>
              </w:rPr>
              <w:t>в 202</w:t>
            </w:r>
            <w:r>
              <w:rPr>
                <w:rFonts w:eastAsia="Calibri"/>
                <w:b/>
                <w:sz w:val="20"/>
                <w:szCs w:val="20"/>
              </w:rPr>
              <w:t>4</w:t>
            </w:r>
            <w:r w:rsidRPr="00B7066B">
              <w:rPr>
                <w:rFonts w:eastAsia="Calibri"/>
                <w:b/>
                <w:sz w:val="20"/>
                <w:szCs w:val="20"/>
              </w:rPr>
              <w:t xml:space="preserve"> году</w:t>
            </w:r>
          </w:p>
        </w:tc>
        <w:tc>
          <w:tcPr>
            <w:tcW w:w="1984" w:type="dxa"/>
          </w:tcPr>
          <w:p w:rsidR="007B49E5" w:rsidRPr="00B7066B" w:rsidRDefault="007B49E5" w:rsidP="007B49E5">
            <w:pPr>
              <w:jc w:val="center"/>
              <w:rPr>
                <w:rFonts w:eastAsia="Calibri"/>
                <w:b/>
                <w:sz w:val="20"/>
                <w:szCs w:val="20"/>
              </w:rPr>
            </w:pPr>
            <w:r w:rsidRPr="00B7066B">
              <w:rPr>
                <w:rFonts w:eastAsia="Calibri"/>
                <w:b/>
                <w:sz w:val="20"/>
                <w:szCs w:val="20"/>
              </w:rPr>
              <w:t>Уровень проекта</w:t>
            </w:r>
          </w:p>
          <w:p w:rsidR="007B49E5" w:rsidRPr="00B7066B" w:rsidRDefault="007B49E5" w:rsidP="007B49E5">
            <w:pPr>
              <w:jc w:val="center"/>
              <w:rPr>
                <w:rFonts w:eastAsia="Calibri"/>
                <w:b/>
                <w:sz w:val="20"/>
                <w:szCs w:val="20"/>
              </w:rPr>
            </w:pPr>
            <w:r w:rsidRPr="00B7066B">
              <w:rPr>
                <w:rFonts w:eastAsia="Calibri"/>
                <w:b/>
                <w:sz w:val="20"/>
                <w:szCs w:val="20"/>
              </w:rPr>
              <w:t>(муниципальный, республиканский, всероссийский)</w:t>
            </w:r>
          </w:p>
        </w:tc>
        <w:tc>
          <w:tcPr>
            <w:tcW w:w="3232" w:type="dxa"/>
          </w:tcPr>
          <w:p w:rsidR="007B49E5" w:rsidRPr="00B7066B" w:rsidRDefault="007B49E5" w:rsidP="007B49E5">
            <w:pPr>
              <w:jc w:val="center"/>
              <w:rPr>
                <w:rFonts w:eastAsia="Calibri"/>
                <w:b/>
                <w:sz w:val="20"/>
                <w:szCs w:val="20"/>
              </w:rPr>
            </w:pPr>
            <w:r w:rsidRPr="00B7066B">
              <w:rPr>
                <w:rFonts w:eastAsia="Calibri"/>
                <w:b/>
                <w:sz w:val="20"/>
                <w:szCs w:val="20"/>
              </w:rPr>
              <w:t>Подтверждающий документ о реализации проекта в отчетном году</w:t>
            </w:r>
          </w:p>
          <w:p w:rsidR="007B49E5" w:rsidRPr="00B7066B" w:rsidRDefault="007B49E5" w:rsidP="007B49E5">
            <w:pPr>
              <w:jc w:val="center"/>
              <w:rPr>
                <w:rFonts w:eastAsia="Calibri"/>
                <w:sz w:val="20"/>
                <w:szCs w:val="20"/>
              </w:rPr>
            </w:pPr>
            <w:r w:rsidRPr="00B7066B">
              <w:rPr>
                <w:rFonts w:eastAsia="Calibri"/>
                <w:sz w:val="20"/>
                <w:szCs w:val="20"/>
              </w:rPr>
              <w:t>(назвать и приложить подтверждающий документ: приказ, договор, соглашение</w:t>
            </w:r>
            <w:r w:rsidRPr="00B7066B">
              <w:rPr>
                <w:rFonts w:eastAsia="Calibri"/>
                <w:color w:val="FF0000"/>
                <w:sz w:val="20"/>
                <w:szCs w:val="20"/>
              </w:rPr>
              <w:t>*</w:t>
            </w:r>
            <w:r w:rsidRPr="00B7066B">
              <w:rPr>
                <w:rFonts w:eastAsia="Calibri"/>
                <w:sz w:val="20"/>
                <w:szCs w:val="20"/>
              </w:rPr>
              <w:t>)</w:t>
            </w:r>
          </w:p>
        </w:tc>
        <w:tc>
          <w:tcPr>
            <w:tcW w:w="2410" w:type="dxa"/>
          </w:tcPr>
          <w:p w:rsidR="007B49E5" w:rsidRDefault="007B49E5" w:rsidP="007B49E5">
            <w:pPr>
              <w:jc w:val="center"/>
              <w:rPr>
                <w:rFonts w:eastAsia="Calibri"/>
                <w:b/>
                <w:sz w:val="20"/>
                <w:szCs w:val="20"/>
              </w:rPr>
            </w:pPr>
            <w:r w:rsidRPr="00B7066B">
              <w:rPr>
                <w:rFonts w:eastAsia="Calibri"/>
                <w:b/>
                <w:sz w:val="20"/>
                <w:szCs w:val="20"/>
              </w:rPr>
              <w:t>Результаты реализации проекта в 202</w:t>
            </w:r>
            <w:r>
              <w:rPr>
                <w:rFonts w:eastAsia="Calibri"/>
                <w:b/>
                <w:sz w:val="20"/>
                <w:szCs w:val="20"/>
              </w:rPr>
              <w:t>4</w:t>
            </w:r>
          </w:p>
          <w:p w:rsidR="007B49E5" w:rsidRPr="00B7066B" w:rsidRDefault="007B49E5" w:rsidP="007B49E5">
            <w:pPr>
              <w:jc w:val="center"/>
              <w:rPr>
                <w:rFonts w:eastAsia="Calibri"/>
                <w:b/>
                <w:sz w:val="20"/>
                <w:szCs w:val="20"/>
              </w:rPr>
            </w:pPr>
            <w:r w:rsidRPr="00B7066B">
              <w:rPr>
                <w:rFonts w:eastAsia="Calibri"/>
                <w:b/>
                <w:sz w:val="20"/>
                <w:szCs w:val="20"/>
              </w:rPr>
              <w:t xml:space="preserve"> году</w:t>
            </w:r>
          </w:p>
          <w:p w:rsidR="007B49E5" w:rsidRPr="00B7066B" w:rsidRDefault="007B49E5" w:rsidP="007B49E5">
            <w:pPr>
              <w:jc w:val="center"/>
              <w:rPr>
                <w:rFonts w:eastAsia="Calibri"/>
                <w:b/>
                <w:sz w:val="20"/>
                <w:szCs w:val="20"/>
              </w:rPr>
            </w:pPr>
            <w:r w:rsidRPr="00B7066B">
              <w:rPr>
                <w:rFonts w:eastAsia="Calibri"/>
                <w:sz w:val="20"/>
                <w:szCs w:val="20"/>
              </w:rPr>
              <w:t>(приказ, дорожная карта, план, программа и т.п.)</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tabs>
                <w:tab w:val="left" w:pos="3375"/>
              </w:tabs>
              <w:jc w:val="both"/>
            </w:pPr>
            <w:r w:rsidRPr="00B1556C">
              <w:t>Проект «Билет в будущее»</w:t>
            </w:r>
          </w:p>
        </w:tc>
        <w:tc>
          <w:tcPr>
            <w:tcW w:w="1984" w:type="dxa"/>
          </w:tcPr>
          <w:p w:rsidR="007B49E5" w:rsidRPr="00B1556C" w:rsidRDefault="007B49E5" w:rsidP="007B49E5">
            <w:pPr>
              <w:tabs>
                <w:tab w:val="left" w:pos="3375"/>
              </w:tabs>
              <w:jc w:val="center"/>
            </w:pPr>
            <w:r w:rsidRPr="00B1556C">
              <w:t>Всероссийский</w:t>
            </w:r>
          </w:p>
          <w:p w:rsidR="007B49E5" w:rsidRPr="00B1556C" w:rsidRDefault="007B49E5" w:rsidP="007B49E5">
            <w:pPr>
              <w:tabs>
                <w:tab w:val="left" w:pos="3375"/>
              </w:tabs>
              <w:ind w:firstLine="709"/>
              <w:jc w:val="center"/>
            </w:pPr>
          </w:p>
        </w:tc>
        <w:tc>
          <w:tcPr>
            <w:tcW w:w="3232" w:type="dxa"/>
          </w:tcPr>
          <w:p w:rsidR="007B49E5" w:rsidRPr="00B1556C" w:rsidRDefault="007B49E5" w:rsidP="007B49E5">
            <w:pPr>
              <w:tabs>
                <w:tab w:val="left" w:pos="3375"/>
              </w:tabs>
              <w:rPr>
                <w:color w:val="FF0000"/>
              </w:rPr>
            </w:pPr>
            <w:r w:rsidRPr="00B1556C">
              <w:t>Приказ Минобразования Чувашии от 29.03.2022. № 478, от 28.06.2023 № 251</w:t>
            </w:r>
          </w:p>
        </w:tc>
        <w:tc>
          <w:tcPr>
            <w:tcW w:w="2410" w:type="dxa"/>
          </w:tcPr>
          <w:p w:rsidR="007B49E5" w:rsidRPr="00B1556C" w:rsidRDefault="007B49E5" w:rsidP="007B49E5">
            <w:pPr>
              <w:tabs>
                <w:tab w:val="left" w:pos="3375"/>
              </w:tabs>
              <w:jc w:val="both"/>
            </w:pPr>
            <w:r w:rsidRPr="00B1556C">
              <w:t>Охват обучающихся –   461 учащихся 6-11 классов</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tabs>
                <w:tab w:val="left" w:pos="3375"/>
              </w:tabs>
              <w:jc w:val="both"/>
              <w:rPr>
                <w:color w:val="000000"/>
              </w:rPr>
            </w:pPr>
            <w:r w:rsidRPr="00B1556C">
              <w:t>Проект «Школа молодого педагога»</w:t>
            </w:r>
          </w:p>
        </w:tc>
        <w:tc>
          <w:tcPr>
            <w:tcW w:w="1984" w:type="dxa"/>
          </w:tcPr>
          <w:p w:rsidR="007B49E5" w:rsidRPr="00B1556C" w:rsidRDefault="007B49E5" w:rsidP="007B49E5">
            <w:pPr>
              <w:tabs>
                <w:tab w:val="left" w:pos="3375"/>
              </w:tabs>
              <w:jc w:val="center"/>
              <w:rPr>
                <w:color w:val="000000"/>
              </w:rPr>
            </w:pPr>
            <w:r w:rsidRPr="00B1556C">
              <w:t>Муниципальный</w:t>
            </w:r>
          </w:p>
        </w:tc>
        <w:tc>
          <w:tcPr>
            <w:tcW w:w="3232" w:type="dxa"/>
          </w:tcPr>
          <w:p w:rsidR="007B49E5" w:rsidRPr="00B1556C" w:rsidRDefault="007B49E5" w:rsidP="007B49E5">
            <w:pPr>
              <w:rPr>
                <w:rFonts w:eastAsia="MS Mincho"/>
                <w:lang w:eastAsia="ja-JP"/>
              </w:rPr>
            </w:pPr>
            <w:r w:rsidRPr="00B1556C">
              <w:rPr>
                <w:rFonts w:eastAsia="MS Mincho"/>
                <w:lang w:eastAsia="ja-JP"/>
              </w:rPr>
              <w:t xml:space="preserve">Приказ УО от 23.29.2021 №558, 07.11.2022 № 461; </w:t>
            </w:r>
          </w:p>
          <w:p w:rsidR="007B49E5" w:rsidRPr="00B1556C" w:rsidRDefault="007B49E5" w:rsidP="007B49E5">
            <w:pPr>
              <w:rPr>
                <w:rFonts w:eastAsia="MS Mincho"/>
                <w:lang w:eastAsia="ja-JP"/>
              </w:rPr>
            </w:pPr>
            <w:r w:rsidRPr="00B1556C">
              <w:rPr>
                <w:rFonts w:eastAsia="MS Mincho"/>
                <w:lang w:eastAsia="ja-JP"/>
              </w:rPr>
              <w:t>Приказ МБОУ о наставничестве от 30.08.2024 №153-0</w:t>
            </w:r>
          </w:p>
        </w:tc>
        <w:tc>
          <w:tcPr>
            <w:tcW w:w="2410" w:type="dxa"/>
          </w:tcPr>
          <w:p w:rsidR="007B49E5" w:rsidRPr="00B1556C" w:rsidRDefault="007B49E5" w:rsidP="007B49E5">
            <w:pPr>
              <w:tabs>
                <w:tab w:val="left" w:pos="3375"/>
              </w:tabs>
              <w:jc w:val="both"/>
            </w:pPr>
            <w:r w:rsidRPr="00B1556C">
              <w:t>Охват – 12 педагогов-наставников; 10 молодых специалистов и 2 начинающих учителя. Были даны открытые уроки для учителей школы.</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tabs>
                <w:tab w:val="left" w:pos="3375"/>
              </w:tabs>
              <w:jc w:val="both"/>
              <w:rPr>
                <w:color w:val="000000"/>
              </w:rPr>
            </w:pPr>
            <w:r w:rsidRPr="00B1556C">
              <w:rPr>
                <w:color w:val="000000"/>
              </w:rPr>
              <w:t>Проект «Живые уроки»</w:t>
            </w:r>
          </w:p>
        </w:tc>
        <w:tc>
          <w:tcPr>
            <w:tcW w:w="1984" w:type="dxa"/>
          </w:tcPr>
          <w:p w:rsidR="007B49E5" w:rsidRPr="00B1556C" w:rsidRDefault="007B49E5" w:rsidP="007B49E5">
            <w:pPr>
              <w:tabs>
                <w:tab w:val="left" w:pos="3375"/>
              </w:tabs>
              <w:jc w:val="center"/>
              <w:rPr>
                <w:color w:val="000000"/>
              </w:rPr>
            </w:pPr>
            <w:r w:rsidRPr="00B1556C">
              <w:rPr>
                <w:color w:val="000000"/>
              </w:rPr>
              <w:t>Муниципальный</w:t>
            </w:r>
          </w:p>
        </w:tc>
        <w:tc>
          <w:tcPr>
            <w:tcW w:w="3232" w:type="dxa"/>
          </w:tcPr>
          <w:p w:rsidR="007B49E5" w:rsidRPr="00B1556C" w:rsidRDefault="007B49E5" w:rsidP="007B49E5">
            <w:pPr>
              <w:tabs>
                <w:tab w:val="left" w:pos="3375"/>
              </w:tabs>
            </w:pPr>
            <w:r w:rsidRPr="00B1556C">
              <w:t>Приказ УО №532 от 18.09.2020.</w:t>
            </w:r>
          </w:p>
          <w:p w:rsidR="007B49E5" w:rsidRPr="00B1556C" w:rsidRDefault="007B49E5" w:rsidP="007B49E5">
            <w:pPr>
              <w:tabs>
                <w:tab w:val="left" w:pos="3375"/>
              </w:tabs>
            </w:pPr>
            <w:r w:rsidRPr="00B1556C">
              <w:t xml:space="preserve"> </w:t>
            </w:r>
          </w:p>
        </w:tc>
        <w:tc>
          <w:tcPr>
            <w:tcW w:w="2410" w:type="dxa"/>
          </w:tcPr>
          <w:p w:rsidR="007B49E5" w:rsidRPr="00B1556C" w:rsidRDefault="007B49E5" w:rsidP="007B49E5">
            <w:pPr>
              <w:tabs>
                <w:tab w:val="left" w:pos="3375"/>
              </w:tabs>
              <w:jc w:val="both"/>
              <w:rPr>
                <w:color w:val="000000"/>
              </w:rPr>
            </w:pPr>
            <w:r w:rsidRPr="00B1556C">
              <w:rPr>
                <w:color w:val="000000"/>
              </w:rPr>
              <w:t xml:space="preserve">Охват обучающихся </w:t>
            </w:r>
            <w:r w:rsidRPr="00B1556C">
              <w:t>1292</w:t>
            </w:r>
            <w:r w:rsidRPr="00B1556C">
              <w:rPr>
                <w:color w:val="000000"/>
              </w:rPr>
              <w:t xml:space="preserve"> чел. (с начала 2024 г)</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0806E2" w:rsidRDefault="007B49E5" w:rsidP="007B49E5">
            <w:pPr>
              <w:tabs>
                <w:tab w:val="left" w:pos="3375"/>
              </w:tabs>
              <w:jc w:val="both"/>
            </w:pPr>
            <w:r w:rsidRPr="000806E2">
              <w:t>Проект «Наставники-молодым»</w:t>
            </w:r>
          </w:p>
        </w:tc>
        <w:tc>
          <w:tcPr>
            <w:tcW w:w="1984" w:type="dxa"/>
          </w:tcPr>
          <w:p w:rsidR="007B49E5" w:rsidRPr="000806E2" w:rsidRDefault="007B49E5" w:rsidP="007B49E5">
            <w:pPr>
              <w:tabs>
                <w:tab w:val="left" w:pos="3375"/>
              </w:tabs>
            </w:pPr>
            <w:r w:rsidRPr="000806E2">
              <w:t>Муниципальный</w:t>
            </w:r>
          </w:p>
        </w:tc>
        <w:tc>
          <w:tcPr>
            <w:tcW w:w="3232" w:type="dxa"/>
          </w:tcPr>
          <w:p w:rsidR="007B49E5" w:rsidRPr="000806E2" w:rsidRDefault="007B49E5" w:rsidP="007B49E5">
            <w:pPr>
              <w:rPr>
                <w:rFonts w:eastAsia="MS Mincho"/>
                <w:lang w:eastAsia="ja-JP"/>
              </w:rPr>
            </w:pPr>
            <w:r w:rsidRPr="000806E2">
              <w:rPr>
                <w:rFonts w:eastAsia="MS Mincho"/>
                <w:lang w:eastAsia="ja-JP"/>
              </w:rPr>
              <w:t>Приказ УО от 17.10.2022 № 432</w:t>
            </w:r>
          </w:p>
          <w:p w:rsidR="007B49E5" w:rsidRPr="000806E2" w:rsidRDefault="007B49E5" w:rsidP="007B49E5">
            <w:pPr>
              <w:rPr>
                <w:rFonts w:eastAsia="MS Mincho"/>
                <w:lang w:eastAsia="ja-JP"/>
              </w:rPr>
            </w:pPr>
            <w:r w:rsidRPr="000806E2">
              <w:rPr>
                <w:rFonts w:eastAsia="MS Mincho"/>
                <w:lang w:eastAsia="ja-JP"/>
              </w:rPr>
              <w:t>Приказ УО от 22.09.2023 № 337</w:t>
            </w:r>
          </w:p>
        </w:tc>
        <w:tc>
          <w:tcPr>
            <w:tcW w:w="2410" w:type="dxa"/>
          </w:tcPr>
          <w:p w:rsidR="007B49E5" w:rsidRPr="000806E2" w:rsidRDefault="007B49E5" w:rsidP="007B49E5">
            <w:pPr>
              <w:tabs>
                <w:tab w:val="left" w:pos="3375"/>
              </w:tabs>
              <w:jc w:val="both"/>
              <w:rPr>
                <w:color w:val="000000"/>
              </w:rPr>
            </w:pPr>
            <w:r w:rsidRPr="000806E2">
              <w:rPr>
                <w:color w:val="000000"/>
              </w:rPr>
              <w:t>Открытые уроки в рамках городского проекта «Наставники-молодым».</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tabs>
                <w:tab w:val="left" w:pos="3375"/>
              </w:tabs>
              <w:jc w:val="both"/>
            </w:pPr>
            <w:r w:rsidRPr="00B1556C">
              <w:t>Проект «Территория детства: наш школьный двор как сад»</w:t>
            </w:r>
          </w:p>
        </w:tc>
        <w:tc>
          <w:tcPr>
            <w:tcW w:w="1984" w:type="dxa"/>
          </w:tcPr>
          <w:p w:rsidR="007B49E5" w:rsidRPr="00B1556C" w:rsidRDefault="007B49E5" w:rsidP="007B49E5">
            <w:pPr>
              <w:tabs>
                <w:tab w:val="left" w:pos="3375"/>
              </w:tabs>
              <w:jc w:val="center"/>
            </w:pPr>
            <w:r w:rsidRPr="00B1556C">
              <w:t>Школьный</w:t>
            </w:r>
          </w:p>
        </w:tc>
        <w:tc>
          <w:tcPr>
            <w:tcW w:w="3232" w:type="dxa"/>
          </w:tcPr>
          <w:p w:rsidR="007B49E5" w:rsidRPr="00B1556C" w:rsidRDefault="007B49E5" w:rsidP="007B49E5">
            <w:pPr>
              <w:tabs>
                <w:tab w:val="left" w:pos="3375"/>
              </w:tabs>
              <w:jc w:val="both"/>
            </w:pPr>
            <w:r w:rsidRPr="00B1556C">
              <w:t>Приказ МБОУ от 021.09.2024 №165-о</w:t>
            </w:r>
          </w:p>
          <w:p w:rsidR="007B49E5" w:rsidRPr="00B1556C" w:rsidRDefault="007B49E5" w:rsidP="007B49E5">
            <w:pPr>
              <w:tabs>
                <w:tab w:val="left" w:pos="3375"/>
              </w:tabs>
              <w:jc w:val="both"/>
            </w:pPr>
          </w:p>
        </w:tc>
        <w:tc>
          <w:tcPr>
            <w:tcW w:w="2410" w:type="dxa"/>
          </w:tcPr>
          <w:p w:rsidR="007B49E5" w:rsidRPr="00B1556C" w:rsidRDefault="007B49E5" w:rsidP="007B49E5">
            <w:pPr>
              <w:tabs>
                <w:tab w:val="left" w:pos="3375"/>
              </w:tabs>
              <w:jc w:val="both"/>
            </w:pPr>
            <w:r w:rsidRPr="00B1556C">
              <w:t xml:space="preserve">Охват обучающихся –   1292 обучающихся 1-9 классов, посадка цветов на клумбах при школе   </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0806E2" w:rsidRDefault="007B49E5" w:rsidP="007B49E5">
            <w:pPr>
              <w:tabs>
                <w:tab w:val="left" w:pos="3375"/>
              </w:tabs>
              <w:jc w:val="both"/>
            </w:pPr>
            <w:r w:rsidRPr="000806E2">
              <w:t>Проект «Душевные ресурсы»</w:t>
            </w:r>
          </w:p>
        </w:tc>
        <w:tc>
          <w:tcPr>
            <w:tcW w:w="1984" w:type="dxa"/>
          </w:tcPr>
          <w:p w:rsidR="007B49E5" w:rsidRPr="000806E2" w:rsidRDefault="007B49E5" w:rsidP="007B49E5">
            <w:pPr>
              <w:tabs>
                <w:tab w:val="left" w:pos="3375"/>
              </w:tabs>
            </w:pPr>
            <w:r w:rsidRPr="000806E2">
              <w:t>Муниципальный</w:t>
            </w:r>
          </w:p>
        </w:tc>
        <w:tc>
          <w:tcPr>
            <w:tcW w:w="3232" w:type="dxa"/>
          </w:tcPr>
          <w:p w:rsidR="007B49E5" w:rsidRPr="000806E2" w:rsidRDefault="007B49E5" w:rsidP="007B49E5">
            <w:pPr>
              <w:tabs>
                <w:tab w:val="left" w:pos="3375"/>
              </w:tabs>
              <w:jc w:val="both"/>
            </w:pPr>
            <w:r w:rsidRPr="000806E2">
              <w:t xml:space="preserve">Приказ УО администрации г. Чебоксары от 29.07.2019 № 513; </w:t>
            </w:r>
          </w:p>
          <w:p w:rsidR="007B49E5" w:rsidRPr="000806E2" w:rsidRDefault="007B49E5" w:rsidP="007B49E5">
            <w:pPr>
              <w:tabs>
                <w:tab w:val="left" w:pos="3375"/>
              </w:tabs>
              <w:jc w:val="both"/>
              <w:rPr>
                <w:color w:val="FF0000"/>
              </w:rPr>
            </w:pPr>
            <w:r w:rsidRPr="000806E2">
              <w:t xml:space="preserve">Приказ МБОУ «СОШ №41» №176-о от 12.12.2019;  </w:t>
            </w:r>
          </w:p>
        </w:tc>
        <w:tc>
          <w:tcPr>
            <w:tcW w:w="2410" w:type="dxa"/>
          </w:tcPr>
          <w:p w:rsidR="007B49E5" w:rsidRPr="000806E2" w:rsidRDefault="007B49E5" w:rsidP="007B49E5">
            <w:pPr>
              <w:tabs>
                <w:tab w:val="left" w:pos="3375"/>
              </w:tabs>
              <w:jc w:val="both"/>
            </w:pPr>
            <w:r w:rsidRPr="000806E2">
              <w:t xml:space="preserve">Охват педагогов – </w:t>
            </w:r>
            <w:r>
              <w:t xml:space="preserve">60 </w:t>
            </w:r>
            <w:r w:rsidRPr="000806E2">
              <w:t>человек</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2408E2" w:rsidRDefault="007B49E5" w:rsidP="007B49E5">
            <w:pPr>
              <w:jc w:val="both"/>
            </w:pPr>
            <w:r>
              <w:t>Проект «</w:t>
            </w:r>
            <w:r w:rsidRPr="002408E2">
              <w:t xml:space="preserve">УПК </w:t>
            </w:r>
            <w:r>
              <w:t>–</w:t>
            </w:r>
            <w:r w:rsidRPr="002408E2">
              <w:t xml:space="preserve"> 21</w:t>
            </w:r>
            <w:r>
              <w:t>»</w:t>
            </w:r>
          </w:p>
        </w:tc>
        <w:tc>
          <w:tcPr>
            <w:tcW w:w="1984" w:type="dxa"/>
          </w:tcPr>
          <w:p w:rsidR="007B49E5" w:rsidRPr="002408E2" w:rsidRDefault="007B49E5" w:rsidP="007B49E5">
            <w:pPr>
              <w:jc w:val="center"/>
            </w:pPr>
            <w:r w:rsidRPr="002408E2">
              <w:t>республиканский</w:t>
            </w:r>
          </w:p>
        </w:tc>
        <w:tc>
          <w:tcPr>
            <w:tcW w:w="3232" w:type="dxa"/>
          </w:tcPr>
          <w:p w:rsidR="007B49E5" w:rsidRPr="002408E2" w:rsidRDefault="007B49E5" w:rsidP="007B49E5">
            <w:pPr>
              <w:rPr>
                <w:rFonts w:eastAsia="Calibri"/>
              </w:rPr>
            </w:pPr>
            <w:r w:rsidRPr="002408E2">
              <w:rPr>
                <w:rFonts w:eastAsia="Calibri"/>
              </w:rPr>
              <w:t xml:space="preserve">Договор о сотрудничестве и совместной деятельности </w:t>
            </w:r>
          </w:p>
          <w:p w:rsidR="007B49E5" w:rsidRPr="002408E2" w:rsidRDefault="007B49E5" w:rsidP="007B49E5">
            <w:pPr>
              <w:rPr>
                <w:rFonts w:eastAsia="Calibri"/>
              </w:rPr>
            </w:pPr>
            <w:r w:rsidRPr="002408E2">
              <w:rPr>
                <w:rFonts w:eastAsia="Calibri"/>
              </w:rPr>
              <w:t xml:space="preserve"> (трехсторонний, ФГБОУ ВО «ЧГПУ им И.Я. Яковлева и МБОУДО «ДООЦ «Бригантина»»)</w:t>
            </w:r>
          </w:p>
          <w:p w:rsidR="007B49E5" w:rsidRPr="002408E2" w:rsidRDefault="007B49E5" w:rsidP="007B49E5">
            <w:pPr>
              <w:rPr>
                <w:rFonts w:eastAsia="Calibri"/>
              </w:rPr>
            </w:pPr>
            <w:r w:rsidRPr="002408E2">
              <w:rPr>
                <w:rFonts w:eastAsia="Calibri"/>
              </w:rPr>
              <w:t xml:space="preserve">от 09.01.2023 </w:t>
            </w:r>
          </w:p>
        </w:tc>
        <w:tc>
          <w:tcPr>
            <w:tcW w:w="2410" w:type="dxa"/>
          </w:tcPr>
          <w:p w:rsidR="007B49E5" w:rsidRPr="002408E2" w:rsidRDefault="007B49E5" w:rsidP="007B49E5">
            <w:pPr>
              <w:jc w:val="both"/>
            </w:pPr>
            <w:r>
              <w:t xml:space="preserve">4 человека обучаются по программе «Графический дизайн» на базе </w:t>
            </w:r>
            <w:r w:rsidRPr="00025D70">
              <w:t>ФГБОУ ВО «ЧГПУ им И.Я. Яковлева</w:t>
            </w:r>
            <w:r>
              <w:t>.</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Проект «</w:t>
            </w:r>
            <w:proofErr w:type="spellStart"/>
            <w:r w:rsidRPr="00B1556C">
              <w:t>Эколята</w:t>
            </w:r>
            <w:proofErr w:type="spellEnd"/>
            <w:r w:rsidRPr="00B1556C">
              <w:t xml:space="preserve"> – молодые защитники природы»</w:t>
            </w:r>
          </w:p>
        </w:tc>
        <w:tc>
          <w:tcPr>
            <w:tcW w:w="1984" w:type="dxa"/>
          </w:tcPr>
          <w:p w:rsidR="007B49E5" w:rsidRPr="00B1556C" w:rsidRDefault="007B49E5" w:rsidP="007B49E5">
            <w:pPr>
              <w:jc w:val="center"/>
            </w:pPr>
            <w:r w:rsidRPr="00B1556C">
              <w:t>Школьный</w:t>
            </w:r>
          </w:p>
        </w:tc>
        <w:tc>
          <w:tcPr>
            <w:tcW w:w="3232" w:type="dxa"/>
          </w:tcPr>
          <w:p w:rsidR="007B49E5" w:rsidRPr="00B1556C" w:rsidRDefault="007B49E5" w:rsidP="007B49E5">
            <w:r w:rsidRPr="00B1556C">
              <w:t>Приказ МБОУ от 02.09.2024 № 181-о</w:t>
            </w:r>
          </w:p>
        </w:tc>
        <w:tc>
          <w:tcPr>
            <w:tcW w:w="2410" w:type="dxa"/>
          </w:tcPr>
          <w:p w:rsidR="007B49E5" w:rsidRPr="00B1556C" w:rsidRDefault="007B49E5" w:rsidP="007B49E5">
            <w:pPr>
              <w:jc w:val="both"/>
            </w:pPr>
            <w:r w:rsidRPr="00B1556C">
              <w:t>Охват обучающихся – 589 обучающийся 1-4 классов</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 xml:space="preserve">Проект «Россия – мои горизонты» </w:t>
            </w:r>
          </w:p>
        </w:tc>
        <w:tc>
          <w:tcPr>
            <w:tcW w:w="1984" w:type="dxa"/>
          </w:tcPr>
          <w:p w:rsidR="007B49E5" w:rsidRPr="00B1556C" w:rsidRDefault="007B49E5" w:rsidP="007B49E5">
            <w:pPr>
              <w:jc w:val="center"/>
            </w:pPr>
            <w:r w:rsidRPr="00B1556C">
              <w:t>Всероссийский</w:t>
            </w:r>
          </w:p>
        </w:tc>
        <w:tc>
          <w:tcPr>
            <w:tcW w:w="3232" w:type="dxa"/>
          </w:tcPr>
          <w:p w:rsidR="007B49E5" w:rsidRPr="00B1556C" w:rsidRDefault="007B49E5" w:rsidP="007B49E5">
            <w:r w:rsidRPr="00B1556C">
              <w:t>Приказ МБОУ от 02.09.2024 № 181-о</w:t>
            </w:r>
          </w:p>
        </w:tc>
        <w:tc>
          <w:tcPr>
            <w:tcW w:w="2410" w:type="dxa"/>
          </w:tcPr>
          <w:p w:rsidR="007B49E5" w:rsidRPr="00B1556C" w:rsidRDefault="007B49E5" w:rsidP="007B49E5">
            <w:pPr>
              <w:jc w:val="both"/>
            </w:pPr>
            <w:r w:rsidRPr="00B1556C">
              <w:t>Охват</w:t>
            </w:r>
            <w:r>
              <w:t xml:space="preserve"> обучающихся – 634 обучающихся 6-11</w:t>
            </w:r>
            <w:r w:rsidRPr="00B1556C">
              <w:t xml:space="preserve"> классов</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Проект «Я, ты, он, она Вместе - целая страна»</w:t>
            </w:r>
          </w:p>
        </w:tc>
        <w:tc>
          <w:tcPr>
            <w:tcW w:w="1984" w:type="dxa"/>
          </w:tcPr>
          <w:p w:rsidR="007B49E5" w:rsidRPr="00B1556C" w:rsidRDefault="007B49E5" w:rsidP="007B49E5">
            <w:pPr>
              <w:jc w:val="center"/>
            </w:pPr>
            <w:r w:rsidRPr="00B1556C">
              <w:t>Всероссийский</w:t>
            </w:r>
          </w:p>
        </w:tc>
        <w:tc>
          <w:tcPr>
            <w:tcW w:w="3232" w:type="dxa"/>
          </w:tcPr>
          <w:p w:rsidR="007B49E5" w:rsidRPr="00B1556C" w:rsidRDefault="007B49E5" w:rsidP="007B49E5">
            <w:r w:rsidRPr="00B1556C">
              <w:t>Приказ МБОУ от 02.09.2024 № 181-о</w:t>
            </w:r>
          </w:p>
        </w:tc>
        <w:tc>
          <w:tcPr>
            <w:tcW w:w="2410" w:type="dxa"/>
          </w:tcPr>
          <w:p w:rsidR="007B49E5" w:rsidRPr="00B1556C" w:rsidRDefault="007B49E5" w:rsidP="007B49E5">
            <w:pPr>
              <w:jc w:val="both"/>
            </w:pPr>
            <w:r w:rsidRPr="00B1556C">
              <w:t>Охват об</w:t>
            </w:r>
            <w:r>
              <w:t>учающихся – 128 обучающихся 5</w:t>
            </w:r>
            <w:r w:rsidRPr="00B1556C">
              <w:t xml:space="preserve"> классов</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Проект «Школьный уголок славы «Чувашия в годы ВОВ»</w:t>
            </w:r>
          </w:p>
        </w:tc>
        <w:tc>
          <w:tcPr>
            <w:tcW w:w="1984" w:type="dxa"/>
          </w:tcPr>
          <w:p w:rsidR="007B49E5" w:rsidRPr="00B1556C" w:rsidRDefault="007B49E5" w:rsidP="007B49E5">
            <w:pPr>
              <w:jc w:val="center"/>
            </w:pPr>
            <w:r w:rsidRPr="00B1556C">
              <w:t>Школьный</w:t>
            </w:r>
          </w:p>
        </w:tc>
        <w:tc>
          <w:tcPr>
            <w:tcW w:w="3232" w:type="dxa"/>
          </w:tcPr>
          <w:p w:rsidR="007B49E5" w:rsidRPr="00B1556C" w:rsidRDefault="007B49E5" w:rsidP="007B49E5">
            <w:r w:rsidRPr="00B1556C">
              <w:t>Приказ МБОУ от 02.09. 2024г. №165-о</w:t>
            </w:r>
          </w:p>
          <w:p w:rsidR="007B49E5" w:rsidRPr="00B1556C" w:rsidRDefault="007B49E5" w:rsidP="007B49E5"/>
          <w:p w:rsidR="007B49E5" w:rsidRPr="00B1556C" w:rsidRDefault="007B49E5" w:rsidP="007B49E5"/>
        </w:tc>
        <w:tc>
          <w:tcPr>
            <w:tcW w:w="2410" w:type="dxa"/>
          </w:tcPr>
          <w:p w:rsidR="007B49E5" w:rsidRPr="00B1556C" w:rsidRDefault="007B49E5" w:rsidP="007B49E5">
            <w:pPr>
              <w:jc w:val="both"/>
            </w:pPr>
            <w:r w:rsidRPr="00B1556C">
              <w:t>Охват обучающихся – 1350</w:t>
            </w:r>
            <w:r w:rsidRPr="00B1556C">
              <w:rPr>
                <w:color w:val="FF0000"/>
              </w:rPr>
              <w:t xml:space="preserve"> </w:t>
            </w:r>
            <w:r w:rsidRPr="00B1556C">
              <w:t>обучающихся 1- 11 классов</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Проект «Хоровое пение в школе как способ выявления талантливых детей и развитие их творческих способностей»</w:t>
            </w:r>
          </w:p>
        </w:tc>
        <w:tc>
          <w:tcPr>
            <w:tcW w:w="1984" w:type="dxa"/>
          </w:tcPr>
          <w:p w:rsidR="007B49E5" w:rsidRPr="00B1556C" w:rsidRDefault="007B49E5" w:rsidP="007B49E5">
            <w:pPr>
              <w:jc w:val="center"/>
            </w:pPr>
            <w:r w:rsidRPr="00B1556C">
              <w:t>Школьный</w:t>
            </w:r>
          </w:p>
        </w:tc>
        <w:tc>
          <w:tcPr>
            <w:tcW w:w="3232" w:type="dxa"/>
          </w:tcPr>
          <w:p w:rsidR="007B49E5" w:rsidRPr="00B1556C" w:rsidRDefault="007B49E5" w:rsidP="007B49E5">
            <w:r w:rsidRPr="00B1556C">
              <w:t>Приказ МБОУ от 02.09.2024 №165-0</w:t>
            </w:r>
          </w:p>
          <w:p w:rsidR="007B49E5" w:rsidRPr="00B1556C" w:rsidRDefault="007B49E5" w:rsidP="007B49E5">
            <w:r w:rsidRPr="00B1556C">
              <w:t>Приказ МБОУ от 02.09.2024 № 181-о</w:t>
            </w:r>
          </w:p>
        </w:tc>
        <w:tc>
          <w:tcPr>
            <w:tcW w:w="2410" w:type="dxa"/>
          </w:tcPr>
          <w:p w:rsidR="007B49E5" w:rsidRPr="00B1556C" w:rsidRDefault="007B49E5" w:rsidP="007B49E5">
            <w:pPr>
              <w:jc w:val="both"/>
            </w:pPr>
            <w:r w:rsidRPr="00B1556C">
              <w:t>Охват обучающихся – 70 обучающихся 1- 8 классов</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t>Проект «В эфире-наследники Победы!»</w:t>
            </w:r>
          </w:p>
        </w:tc>
        <w:tc>
          <w:tcPr>
            <w:tcW w:w="1984" w:type="dxa"/>
          </w:tcPr>
          <w:p w:rsidR="007B49E5" w:rsidRPr="00B1556C" w:rsidRDefault="007B49E5" w:rsidP="007B49E5">
            <w:pPr>
              <w:jc w:val="center"/>
            </w:pPr>
            <w:r>
              <w:t>Всероссийский</w:t>
            </w:r>
          </w:p>
        </w:tc>
        <w:tc>
          <w:tcPr>
            <w:tcW w:w="3232" w:type="dxa"/>
          </w:tcPr>
          <w:p w:rsidR="007B49E5" w:rsidRPr="00B1556C" w:rsidRDefault="007B49E5" w:rsidP="007B49E5">
            <w:r>
              <w:t>Приказ от 03.05.2024 №650</w:t>
            </w:r>
          </w:p>
        </w:tc>
        <w:tc>
          <w:tcPr>
            <w:tcW w:w="2410" w:type="dxa"/>
          </w:tcPr>
          <w:p w:rsidR="007B49E5" w:rsidRPr="00B1556C" w:rsidRDefault="007B49E5" w:rsidP="007B49E5">
            <w:pPr>
              <w:jc w:val="both"/>
            </w:pPr>
            <w:r w:rsidRPr="0098123E">
              <w:t>Охват обучающихся –</w:t>
            </w:r>
            <w:r>
              <w:t xml:space="preserve"> 150 </w:t>
            </w:r>
            <w:r w:rsidRPr="0098123E">
              <w:t xml:space="preserve">обучающихся </w:t>
            </w:r>
            <w:r>
              <w:t>7</w:t>
            </w:r>
            <w:r w:rsidRPr="0098123E">
              <w:t xml:space="preserve">- </w:t>
            </w:r>
            <w:r>
              <w:t>11</w:t>
            </w:r>
            <w:r w:rsidRPr="0098123E">
              <w:t xml:space="preserve"> классов</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Проект «Университетские субботы»</w:t>
            </w:r>
          </w:p>
        </w:tc>
        <w:tc>
          <w:tcPr>
            <w:tcW w:w="1984" w:type="dxa"/>
          </w:tcPr>
          <w:p w:rsidR="007B49E5" w:rsidRPr="00B1556C" w:rsidRDefault="007B49E5" w:rsidP="007B49E5">
            <w:pPr>
              <w:jc w:val="center"/>
            </w:pPr>
            <w:r w:rsidRPr="00B1556C">
              <w:t>Муниципальный</w:t>
            </w:r>
          </w:p>
        </w:tc>
        <w:tc>
          <w:tcPr>
            <w:tcW w:w="3232" w:type="dxa"/>
          </w:tcPr>
          <w:p w:rsidR="007B49E5" w:rsidRPr="00B1556C" w:rsidRDefault="007B49E5" w:rsidP="007B49E5"/>
        </w:tc>
        <w:tc>
          <w:tcPr>
            <w:tcW w:w="2410" w:type="dxa"/>
          </w:tcPr>
          <w:p w:rsidR="007B49E5" w:rsidRPr="00B1556C" w:rsidRDefault="007B49E5" w:rsidP="007B49E5">
            <w:pPr>
              <w:jc w:val="both"/>
            </w:pPr>
            <w:r w:rsidRPr="00B1556C">
              <w:t>Охват обучающихся – 58 чел.</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Проект «Профессиональная среда»</w:t>
            </w:r>
          </w:p>
        </w:tc>
        <w:tc>
          <w:tcPr>
            <w:tcW w:w="1984" w:type="dxa"/>
          </w:tcPr>
          <w:p w:rsidR="007B49E5" w:rsidRPr="00B1556C" w:rsidRDefault="007B49E5" w:rsidP="007B49E5">
            <w:pPr>
              <w:jc w:val="center"/>
            </w:pPr>
            <w:r w:rsidRPr="00B1556C">
              <w:t>Муниципальный</w:t>
            </w:r>
          </w:p>
        </w:tc>
        <w:tc>
          <w:tcPr>
            <w:tcW w:w="3232" w:type="dxa"/>
          </w:tcPr>
          <w:p w:rsidR="007B49E5" w:rsidRPr="00B1556C" w:rsidRDefault="007B49E5" w:rsidP="007B49E5">
            <w:r w:rsidRPr="00B1556C">
              <w:t>Приказ Управления образования № 924/1 от 28.08.2019 г.</w:t>
            </w:r>
          </w:p>
        </w:tc>
        <w:tc>
          <w:tcPr>
            <w:tcW w:w="2410" w:type="dxa"/>
          </w:tcPr>
          <w:p w:rsidR="007B49E5" w:rsidRPr="00B1556C" w:rsidRDefault="007B49E5" w:rsidP="007B49E5">
            <w:pPr>
              <w:jc w:val="both"/>
            </w:pPr>
            <w:r w:rsidRPr="00B1556C">
              <w:t>Охват обучающихся – 148 чел.</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Проект «Школьные субботы»</w:t>
            </w:r>
          </w:p>
        </w:tc>
        <w:tc>
          <w:tcPr>
            <w:tcW w:w="1984" w:type="dxa"/>
          </w:tcPr>
          <w:p w:rsidR="007B49E5" w:rsidRPr="00B1556C" w:rsidRDefault="007B49E5" w:rsidP="007B49E5">
            <w:pPr>
              <w:jc w:val="center"/>
            </w:pPr>
            <w:r w:rsidRPr="00B1556C">
              <w:t>Муниципальный</w:t>
            </w:r>
          </w:p>
        </w:tc>
        <w:tc>
          <w:tcPr>
            <w:tcW w:w="3232" w:type="dxa"/>
          </w:tcPr>
          <w:p w:rsidR="007B49E5" w:rsidRPr="00B1556C" w:rsidRDefault="007B49E5" w:rsidP="007B49E5">
            <w:r w:rsidRPr="00B1556C">
              <w:t>Приказ управления образования от 23.09.2021 № 562</w:t>
            </w:r>
          </w:p>
        </w:tc>
        <w:tc>
          <w:tcPr>
            <w:tcW w:w="2410" w:type="dxa"/>
          </w:tcPr>
          <w:p w:rsidR="007B49E5" w:rsidRPr="00B1556C" w:rsidRDefault="007B49E5" w:rsidP="007B49E5">
            <w:pPr>
              <w:jc w:val="both"/>
            </w:pPr>
            <w:r w:rsidRPr="00B1556C">
              <w:t>Охват обучающихся – 148</w:t>
            </w:r>
            <w:r w:rsidRPr="00B1556C">
              <w:rPr>
                <w:color w:val="FF0000"/>
              </w:rPr>
              <w:t xml:space="preserve"> </w:t>
            </w:r>
            <w:r w:rsidRPr="00B1556C">
              <w:t>чел.</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 xml:space="preserve">Проект «Каникулы в </w:t>
            </w:r>
            <w:proofErr w:type="spellStart"/>
            <w:r w:rsidRPr="00B1556C">
              <w:t>БезОпасности</w:t>
            </w:r>
            <w:proofErr w:type="spellEnd"/>
            <w:r w:rsidRPr="00B1556C">
              <w:t>»</w:t>
            </w:r>
          </w:p>
        </w:tc>
        <w:tc>
          <w:tcPr>
            <w:tcW w:w="1984" w:type="dxa"/>
          </w:tcPr>
          <w:p w:rsidR="007B49E5" w:rsidRPr="00B1556C" w:rsidRDefault="007B49E5" w:rsidP="007B49E5">
            <w:pPr>
              <w:jc w:val="center"/>
            </w:pPr>
            <w:r w:rsidRPr="00B1556C">
              <w:t>Муниципальный</w:t>
            </w:r>
          </w:p>
        </w:tc>
        <w:tc>
          <w:tcPr>
            <w:tcW w:w="3232" w:type="dxa"/>
          </w:tcPr>
          <w:p w:rsidR="007B49E5" w:rsidRPr="00B1556C" w:rsidRDefault="007B49E5" w:rsidP="007B49E5">
            <w:r w:rsidRPr="00B1556C">
              <w:t>Приказы управления образования от 24.10.2022 № 442, 20.12.2022 № 514, 31.05.2023 №208, 23.12.2024 №317</w:t>
            </w:r>
          </w:p>
        </w:tc>
        <w:tc>
          <w:tcPr>
            <w:tcW w:w="2410" w:type="dxa"/>
          </w:tcPr>
          <w:p w:rsidR="007B49E5" w:rsidRPr="00B1556C" w:rsidRDefault="007B49E5" w:rsidP="007B49E5">
            <w:pPr>
              <w:jc w:val="both"/>
            </w:pPr>
            <w:r w:rsidRPr="00B1556C">
              <w:t>Охват обучающихся – 1350 чел.</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Проект «Пушкинская карта»</w:t>
            </w:r>
          </w:p>
        </w:tc>
        <w:tc>
          <w:tcPr>
            <w:tcW w:w="1984" w:type="dxa"/>
          </w:tcPr>
          <w:p w:rsidR="007B49E5" w:rsidRPr="00B1556C" w:rsidRDefault="007B49E5" w:rsidP="007B49E5">
            <w:pPr>
              <w:jc w:val="center"/>
            </w:pPr>
            <w:r w:rsidRPr="00B1556C">
              <w:t>Всероссийский</w:t>
            </w:r>
          </w:p>
        </w:tc>
        <w:tc>
          <w:tcPr>
            <w:tcW w:w="3232" w:type="dxa"/>
          </w:tcPr>
          <w:p w:rsidR="007B49E5" w:rsidRPr="00B1556C" w:rsidRDefault="007B49E5" w:rsidP="007B49E5">
            <w:r w:rsidRPr="00B1556C">
              <w:t>Приказ МБОУ от 01.09.2021 № 102-о;</w:t>
            </w:r>
            <w:r>
              <w:t xml:space="preserve"> Приказ МБОУ от 02.09.2022 № 165</w:t>
            </w:r>
            <w:r w:rsidRPr="00B1556C">
              <w:t>-о.</w:t>
            </w:r>
          </w:p>
          <w:p w:rsidR="007B49E5" w:rsidRPr="00B1556C" w:rsidRDefault="007B49E5" w:rsidP="007B49E5"/>
        </w:tc>
        <w:tc>
          <w:tcPr>
            <w:tcW w:w="2410" w:type="dxa"/>
          </w:tcPr>
          <w:p w:rsidR="007B49E5" w:rsidRPr="00B1556C" w:rsidRDefault="007B49E5" w:rsidP="007B49E5">
            <w:pPr>
              <w:jc w:val="both"/>
            </w:pPr>
            <w:r>
              <w:t>Охват обучающихся – 227</w:t>
            </w:r>
            <w:r w:rsidRPr="00B1556C">
              <w:t xml:space="preserve"> чел.</w:t>
            </w:r>
          </w:p>
        </w:tc>
      </w:tr>
      <w:tr w:rsidR="007B49E5" w:rsidRPr="00B7066B" w:rsidTr="00B7066B">
        <w:trPr>
          <w:trHeight w:val="311"/>
        </w:trPr>
        <w:tc>
          <w:tcPr>
            <w:tcW w:w="709" w:type="dxa"/>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r w:rsidRPr="00B1556C">
              <w:t>Проект «Содействие формированию культуры здорового питания школьников «Путь к здоровью через правильное питание»</w:t>
            </w:r>
          </w:p>
        </w:tc>
        <w:tc>
          <w:tcPr>
            <w:tcW w:w="1984" w:type="dxa"/>
          </w:tcPr>
          <w:p w:rsidR="007B49E5" w:rsidRPr="00B1556C" w:rsidRDefault="007B49E5" w:rsidP="007B49E5">
            <w:pPr>
              <w:jc w:val="center"/>
            </w:pPr>
            <w:r w:rsidRPr="00B1556C">
              <w:t>Региональный</w:t>
            </w:r>
          </w:p>
        </w:tc>
        <w:tc>
          <w:tcPr>
            <w:tcW w:w="3232" w:type="dxa"/>
          </w:tcPr>
          <w:p w:rsidR="007B49E5" w:rsidRPr="00B1556C" w:rsidRDefault="007B49E5" w:rsidP="007B49E5">
            <w:r w:rsidRPr="00B1556C">
              <w:t>Приказ БУЧР ДПО «ЧРИО» от 14.10.2021  № Б21-189</w:t>
            </w:r>
          </w:p>
        </w:tc>
        <w:tc>
          <w:tcPr>
            <w:tcW w:w="2410" w:type="dxa"/>
          </w:tcPr>
          <w:p w:rsidR="007B49E5" w:rsidRPr="00B1556C" w:rsidRDefault="007B49E5" w:rsidP="007B49E5">
            <w:pPr>
              <w:jc w:val="both"/>
            </w:pPr>
            <w:r w:rsidRPr="00B1556C">
              <w:t>Охват обучающихся – 589 обучающийся 1-4 классов</w:t>
            </w:r>
          </w:p>
        </w:tc>
      </w:tr>
      <w:tr w:rsidR="007B49E5" w:rsidRPr="00B7066B" w:rsidTr="005670E1">
        <w:trPr>
          <w:trHeight w:val="311"/>
        </w:trPr>
        <w:tc>
          <w:tcPr>
            <w:tcW w:w="709" w:type="dxa"/>
            <w:vAlign w:val="bottom"/>
          </w:tcPr>
          <w:p w:rsidR="007B49E5" w:rsidRPr="00B7066B" w:rsidRDefault="007B49E5" w:rsidP="00504880">
            <w:pPr>
              <w:numPr>
                <w:ilvl w:val="0"/>
                <w:numId w:val="5"/>
              </w:numPr>
              <w:ind w:left="502"/>
              <w:contextualSpacing/>
              <w:rPr>
                <w:rFonts w:eastAsia="Calibri"/>
                <w:sz w:val="22"/>
                <w:szCs w:val="22"/>
              </w:rPr>
            </w:pPr>
          </w:p>
        </w:tc>
        <w:tc>
          <w:tcPr>
            <w:tcW w:w="2155" w:type="dxa"/>
          </w:tcPr>
          <w:p w:rsidR="007B49E5" w:rsidRPr="00B1556C" w:rsidRDefault="007B49E5" w:rsidP="007B49E5">
            <w:pPr>
              <w:jc w:val="both"/>
            </w:pPr>
            <w:r w:rsidRPr="00B1556C">
              <w:t>Проект РФС «Футбол в школе»</w:t>
            </w:r>
          </w:p>
          <w:p w:rsidR="007B49E5" w:rsidRPr="00B1556C" w:rsidRDefault="007B49E5" w:rsidP="007B49E5">
            <w:pPr>
              <w:jc w:val="both"/>
            </w:pPr>
            <w:r w:rsidRPr="00B1556C">
              <w:t>в сезоне 2023-2024 гг. (общероссийская общественная организация «Российский футбольный союз»)</w:t>
            </w:r>
          </w:p>
        </w:tc>
        <w:tc>
          <w:tcPr>
            <w:tcW w:w="1984" w:type="dxa"/>
          </w:tcPr>
          <w:p w:rsidR="007B49E5" w:rsidRPr="00B1556C" w:rsidRDefault="007B49E5" w:rsidP="007B49E5">
            <w:pPr>
              <w:jc w:val="center"/>
            </w:pPr>
            <w:r w:rsidRPr="00B1556C">
              <w:t>Всероссийский</w:t>
            </w:r>
          </w:p>
        </w:tc>
        <w:tc>
          <w:tcPr>
            <w:tcW w:w="3232" w:type="dxa"/>
          </w:tcPr>
          <w:p w:rsidR="007B49E5" w:rsidRPr="00B1556C" w:rsidRDefault="007B49E5" w:rsidP="007B49E5">
            <w:r w:rsidRPr="00B1556C">
              <w:t>ДОГОВОР № 404 от  «26» сентября 2022 года с Российским футбольным союзом</w:t>
            </w:r>
          </w:p>
        </w:tc>
        <w:tc>
          <w:tcPr>
            <w:tcW w:w="2410" w:type="dxa"/>
          </w:tcPr>
          <w:p w:rsidR="007B49E5" w:rsidRPr="00B1556C" w:rsidRDefault="007B49E5" w:rsidP="007B49E5">
            <w:pPr>
              <w:jc w:val="both"/>
            </w:pPr>
            <w:r w:rsidRPr="00B1556C">
              <w:t>Поощрение за активное участие в реализации проекта (40 футбольных мячей, насос, 2 мешка для мячей с сеткой, конусы, манишки).</w:t>
            </w:r>
          </w:p>
        </w:tc>
      </w:tr>
      <w:tr w:rsidR="007B49E5" w:rsidRPr="00B7066B" w:rsidTr="00B7066B">
        <w:trPr>
          <w:trHeight w:val="311"/>
        </w:trPr>
        <w:tc>
          <w:tcPr>
            <w:tcW w:w="709" w:type="dxa"/>
            <w:vAlign w:val="bottom"/>
          </w:tcPr>
          <w:p w:rsidR="007B49E5" w:rsidRPr="00B7066B" w:rsidRDefault="007B49E5" w:rsidP="00504880">
            <w:pPr>
              <w:numPr>
                <w:ilvl w:val="0"/>
                <w:numId w:val="5"/>
              </w:numPr>
              <w:ind w:left="502"/>
              <w:contextualSpacing/>
              <w:rPr>
                <w:rFonts w:eastAsia="Calibri"/>
                <w:sz w:val="22"/>
                <w:szCs w:val="22"/>
              </w:rPr>
            </w:pPr>
          </w:p>
        </w:tc>
        <w:tc>
          <w:tcPr>
            <w:tcW w:w="2155" w:type="dxa"/>
            <w:vAlign w:val="bottom"/>
          </w:tcPr>
          <w:p w:rsidR="007B49E5" w:rsidRPr="00B1556C" w:rsidRDefault="007B49E5" w:rsidP="007B49E5">
            <w:r w:rsidRPr="00B1556C">
              <w:t>Проект «</w:t>
            </w:r>
            <w:proofErr w:type="spellStart"/>
            <w:r w:rsidRPr="00B1556C">
              <w:t>ПроеКТОриЯ</w:t>
            </w:r>
            <w:proofErr w:type="spellEnd"/>
            <w:r w:rsidRPr="00B1556C">
              <w:t>»</w:t>
            </w:r>
          </w:p>
        </w:tc>
        <w:tc>
          <w:tcPr>
            <w:tcW w:w="1984" w:type="dxa"/>
            <w:vAlign w:val="bottom"/>
          </w:tcPr>
          <w:p w:rsidR="007B49E5" w:rsidRPr="00B1556C" w:rsidRDefault="007B49E5" w:rsidP="007B49E5">
            <w:pPr>
              <w:jc w:val="center"/>
            </w:pPr>
            <w:r w:rsidRPr="00B1556C">
              <w:t>Всероссийский</w:t>
            </w:r>
          </w:p>
        </w:tc>
        <w:tc>
          <w:tcPr>
            <w:tcW w:w="3232" w:type="dxa"/>
            <w:vAlign w:val="bottom"/>
          </w:tcPr>
          <w:p w:rsidR="007B49E5" w:rsidRPr="00B1556C" w:rsidRDefault="007B49E5" w:rsidP="007B49E5">
            <w:r w:rsidRPr="00B1556C">
              <w:t>Приказ управления образования от 23.09.2021 № 556</w:t>
            </w:r>
          </w:p>
        </w:tc>
        <w:tc>
          <w:tcPr>
            <w:tcW w:w="2410" w:type="dxa"/>
            <w:vAlign w:val="bottom"/>
          </w:tcPr>
          <w:p w:rsidR="007B49E5" w:rsidRPr="00B1556C" w:rsidRDefault="007B49E5" w:rsidP="007B49E5">
            <w:r w:rsidRPr="00B1556C">
              <w:t>Охват обучающихся – 230 чел.</w:t>
            </w:r>
          </w:p>
        </w:tc>
      </w:tr>
      <w:tr w:rsidR="007B49E5" w:rsidRPr="00B7066B" w:rsidTr="00B7066B">
        <w:trPr>
          <w:trHeight w:val="311"/>
        </w:trPr>
        <w:tc>
          <w:tcPr>
            <w:tcW w:w="709" w:type="dxa"/>
            <w:vAlign w:val="bottom"/>
          </w:tcPr>
          <w:p w:rsidR="007B49E5" w:rsidRPr="00B7066B" w:rsidRDefault="007B49E5" w:rsidP="00504880">
            <w:pPr>
              <w:numPr>
                <w:ilvl w:val="0"/>
                <w:numId w:val="5"/>
              </w:numPr>
              <w:ind w:left="502"/>
              <w:contextualSpacing/>
              <w:rPr>
                <w:rFonts w:eastAsia="Calibri"/>
                <w:sz w:val="22"/>
                <w:szCs w:val="22"/>
              </w:rPr>
            </w:pPr>
          </w:p>
        </w:tc>
        <w:tc>
          <w:tcPr>
            <w:tcW w:w="2155" w:type="dxa"/>
            <w:vAlign w:val="bottom"/>
          </w:tcPr>
          <w:p w:rsidR="007B49E5" w:rsidRPr="00B1556C" w:rsidRDefault="007B49E5" w:rsidP="007B49E5">
            <w:r w:rsidRPr="00B1556C">
              <w:t>Проект "Уроки цифры"</w:t>
            </w:r>
          </w:p>
        </w:tc>
        <w:tc>
          <w:tcPr>
            <w:tcW w:w="1984" w:type="dxa"/>
            <w:vAlign w:val="bottom"/>
          </w:tcPr>
          <w:p w:rsidR="007B49E5" w:rsidRPr="00B1556C" w:rsidRDefault="007B49E5" w:rsidP="007B49E5">
            <w:pPr>
              <w:jc w:val="center"/>
            </w:pPr>
            <w:r w:rsidRPr="00B1556C">
              <w:t>Всероссийский</w:t>
            </w:r>
          </w:p>
        </w:tc>
        <w:tc>
          <w:tcPr>
            <w:tcW w:w="3232" w:type="dxa"/>
            <w:vAlign w:val="bottom"/>
          </w:tcPr>
          <w:p w:rsidR="007B49E5" w:rsidRPr="00B1556C" w:rsidRDefault="007B49E5" w:rsidP="007B49E5"/>
        </w:tc>
        <w:tc>
          <w:tcPr>
            <w:tcW w:w="2410" w:type="dxa"/>
            <w:vAlign w:val="bottom"/>
          </w:tcPr>
          <w:p w:rsidR="007B49E5" w:rsidRPr="00B1556C" w:rsidRDefault="007B49E5" w:rsidP="007B49E5">
            <w:r w:rsidRPr="00B1556C">
              <w:t>Охват обучающихся – 1288 чел.</w:t>
            </w:r>
          </w:p>
        </w:tc>
      </w:tr>
      <w:tr w:rsidR="007B49E5" w:rsidRPr="00B7066B" w:rsidTr="00B7066B">
        <w:trPr>
          <w:trHeight w:val="311"/>
        </w:trPr>
        <w:tc>
          <w:tcPr>
            <w:tcW w:w="709" w:type="dxa"/>
            <w:vAlign w:val="bottom"/>
          </w:tcPr>
          <w:p w:rsidR="007B49E5" w:rsidRPr="00B7066B" w:rsidRDefault="007B49E5" w:rsidP="00504880">
            <w:pPr>
              <w:numPr>
                <w:ilvl w:val="0"/>
                <w:numId w:val="5"/>
              </w:numPr>
              <w:ind w:left="502"/>
              <w:contextualSpacing/>
              <w:rPr>
                <w:rFonts w:eastAsia="Calibri"/>
                <w:sz w:val="22"/>
                <w:szCs w:val="22"/>
              </w:rPr>
            </w:pPr>
          </w:p>
        </w:tc>
        <w:tc>
          <w:tcPr>
            <w:tcW w:w="2155" w:type="dxa"/>
            <w:vAlign w:val="bottom"/>
          </w:tcPr>
          <w:p w:rsidR="007B49E5" w:rsidRPr="00B1556C" w:rsidRDefault="007B49E5" w:rsidP="007B49E5">
            <w:r w:rsidRPr="00B1556C">
              <w:t>Проект «Онлайн-занятия по финансовой грамотности»</w:t>
            </w:r>
          </w:p>
        </w:tc>
        <w:tc>
          <w:tcPr>
            <w:tcW w:w="1984" w:type="dxa"/>
            <w:vAlign w:val="bottom"/>
          </w:tcPr>
          <w:p w:rsidR="007B49E5" w:rsidRPr="00B1556C" w:rsidRDefault="007B49E5" w:rsidP="007B49E5">
            <w:pPr>
              <w:jc w:val="center"/>
            </w:pPr>
            <w:r w:rsidRPr="00B1556C">
              <w:t>Всероссийский</w:t>
            </w:r>
          </w:p>
        </w:tc>
        <w:tc>
          <w:tcPr>
            <w:tcW w:w="3232" w:type="dxa"/>
            <w:vAlign w:val="bottom"/>
          </w:tcPr>
          <w:p w:rsidR="007B49E5" w:rsidRPr="00B1556C" w:rsidRDefault="007B49E5" w:rsidP="007B49E5"/>
        </w:tc>
        <w:tc>
          <w:tcPr>
            <w:tcW w:w="2410" w:type="dxa"/>
            <w:vAlign w:val="bottom"/>
          </w:tcPr>
          <w:p w:rsidR="007B49E5" w:rsidRPr="00B1556C" w:rsidRDefault="007B49E5" w:rsidP="007B49E5">
            <w:r w:rsidRPr="00B1556C">
              <w:t>Охват обучающихся – 100 чел.</w:t>
            </w:r>
          </w:p>
        </w:tc>
      </w:tr>
      <w:tr w:rsidR="007B49E5" w:rsidRPr="00B7066B" w:rsidTr="00B7066B">
        <w:trPr>
          <w:trHeight w:val="311"/>
        </w:trPr>
        <w:tc>
          <w:tcPr>
            <w:tcW w:w="709" w:type="dxa"/>
            <w:vAlign w:val="bottom"/>
          </w:tcPr>
          <w:p w:rsidR="007B49E5" w:rsidRPr="00B7066B" w:rsidRDefault="007B49E5" w:rsidP="00504880">
            <w:pPr>
              <w:numPr>
                <w:ilvl w:val="0"/>
                <w:numId w:val="5"/>
              </w:numPr>
              <w:ind w:left="502"/>
              <w:contextualSpacing/>
              <w:rPr>
                <w:rFonts w:eastAsia="Calibri"/>
                <w:sz w:val="22"/>
                <w:szCs w:val="22"/>
              </w:rPr>
            </w:pPr>
          </w:p>
        </w:tc>
        <w:tc>
          <w:tcPr>
            <w:tcW w:w="2155" w:type="dxa"/>
            <w:vAlign w:val="bottom"/>
          </w:tcPr>
          <w:p w:rsidR="007B49E5" w:rsidRPr="00B1556C" w:rsidRDefault="007B49E5" w:rsidP="007B49E5">
            <w:r w:rsidRPr="00B1556C">
              <w:t>Проект «Школьный музей»</w:t>
            </w:r>
          </w:p>
        </w:tc>
        <w:tc>
          <w:tcPr>
            <w:tcW w:w="1984" w:type="dxa"/>
            <w:vAlign w:val="bottom"/>
          </w:tcPr>
          <w:p w:rsidR="007B49E5" w:rsidRPr="00B1556C" w:rsidRDefault="007B49E5" w:rsidP="007B49E5">
            <w:pPr>
              <w:jc w:val="center"/>
            </w:pPr>
            <w:r w:rsidRPr="00B1556C">
              <w:t>Всероссийский</w:t>
            </w:r>
          </w:p>
        </w:tc>
        <w:tc>
          <w:tcPr>
            <w:tcW w:w="3232" w:type="dxa"/>
            <w:vAlign w:val="bottom"/>
          </w:tcPr>
          <w:p w:rsidR="007B49E5" w:rsidRPr="00B1556C" w:rsidRDefault="007B49E5" w:rsidP="007B49E5">
            <w:r w:rsidRPr="00B1556C">
              <w:t>Приказ МБОУ о создании Музея боевой и трудовой Славы от 24.02.2022 №24-о</w:t>
            </w:r>
          </w:p>
        </w:tc>
        <w:tc>
          <w:tcPr>
            <w:tcW w:w="2410" w:type="dxa"/>
            <w:vAlign w:val="bottom"/>
          </w:tcPr>
          <w:p w:rsidR="007B49E5" w:rsidRPr="00B1556C" w:rsidRDefault="007B49E5" w:rsidP="007B49E5">
            <w:r w:rsidRPr="00B1556C">
              <w:t>Сертификат № 21025 о регистрации школьного музея на портале школьных музеев РФ</w:t>
            </w:r>
          </w:p>
        </w:tc>
      </w:tr>
      <w:tr w:rsidR="007B49E5" w:rsidRPr="00B7066B" w:rsidTr="00B7066B">
        <w:trPr>
          <w:trHeight w:val="311"/>
        </w:trPr>
        <w:tc>
          <w:tcPr>
            <w:tcW w:w="709" w:type="dxa"/>
            <w:vAlign w:val="bottom"/>
          </w:tcPr>
          <w:p w:rsidR="007B49E5" w:rsidRPr="00B7066B" w:rsidRDefault="007B49E5" w:rsidP="00504880">
            <w:pPr>
              <w:numPr>
                <w:ilvl w:val="0"/>
                <w:numId w:val="5"/>
              </w:numPr>
              <w:ind w:left="502"/>
              <w:contextualSpacing/>
              <w:rPr>
                <w:rFonts w:eastAsia="Calibri"/>
                <w:sz w:val="22"/>
                <w:szCs w:val="22"/>
              </w:rPr>
            </w:pPr>
          </w:p>
        </w:tc>
        <w:tc>
          <w:tcPr>
            <w:tcW w:w="2155" w:type="dxa"/>
            <w:vAlign w:val="bottom"/>
          </w:tcPr>
          <w:p w:rsidR="007B49E5" w:rsidRPr="00B1556C" w:rsidRDefault="007B49E5" w:rsidP="007B49E5">
            <w:r w:rsidRPr="00B1556C">
              <w:t>Проект «Школьный спортивный клуб»</w:t>
            </w:r>
          </w:p>
        </w:tc>
        <w:tc>
          <w:tcPr>
            <w:tcW w:w="1984" w:type="dxa"/>
            <w:vAlign w:val="bottom"/>
          </w:tcPr>
          <w:p w:rsidR="007B49E5" w:rsidRPr="00B1556C" w:rsidRDefault="007B49E5" w:rsidP="007B49E5">
            <w:pPr>
              <w:jc w:val="center"/>
            </w:pPr>
            <w:r w:rsidRPr="00B1556C">
              <w:t>Всероссийский</w:t>
            </w:r>
          </w:p>
        </w:tc>
        <w:tc>
          <w:tcPr>
            <w:tcW w:w="3232" w:type="dxa"/>
            <w:vAlign w:val="bottom"/>
          </w:tcPr>
          <w:p w:rsidR="007B49E5" w:rsidRPr="00B1556C" w:rsidRDefault="007B49E5" w:rsidP="007B49E5">
            <w:r w:rsidRPr="00B1556C">
              <w:t>Приказ МБОУ о создании школьного спортивного клуба «Победа» от 28.10.2021 № 135-о</w:t>
            </w:r>
          </w:p>
        </w:tc>
        <w:tc>
          <w:tcPr>
            <w:tcW w:w="2410" w:type="dxa"/>
            <w:vAlign w:val="bottom"/>
          </w:tcPr>
          <w:p w:rsidR="007B49E5" w:rsidRPr="00B1556C" w:rsidRDefault="007B49E5" w:rsidP="007B49E5">
            <w:r w:rsidRPr="00B1556C">
              <w:t xml:space="preserve">Свидетельство. </w:t>
            </w:r>
            <w:proofErr w:type="spellStart"/>
            <w:r w:rsidRPr="00B1556C">
              <w:t>Рег</w:t>
            </w:r>
            <w:proofErr w:type="spellEnd"/>
            <w:r w:rsidRPr="00B1556C">
              <w:t xml:space="preserve"> № РФ 85-21-21627 во Всероссийском перечне (реестре) школьных спортивных клубов.</w:t>
            </w:r>
          </w:p>
        </w:tc>
      </w:tr>
      <w:tr w:rsidR="007B49E5" w:rsidRPr="00B7066B" w:rsidTr="00B7066B">
        <w:trPr>
          <w:trHeight w:val="311"/>
        </w:trPr>
        <w:tc>
          <w:tcPr>
            <w:tcW w:w="709" w:type="dxa"/>
            <w:vAlign w:val="bottom"/>
          </w:tcPr>
          <w:p w:rsidR="007B49E5" w:rsidRPr="00B7066B" w:rsidRDefault="007B49E5" w:rsidP="00504880">
            <w:pPr>
              <w:numPr>
                <w:ilvl w:val="0"/>
                <w:numId w:val="5"/>
              </w:numPr>
              <w:ind w:left="502"/>
              <w:contextualSpacing/>
              <w:rPr>
                <w:rFonts w:eastAsia="Calibri"/>
                <w:sz w:val="22"/>
                <w:szCs w:val="22"/>
              </w:rPr>
            </w:pPr>
          </w:p>
        </w:tc>
        <w:tc>
          <w:tcPr>
            <w:tcW w:w="2155" w:type="dxa"/>
            <w:vAlign w:val="bottom"/>
          </w:tcPr>
          <w:p w:rsidR="007B49E5" w:rsidRPr="00B1556C" w:rsidRDefault="007B49E5" w:rsidP="007B49E5">
            <w:r w:rsidRPr="00B1556C">
              <w:t>Проект «Школьные СМИ».</w:t>
            </w:r>
          </w:p>
        </w:tc>
        <w:tc>
          <w:tcPr>
            <w:tcW w:w="1984" w:type="dxa"/>
            <w:vAlign w:val="bottom"/>
          </w:tcPr>
          <w:p w:rsidR="007B49E5" w:rsidRPr="00B1556C" w:rsidRDefault="007B49E5" w:rsidP="007B49E5">
            <w:pPr>
              <w:jc w:val="center"/>
            </w:pPr>
            <w:r w:rsidRPr="00B1556C">
              <w:t>Региональный</w:t>
            </w:r>
          </w:p>
        </w:tc>
        <w:tc>
          <w:tcPr>
            <w:tcW w:w="3232" w:type="dxa"/>
            <w:vAlign w:val="bottom"/>
          </w:tcPr>
          <w:p w:rsidR="007B49E5" w:rsidRPr="00B1556C" w:rsidRDefault="007B49E5" w:rsidP="007B49E5">
            <w:r w:rsidRPr="00B1556C">
              <w:t>Приказ МБОУ от 01.09.2022 № 128-о</w:t>
            </w:r>
          </w:p>
          <w:p w:rsidR="007B49E5" w:rsidRPr="00B1556C" w:rsidRDefault="007B49E5" w:rsidP="007B49E5">
            <w:r w:rsidRPr="00B1556C">
              <w:t>Приказ МБОУ от 02.09.2024 № 181-о</w:t>
            </w:r>
          </w:p>
        </w:tc>
        <w:tc>
          <w:tcPr>
            <w:tcW w:w="2410" w:type="dxa"/>
            <w:vAlign w:val="bottom"/>
          </w:tcPr>
          <w:p w:rsidR="007B49E5" w:rsidRPr="00B1556C" w:rsidRDefault="007B49E5" w:rsidP="007B49E5">
            <w:r w:rsidRPr="00B1556C">
              <w:t>С 2010 года выпускается Школьная газета «Калейдоскоп школьной жизни».</w:t>
            </w:r>
          </w:p>
        </w:tc>
      </w:tr>
      <w:tr w:rsidR="007B49E5" w:rsidRPr="00B7066B" w:rsidTr="00B7066B">
        <w:trPr>
          <w:trHeight w:val="311"/>
        </w:trPr>
        <w:tc>
          <w:tcPr>
            <w:tcW w:w="709" w:type="dxa"/>
            <w:vAlign w:val="bottom"/>
          </w:tcPr>
          <w:p w:rsidR="007B49E5" w:rsidRPr="00B7066B" w:rsidRDefault="007B49E5" w:rsidP="00504880">
            <w:pPr>
              <w:numPr>
                <w:ilvl w:val="0"/>
                <w:numId w:val="5"/>
              </w:numPr>
              <w:ind w:left="502"/>
              <w:contextualSpacing/>
              <w:rPr>
                <w:rFonts w:eastAsia="Calibri"/>
                <w:sz w:val="22"/>
                <w:szCs w:val="22"/>
              </w:rPr>
            </w:pPr>
          </w:p>
        </w:tc>
        <w:tc>
          <w:tcPr>
            <w:tcW w:w="2155" w:type="dxa"/>
            <w:vAlign w:val="bottom"/>
          </w:tcPr>
          <w:p w:rsidR="007B49E5" w:rsidRPr="00B1556C" w:rsidRDefault="007B49E5" w:rsidP="007B49E5">
            <w:r w:rsidRPr="00B1556C">
              <w:t>Проект «Школьный театр»</w:t>
            </w:r>
          </w:p>
        </w:tc>
        <w:tc>
          <w:tcPr>
            <w:tcW w:w="1984" w:type="dxa"/>
            <w:vAlign w:val="bottom"/>
          </w:tcPr>
          <w:p w:rsidR="007B49E5" w:rsidRPr="00B1556C" w:rsidRDefault="007B49E5" w:rsidP="007B49E5">
            <w:pPr>
              <w:jc w:val="center"/>
            </w:pPr>
            <w:r w:rsidRPr="00B1556C">
              <w:t>Всероссийский</w:t>
            </w:r>
          </w:p>
        </w:tc>
        <w:tc>
          <w:tcPr>
            <w:tcW w:w="3232" w:type="dxa"/>
            <w:vAlign w:val="bottom"/>
          </w:tcPr>
          <w:p w:rsidR="007B49E5" w:rsidRPr="00B1556C" w:rsidRDefault="007B49E5" w:rsidP="007B49E5">
            <w:r w:rsidRPr="00B1556C">
              <w:t>Приказ МБОУ от 01.09.2022 № 128-о</w:t>
            </w:r>
          </w:p>
          <w:p w:rsidR="007B49E5" w:rsidRPr="00B1556C" w:rsidRDefault="007B49E5" w:rsidP="007B49E5">
            <w:r w:rsidRPr="00B1556C">
              <w:t>Приказ МБОУ от 02.09.2024 № 181-о</w:t>
            </w:r>
          </w:p>
        </w:tc>
        <w:tc>
          <w:tcPr>
            <w:tcW w:w="2410" w:type="dxa"/>
            <w:vAlign w:val="bottom"/>
          </w:tcPr>
          <w:p w:rsidR="007B49E5" w:rsidRPr="00B1556C" w:rsidRDefault="007B49E5" w:rsidP="007B49E5">
            <w:r w:rsidRPr="00B1556C">
              <w:t>В школе функционирует театральная студия «Маски» (Рег. № 22-1174009427 во Всероссийском реестре театров).</w:t>
            </w:r>
          </w:p>
        </w:tc>
      </w:tr>
    </w:tbl>
    <w:p w:rsidR="00B74DC9" w:rsidRPr="00B74DC9" w:rsidRDefault="00B74DC9" w:rsidP="005D491A">
      <w:pPr>
        <w:jc w:val="both"/>
        <w:rPr>
          <w:rFonts w:eastAsia="MS Mincho"/>
          <w:lang w:eastAsia="ja-JP"/>
        </w:rPr>
      </w:pPr>
    </w:p>
    <w:p w:rsidR="00065C50" w:rsidRDefault="00065C50" w:rsidP="005D491A">
      <w:pPr>
        <w:jc w:val="both"/>
        <w:rPr>
          <w:rFonts w:eastAsia="MS Mincho"/>
          <w:lang w:eastAsia="ja-JP"/>
        </w:rPr>
      </w:pPr>
    </w:p>
    <w:p w:rsidR="00E47397" w:rsidRPr="00E47397" w:rsidRDefault="00E74759" w:rsidP="00E74759">
      <w:pPr>
        <w:pStyle w:val="a5"/>
        <w:ind w:left="284" w:firstLine="424"/>
        <w:jc w:val="both"/>
        <w:rPr>
          <w:i/>
        </w:rPr>
      </w:pPr>
      <w:r w:rsidRPr="00E74759">
        <w:rPr>
          <w:i/>
        </w:rPr>
        <w:t>Вывод</w:t>
      </w:r>
      <w:r w:rsidR="00E47397" w:rsidRPr="00E74759">
        <w:rPr>
          <w:i/>
        </w:rPr>
        <w:t>:</w:t>
      </w:r>
      <w:r w:rsidR="00E47397" w:rsidRPr="00E74759">
        <w:t xml:space="preserve"> </w:t>
      </w:r>
      <w:r w:rsidR="00E47397" w:rsidRPr="00E47397">
        <w:rPr>
          <w:i/>
        </w:rPr>
        <w:t>Ежегодно школа участвует в раз</w:t>
      </w:r>
      <w:r w:rsidR="00541A30">
        <w:rPr>
          <w:i/>
        </w:rPr>
        <w:t>личных</w:t>
      </w:r>
      <w:r w:rsidR="00E47397" w:rsidRPr="00E47397">
        <w:rPr>
          <w:i/>
        </w:rPr>
        <w:t xml:space="preserve"> </w:t>
      </w:r>
      <w:r w:rsidR="00140266" w:rsidRPr="00E47397">
        <w:rPr>
          <w:i/>
        </w:rPr>
        <w:t>проектах</w:t>
      </w:r>
      <w:r w:rsidR="00140266">
        <w:rPr>
          <w:i/>
        </w:rPr>
        <w:t xml:space="preserve">. В таблице </w:t>
      </w:r>
      <w:r w:rsidR="009E593A">
        <w:rPr>
          <w:i/>
        </w:rPr>
        <w:t>показаны проекты</w:t>
      </w:r>
      <w:r w:rsidR="0077676D">
        <w:rPr>
          <w:i/>
        </w:rPr>
        <w:t xml:space="preserve"> </w:t>
      </w:r>
      <w:r w:rsidR="00140266">
        <w:rPr>
          <w:i/>
        </w:rPr>
        <w:t>20</w:t>
      </w:r>
      <w:r w:rsidR="006C380A">
        <w:rPr>
          <w:i/>
        </w:rPr>
        <w:t>2</w:t>
      </w:r>
      <w:r w:rsidR="00F7718B">
        <w:rPr>
          <w:i/>
        </w:rPr>
        <w:t>5</w:t>
      </w:r>
      <w:r w:rsidR="00140266">
        <w:rPr>
          <w:i/>
        </w:rPr>
        <w:t xml:space="preserve"> </w:t>
      </w:r>
      <w:r w:rsidR="009E593A">
        <w:rPr>
          <w:i/>
        </w:rPr>
        <w:t>года.</w:t>
      </w:r>
      <w:r w:rsidR="00140266">
        <w:rPr>
          <w:i/>
        </w:rPr>
        <w:t xml:space="preserve"> </w:t>
      </w:r>
      <w:r w:rsidR="00E47397" w:rsidRPr="00E47397">
        <w:rPr>
          <w:i/>
        </w:rPr>
        <w:t xml:space="preserve"> Наблюдается положительная динамика.</w:t>
      </w:r>
    </w:p>
    <w:p w:rsidR="00234E34" w:rsidRPr="00E47397" w:rsidRDefault="00234E34" w:rsidP="00E47397">
      <w:pPr>
        <w:contextualSpacing/>
        <w:jc w:val="both"/>
        <w:rPr>
          <w:rFonts w:eastAsia="MS Mincho"/>
          <w:b/>
          <w:color w:val="C00000"/>
          <w:lang w:eastAsia="ja-JP"/>
        </w:rPr>
      </w:pPr>
    </w:p>
    <w:p w:rsidR="00234E34" w:rsidRDefault="008C62D0" w:rsidP="005D491A">
      <w:pPr>
        <w:jc w:val="both"/>
        <w:rPr>
          <w:rFonts w:eastAsia="MS Mincho"/>
          <w:lang w:eastAsia="ja-JP"/>
        </w:rPr>
      </w:pPr>
      <w:r w:rsidRPr="00E74759">
        <w:rPr>
          <w:rFonts w:eastAsia="MS Mincho"/>
          <w:lang w:eastAsia="ja-JP"/>
        </w:rPr>
        <w:t>3</w:t>
      </w:r>
      <w:r w:rsidR="00234E34" w:rsidRPr="00E74759">
        <w:rPr>
          <w:rFonts w:eastAsia="MS Mincho"/>
          <w:lang w:eastAsia="ja-JP"/>
        </w:rPr>
        <w:t xml:space="preserve">. Распространение инновационного опыта </w:t>
      </w:r>
    </w:p>
    <w:p w:rsidR="009E593A" w:rsidRPr="00E74759" w:rsidRDefault="009E593A" w:rsidP="005D491A">
      <w:pPr>
        <w:jc w:val="both"/>
        <w:rPr>
          <w:rFonts w:eastAsia="MS Mincho"/>
          <w:lang w:eastAsia="ja-JP"/>
        </w:rPr>
      </w:pPr>
    </w:p>
    <w:p w:rsidR="00140266" w:rsidRDefault="004F4252" w:rsidP="00504880">
      <w:pPr>
        <w:pStyle w:val="a5"/>
        <w:numPr>
          <w:ilvl w:val="0"/>
          <w:numId w:val="6"/>
        </w:numPr>
        <w:jc w:val="both"/>
      </w:pPr>
      <w:proofErr w:type="spellStart"/>
      <w:r w:rsidRPr="004F4252">
        <w:t>Стажировочные</w:t>
      </w:r>
      <w:proofErr w:type="spellEnd"/>
      <w:r w:rsidRPr="004F4252">
        <w:t xml:space="preserve"> (пилотные) площадки</w:t>
      </w:r>
    </w:p>
    <w:p w:rsidR="00B7066B" w:rsidRDefault="00B7066B" w:rsidP="00B7066B">
      <w:pPr>
        <w:pStyle w:val="a5"/>
        <w:ind w:left="1068"/>
        <w:jc w:val="both"/>
      </w:pPr>
    </w:p>
    <w:tbl>
      <w:tblPr>
        <w:tblStyle w:val="ae"/>
        <w:tblW w:w="11058" w:type="dxa"/>
        <w:tblInd w:w="-431" w:type="dxa"/>
        <w:tblLayout w:type="fixed"/>
        <w:tblLook w:val="04A0" w:firstRow="1" w:lastRow="0" w:firstColumn="1" w:lastColumn="0" w:noHBand="0" w:noVBand="1"/>
      </w:tblPr>
      <w:tblGrid>
        <w:gridCol w:w="709"/>
        <w:gridCol w:w="2552"/>
        <w:gridCol w:w="1560"/>
        <w:gridCol w:w="2126"/>
        <w:gridCol w:w="4111"/>
      </w:tblGrid>
      <w:tr w:rsidR="00B7066B" w:rsidRPr="00D53F5C" w:rsidTr="00B7066B">
        <w:trPr>
          <w:trHeight w:val="311"/>
        </w:trPr>
        <w:tc>
          <w:tcPr>
            <w:tcW w:w="709" w:type="dxa"/>
          </w:tcPr>
          <w:p w:rsidR="00B7066B" w:rsidRPr="002408E2" w:rsidRDefault="00B7066B" w:rsidP="00EC3EDA">
            <w:pPr>
              <w:jc w:val="center"/>
              <w:rPr>
                <w:b/>
                <w:sz w:val="20"/>
                <w:szCs w:val="20"/>
              </w:rPr>
            </w:pPr>
            <w:r w:rsidRPr="002408E2">
              <w:rPr>
                <w:b/>
                <w:sz w:val="20"/>
                <w:szCs w:val="20"/>
              </w:rPr>
              <w:t>№ п/п</w:t>
            </w:r>
          </w:p>
        </w:tc>
        <w:tc>
          <w:tcPr>
            <w:tcW w:w="2552" w:type="dxa"/>
          </w:tcPr>
          <w:p w:rsidR="00B7066B" w:rsidRPr="002408E2" w:rsidRDefault="00B7066B" w:rsidP="00EC3EDA">
            <w:pPr>
              <w:jc w:val="center"/>
              <w:rPr>
                <w:b/>
                <w:sz w:val="20"/>
                <w:szCs w:val="20"/>
              </w:rPr>
            </w:pPr>
            <w:r w:rsidRPr="002408E2">
              <w:rPr>
                <w:b/>
                <w:sz w:val="20"/>
                <w:szCs w:val="20"/>
              </w:rPr>
              <w:t xml:space="preserve">Наименование </w:t>
            </w:r>
            <w:proofErr w:type="spellStart"/>
            <w:r w:rsidRPr="002408E2">
              <w:rPr>
                <w:b/>
                <w:sz w:val="20"/>
                <w:szCs w:val="20"/>
              </w:rPr>
              <w:t>стажировочной</w:t>
            </w:r>
            <w:proofErr w:type="spellEnd"/>
            <w:r w:rsidRPr="002408E2">
              <w:rPr>
                <w:b/>
                <w:sz w:val="20"/>
                <w:szCs w:val="20"/>
              </w:rPr>
              <w:t xml:space="preserve"> (пилотной) площадки</w:t>
            </w:r>
          </w:p>
          <w:p w:rsidR="00B7066B" w:rsidRPr="002408E2" w:rsidRDefault="00B7066B" w:rsidP="00EC3EDA">
            <w:pPr>
              <w:jc w:val="center"/>
              <w:rPr>
                <w:b/>
                <w:sz w:val="20"/>
                <w:szCs w:val="20"/>
              </w:rPr>
            </w:pPr>
            <w:r w:rsidRPr="002408E2">
              <w:rPr>
                <w:b/>
                <w:sz w:val="20"/>
                <w:szCs w:val="20"/>
              </w:rPr>
              <w:t xml:space="preserve">в образовательной организации </w:t>
            </w:r>
          </w:p>
          <w:p w:rsidR="00B7066B" w:rsidRPr="002408E2" w:rsidRDefault="00B7066B" w:rsidP="00EC3EDA">
            <w:pPr>
              <w:jc w:val="center"/>
              <w:rPr>
                <w:b/>
                <w:sz w:val="20"/>
                <w:szCs w:val="20"/>
              </w:rPr>
            </w:pPr>
            <w:r w:rsidRPr="002408E2">
              <w:rPr>
                <w:b/>
                <w:sz w:val="20"/>
                <w:szCs w:val="20"/>
              </w:rPr>
              <w:t>в 2023 году</w:t>
            </w:r>
          </w:p>
        </w:tc>
        <w:tc>
          <w:tcPr>
            <w:tcW w:w="1560" w:type="dxa"/>
          </w:tcPr>
          <w:p w:rsidR="00B7066B" w:rsidRPr="002408E2" w:rsidRDefault="00B7066B" w:rsidP="00EC3EDA">
            <w:pPr>
              <w:jc w:val="center"/>
              <w:rPr>
                <w:b/>
                <w:sz w:val="20"/>
                <w:szCs w:val="20"/>
              </w:rPr>
            </w:pPr>
            <w:r w:rsidRPr="002408E2">
              <w:rPr>
                <w:b/>
                <w:sz w:val="20"/>
                <w:szCs w:val="20"/>
              </w:rPr>
              <w:t>Уровень проекта</w:t>
            </w:r>
          </w:p>
          <w:p w:rsidR="00B7066B" w:rsidRPr="002408E2" w:rsidRDefault="00B7066B" w:rsidP="00EC3EDA">
            <w:pPr>
              <w:jc w:val="center"/>
              <w:rPr>
                <w:b/>
                <w:sz w:val="20"/>
                <w:szCs w:val="20"/>
              </w:rPr>
            </w:pPr>
            <w:r w:rsidRPr="002408E2">
              <w:rPr>
                <w:b/>
                <w:sz w:val="20"/>
                <w:szCs w:val="20"/>
              </w:rPr>
              <w:t>(муниципальный, республиканский, федеральный)</w:t>
            </w:r>
          </w:p>
        </w:tc>
        <w:tc>
          <w:tcPr>
            <w:tcW w:w="2126" w:type="dxa"/>
          </w:tcPr>
          <w:p w:rsidR="00B7066B" w:rsidRPr="002408E2" w:rsidRDefault="00B7066B" w:rsidP="00EC3EDA">
            <w:pPr>
              <w:jc w:val="center"/>
              <w:rPr>
                <w:b/>
                <w:sz w:val="20"/>
                <w:szCs w:val="20"/>
              </w:rPr>
            </w:pPr>
            <w:r w:rsidRPr="002408E2">
              <w:rPr>
                <w:b/>
                <w:sz w:val="20"/>
                <w:szCs w:val="20"/>
              </w:rPr>
              <w:t>Подтверждающий документ</w:t>
            </w:r>
          </w:p>
          <w:p w:rsidR="00B7066B" w:rsidRPr="002408E2" w:rsidRDefault="00B7066B" w:rsidP="00EC3EDA">
            <w:pPr>
              <w:jc w:val="center"/>
              <w:rPr>
                <w:b/>
                <w:sz w:val="20"/>
                <w:szCs w:val="20"/>
              </w:rPr>
            </w:pPr>
            <w:r w:rsidRPr="002408E2">
              <w:rPr>
                <w:b/>
                <w:sz w:val="20"/>
                <w:szCs w:val="20"/>
              </w:rPr>
              <w:t>(назвать и приложить</w:t>
            </w:r>
            <w:r w:rsidRPr="002408E2">
              <w:rPr>
                <w:sz w:val="20"/>
                <w:szCs w:val="20"/>
              </w:rPr>
              <w:t xml:space="preserve"> </w:t>
            </w:r>
            <w:r w:rsidRPr="002408E2">
              <w:rPr>
                <w:b/>
                <w:sz w:val="20"/>
                <w:szCs w:val="20"/>
              </w:rPr>
              <w:t>подтверждающий документ: приказ, договор, соглашение и т.д.</w:t>
            </w:r>
            <w:r w:rsidRPr="002408E2">
              <w:rPr>
                <w:b/>
                <w:color w:val="FF0000"/>
                <w:sz w:val="20"/>
                <w:szCs w:val="20"/>
              </w:rPr>
              <w:t>*</w:t>
            </w:r>
            <w:r w:rsidRPr="002408E2">
              <w:rPr>
                <w:b/>
                <w:sz w:val="20"/>
                <w:szCs w:val="20"/>
              </w:rPr>
              <w:t>)</w:t>
            </w:r>
          </w:p>
        </w:tc>
        <w:tc>
          <w:tcPr>
            <w:tcW w:w="4111" w:type="dxa"/>
          </w:tcPr>
          <w:p w:rsidR="00B7066B" w:rsidRPr="002408E2" w:rsidRDefault="00B7066B" w:rsidP="00EC3EDA">
            <w:pPr>
              <w:jc w:val="center"/>
              <w:rPr>
                <w:b/>
                <w:sz w:val="20"/>
                <w:szCs w:val="20"/>
              </w:rPr>
            </w:pPr>
            <w:r w:rsidRPr="002408E2">
              <w:rPr>
                <w:b/>
                <w:sz w:val="20"/>
                <w:szCs w:val="20"/>
              </w:rPr>
              <w:t xml:space="preserve">Результативность </w:t>
            </w:r>
            <w:proofErr w:type="spellStart"/>
            <w:proofErr w:type="gramStart"/>
            <w:r w:rsidRPr="002408E2">
              <w:rPr>
                <w:b/>
                <w:sz w:val="20"/>
                <w:szCs w:val="20"/>
              </w:rPr>
              <w:t>стажировочной</w:t>
            </w:r>
            <w:proofErr w:type="spellEnd"/>
            <w:r w:rsidRPr="002408E2">
              <w:rPr>
                <w:b/>
                <w:sz w:val="20"/>
                <w:szCs w:val="20"/>
              </w:rPr>
              <w:t xml:space="preserve">  (</w:t>
            </w:r>
            <w:proofErr w:type="gramEnd"/>
            <w:r w:rsidRPr="002408E2">
              <w:rPr>
                <w:b/>
                <w:sz w:val="20"/>
                <w:szCs w:val="20"/>
              </w:rPr>
              <w:t xml:space="preserve">пилотной) площадки </w:t>
            </w:r>
          </w:p>
          <w:p w:rsidR="00B7066B" w:rsidRPr="002408E2" w:rsidRDefault="00B7066B" w:rsidP="00EC3EDA">
            <w:pPr>
              <w:jc w:val="center"/>
              <w:rPr>
                <w:b/>
                <w:sz w:val="20"/>
                <w:szCs w:val="20"/>
              </w:rPr>
            </w:pPr>
            <w:r w:rsidRPr="002408E2">
              <w:rPr>
                <w:b/>
                <w:sz w:val="20"/>
                <w:szCs w:val="20"/>
              </w:rPr>
              <w:t>в 2023 году</w:t>
            </w:r>
          </w:p>
          <w:p w:rsidR="00B7066B" w:rsidRPr="002408E2" w:rsidRDefault="00B7066B" w:rsidP="00EC3EDA">
            <w:pPr>
              <w:jc w:val="center"/>
              <w:rPr>
                <w:b/>
                <w:sz w:val="20"/>
                <w:szCs w:val="20"/>
              </w:rPr>
            </w:pPr>
          </w:p>
        </w:tc>
      </w:tr>
      <w:tr w:rsidR="00541A30" w:rsidRPr="00D53F5C" w:rsidTr="00B7066B">
        <w:trPr>
          <w:trHeight w:val="311"/>
        </w:trPr>
        <w:tc>
          <w:tcPr>
            <w:tcW w:w="709" w:type="dxa"/>
          </w:tcPr>
          <w:p w:rsidR="00541A30" w:rsidRPr="002408E2" w:rsidRDefault="00541A30" w:rsidP="00541A30">
            <w:pPr>
              <w:spacing w:after="160" w:line="259" w:lineRule="auto"/>
              <w:jc w:val="center"/>
              <w:rPr>
                <w:rFonts w:eastAsia="Calibri"/>
              </w:rPr>
            </w:pPr>
            <w:r w:rsidRPr="002408E2">
              <w:rPr>
                <w:rFonts w:eastAsia="Calibri"/>
              </w:rPr>
              <w:t>1.</w:t>
            </w:r>
          </w:p>
        </w:tc>
        <w:tc>
          <w:tcPr>
            <w:tcW w:w="2552" w:type="dxa"/>
          </w:tcPr>
          <w:p w:rsidR="00541A30" w:rsidRPr="00737802" w:rsidRDefault="00541A30" w:rsidP="00541A30">
            <w:pPr>
              <w:jc w:val="both"/>
              <w:rPr>
                <w:rFonts w:eastAsia="Calibri"/>
                <w:i/>
              </w:rPr>
            </w:pPr>
            <w:r w:rsidRPr="00737802">
              <w:t>Базовая площадка для проведения мероприятий ВОД «Волонтеры Победы»</w:t>
            </w:r>
          </w:p>
        </w:tc>
        <w:tc>
          <w:tcPr>
            <w:tcW w:w="1560" w:type="dxa"/>
          </w:tcPr>
          <w:p w:rsidR="00541A30" w:rsidRPr="00737802" w:rsidRDefault="00541A30" w:rsidP="00541A30">
            <w:pPr>
              <w:jc w:val="center"/>
            </w:pPr>
            <w:r w:rsidRPr="00737802">
              <w:t>федеральный</w:t>
            </w:r>
          </w:p>
        </w:tc>
        <w:tc>
          <w:tcPr>
            <w:tcW w:w="2126" w:type="dxa"/>
          </w:tcPr>
          <w:p w:rsidR="00541A30" w:rsidRPr="00737802" w:rsidRDefault="00541A30" w:rsidP="00541A30">
            <w:pPr>
              <w:rPr>
                <w:rFonts w:eastAsia="Calibri"/>
              </w:rPr>
            </w:pPr>
            <w:r w:rsidRPr="00737802">
              <w:rPr>
                <w:rFonts w:eastAsia="Calibri"/>
              </w:rPr>
              <w:t xml:space="preserve">Договор о сотрудничестве от 27.09.2022 </w:t>
            </w:r>
          </w:p>
          <w:p w:rsidR="00541A30" w:rsidRPr="00737802" w:rsidRDefault="00541A30" w:rsidP="00541A30">
            <w:pPr>
              <w:rPr>
                <w:rFonts w:eastAsia="Calibri"/>
              </w:rPr>
            </w:pPr>
            <w:r w:rsidRPr="00737802">
              <w:rPr>
                <w:rFonts w:eastAsia="Calibri"/>
              </w:rPr>
              <w:t>№ 1</w:t>
            </w:r>
            <w:r w:rsidRPr="00737802">
              <w:t xml:space="preserve"> </w:t>
            </w:r>
          </w:p>
        </w:tc>
        <w:tc>
          <w:tcPr>
            <w:tcW w:w="4111" w:type="dxa"/>
          </w:tcPr>
          <w:p w:rsidR="00541A30" w:rsidRPr="00D46A64" w:rsidRDefault="00541A30" w:rsidP="00541A30">
            <w:pPr>
              <w:jc w:val="both"/>
            </w:pPr>
            <w:r w:rsidRPr="00D46A64">
              <w:t>Создание школьного отряда Волонтеров Победы.</w:t>
            </w:r>
          </w:p>
          <w:p w:rsidR="00541A30" w:rsidRDefault="00541A30" w:rsidP="00541A30">
            <w:pPr>
              <w:jc w:val="both"/>
            </w:pPr>
            <w:r w:rsidRPr="00D46A64">
              <w:t>На базе школы проводились следующие мероприятия:</w:t>
            </w:r>
            <w:r w:rsidRPr="00737802">
              <w:t xml:space="preserve"> </w:t>
            </w:r>
          </w:p>
          <w:p w:rsidR="00541A30" w:rsidRPr="00D46A64" w:rsidRDefault="00541A30" w:rsidP="00541A30">
            <w:pPr>
              <w:jc w:val="both"/>
            </w:pPr>
            <w:r w:rsidRPr="00D46A64">
              <w:t>1. Уроки памяти «Блокадный хлеб»</w:t>
            </w:r>
          </w:p>
          <w:p w:rsidR="00541A30" w:rsidRPr="00D46A64" w:rsidRDefault="00541A30" w:rsidP="00541A30">
            <w:pPr>
              <w:jc w:val="both"/>
            </w:pPr>
            <w:r w:rsidRPr="00D46A64">
              <w:t>2. Уроки мужества и памяти «Георгиевская лента — символ воинской славы»</w:t>
            </w:r>
          </w:p>
          <w:p w:rsidR="00541A30" w:rsidRPr="00D46A64" w:rsidRDefault="00541A30" w:rsidP="00541A30">
            <w:pPr>
              <w:jc w:val="both"/>
            </w:pPr>
            <w:r w:rsidRPr="00D46A64">
              <w:t>3. Уроки памяти, посвящённые разведчикам Великой Отечественной войны 1941-1945 гг.</w:t>
            </w:r>
          </w:p>
          <w:p w:rsidR="00541A30" w:rsidRPr="00D46A64" w:rsidRDefault="00541A30" w:rsidP="00541A30">
            <w:pPr>
              <w:jc w:val="both"/>
            </w:pPr>
            <w:r w:rsidRPr="00D46A64">
              <w:t>4. Тематические уроки «Знакомство со Всероссийским общественным движением «Волонтеры Победы»»</w:t>
            </w:r>
          </w:p>
          <w:p w:rsidR="00541A30" w:rsidRPr="00D46A64" w:rsidRDefault="00541A30" w:rsidP="00541A30">
            <w:pPr>
              <w:jc w:val="both"/>
            </w:pPr>
          </w:p>
          <w:p w:rsidR="00541A30" w:rsidRPr="00D46A64" w:rsidRDefault="00541A30" w:rsidP="00541A30">
            <w:pPr>
              <w:jc w:val="both"/>
            </w:pPr>
            <w:r w:rsidRPr="00D46A64">
              <w:t xml:space="preserve">Помимо этого, наши ребята в составе школьного отряда Волонтеров Победы приняли участие в городских </w:t>
            </w:r>
            <w:r>
              <w:t>и республиканских мероприятиях:</w:t>
            </w:r>
          </w:p>
          <w:p w:rsidR="00541A30" w:rsidRPr="00D46A64" w:rsidRDefault="00541A30" w:rsidP="00541A30">
            <w:pPr>
              <w:jc w:val="both"/>
            </w:pPr>
            <w:r w:rsidRPr="00D46A64">
              <w:lastRenderedPageBreak/>
              <w:t>1. Образовательный слет школьных отрядов и общественных центров «Волонтеры Победы»</w:t>
            </w:r>
          </w:p>
          <w:p w:rsidR="00541A30" w:rsidRPr="00D46A64" w:rsidRDefault="00541A30" w:rsidP="00541A30">
            <w:pPr>
              <w:jc w:val="both"/>
            </w:pPr>
            <w:r w:rsidRPr="00D46A64">
              <w:t>2. Региональный форум добровольцев (волонтеров) «</w:t>
            </w:r>
            <w:proofErr w:type="spellStart"/>
            <w:r w:rsidRPr="00D46A64">
              <w:t>Доброфорум</w:t>
            </w:r>
            <w:proofErr w:type="spellEnd"/>
            <w:r w:rsidRPr="00D46A64">
              <w:t xml:space="preserve"> 2024»</w:t>
            </w:r>
          </w:p>
          <w:p w:rsidR="00541A30" w:rsidRPr="00D46A64" w:rsidRDefault="00541A30" w:rsidP="00541A30">
            <w:pPr>
              <w:jc w:val="both"/>
            </w:pPr>
            <w:r w:rsidRPr="00D46A64">
              <w:t>3. Открытие регионального центра подготовки Международного волонтерского корпуса 80-летия Победы</w:t>
            </w:r>
          </w:p>
          <w:p w:rsidR="00541A30" w:rsidRPr="00D46A64" w:rsidRDefault="00541A30" w:rsidP="00541A30">
            <w:pPr>
              <w:jc w:val="both"/>
            </w:pPr>
            <w:r w:rsidRPr="00D46A64">
              <w:t>4. Встреча с исполнительным директором ВОД «Волонтеры Победы» Рябовой А. И.</w:t>
            </w:r>
          </w:p>
          <w:p w:rsidR="00541A30" w:rsidRPr="00737802" w:rsidRDefault="00541A30" w:rsidP="00541A30">
            <w:pPr>
              <w:jc w:val="both"/>
            </w:pPr>
            <w:r w:rsidRPr="00D46A64">
              <w:t xml:space="preserve">5. Всероссийский исторический </w:t>
            </w:r>
            <w:proofErr w:type="spellStart"/>
            <w:r w:rsidRPr="00D46A64">
              <w:t>квест</w:t>
            </w:r>
            <w:proofErr w:type="spellEnd"/>
            <w:r w:rsidRPr="00D46A64">
              <w:t xml:space="preserve"> «Битва за Москву» (1 место)</w:t>
            </w:r>
          </w:p>
        </w:tc>
      </w:tr>
      <w:tr w:rsidR="00541A30" w:rsidRPr="00D53F5C" w:rsidTr="00B7066B">
        <w:trPr>
          <w:trHeight w:val="311"/>
        </w:trPr>
        <w:tc>
          <w:tcPr>
            <w:tcW w:w="709" w:type="dxa"/>
          </w:tcPr>
          <w:p w:rsidR="00541A30" w:rsidRPr="002408E2" w:rsidRDefault="00541A30" w:rsidP="00541A30">
            <w:pPr>
              <w:spacing w:after="160" w:line="259" w:lineRule="auto"/>
              <w:jc w:val="center"/>
              <w:rPr>
                <w:rFonts w:eastAsia="Calibri"/>
              </w:rPr>
            </w:pPr>
            <w:r w:rsidRPr="002408E2">
              <w:rPr>
                <w:rFonts w:eastAsia="Calibri"/>
              </w:rPr>
              <w:t>2.</w:t>
            </w:r>
          </w:p>
        </w:tc>
        <w:tc>
          <w:tcPr>
            <w:tcW w:w="2552" w:type="dxa"/>
          </w:tcPr>
          <w:p w:rsidR="00541A30" w:rsidRPr="008F1BB2" w:rsidRDefault="00541A30" w:rsidP="00541A30">
            <w:r w:rsidRPr="008F1BB2">
              <w:t>Экспериментальная площадка по реализации проекта Российского футбольного союза в рамках Всероссийского фестиваля «Футбол в школе»</w:t>
            </w:r>
          </w:p>
        </w:tc>
        <w:tc>
          <w:tcPr>
            <w:tcW w:w="1560" w:type="dxa"/>
          </w:tcPr>
          <w:p w:rsidR="00541A30" w:rsidRPr="008F1BB2" w:rsidRDefault="00541A30" w:rsidP="00541A30">
            <w:pPr>
              <w:jc w:val="center"/>
              <w:rPr>
                <w:rFonts w:eastAsia="Calibri"/>
                <w:i/>
              </w:rPr>
            </w:pPr>
            <w:r w:rsidRPr="008F1BB2">
              <w:t>федеральный</w:t>
            </w:r>
          </w:p>
        </w:tc>
        <w:tc>
          <w:tcPr>
            <w:tcW w:w="2126" w:type="dxa"/>
          </w:tcPr>
          <w:p w:rsidR="00541A30" w:rsidRPr="008F1BB2" w:rsidRDefault="00541A30" w:rsidP="00541A30">
            <w:r w:rsidRPr="008F1BB2">
              <w:t>Договор от 26.09.2023 № 404</w:t>
            </w:r>
          </w:p>
          <w:p w:rsidR="00541A30" w:rsidRPr="008F1BB2" w:rsidRDefault="00541A30" w:rsidP="00541A30">
            <w:pPr>
              <w:rPr>
                <w:rFonts w:eastAsia="Calibri"/>
                <w:i/>
              </w:rPr>
            </w:pPr>
          </w:p>
        </w:tc>
        <w:tc>
          <w:tcPr>
            <w:tcW w:w="4111" w:type="dxa"/>
          </w:tcPr>
          <w:p w:rsidR="00541A30" w:rsidRPr="008F1BB2" w:rsidRDefault="00541A30" w:rsidP="00541A30">
            <w:pPr>
              <w:jc w:val="both"/>
            </w:pPr>
            <w:r w:rsidRPr="008F1BB2">
              <w:t>Поощрение за активное участие в реализации проекта: 40 футбольных мячей, насос, 2 мешка для мячей с сеткой, конусы, манишки.</w:t>
            </w:r>
          </w:p>
        </w:tc>
      </w:tr>
      <w:tr w:rsidR="00541A30" w:rsidRPr="00D53F5C" w:rsidTr="00B7066B">
        <w:trPr>
          <w:trHeight w:val="311"/>
        </w:trPr>
        <w:tc>
          <w:tcPr>
            <w:tcW w:w="709" w:type="dxa"/>
          </w:tcPr>
          <w:p w:rsidR="00541A30" w:rsidRPr="002408E2" w:rsidRDefault="00541A30" w:rsidP="00541A30">
            <w:pPr>
              <w:spacing w:after="160" w:line="259" w:lineRule="auto"/>
              <w:jc w:val="center"/>
              <w:rPr>
                <w:rFonts w:eastAsia="Calibri"/>
              </w:rPr>
            </w:pPr>
            <w:r w:rsidRPr="002408E2">
              <w:rPr>
                <w:rFonts w:eastAsia="Calibri"/>
              </w:rPr>
              <w:t>3.</w:t>
            </w:r>
          </w:p>
        </w:tc>
        <w:tc>
          <w:tcPr>
            <w:tcW w:w="2552" w:type="dxa"/>
          </w:tcPr>
          <w:p w:rsidR="00541A30" w:rsidRPr="00C2746F" w:rsidRDefault="00541A30" w:rsidP="00541A30">
            <w:r w:rsidRPr="00C2746F">
              <w:t>Базовая площадка по проведению учебной практики студентов ФГБОУ ВО «ЧПГУ им. Яковлева».</w:t>
            </w:r>
          </w:p>
        </w:tc>
        <w:tc>
          <w:tcPr>
            <w:tcW w:w="1560" w:type="dxa"/>
          </w:tcPr>
          <w:p w:rsidR="00541A30" w:rsidRPr="00C2746F" w:rsidRDefault="00541A30" w:rsidP="00541A30">
            <w:pPr>
              <w:jc w:val="center"/>
            </w:pPr>
            <w:r w:rsidRPr="00C2746F">
              <w:t>республиканский</w:t>
            </w:r>
          </w:p>
        </w:tc>
        <w:tc>
          <w:tcPr>
            <w:tcW w:w="2126" w:type="dxa"/>
          </w:tcPr>
          <w:p w:rsidR="00541A30" w:rsidRPr="00C2746F" w:rsidRDefault="00541A30" w:rsidP="00541A30">
            <w:pPr>
              <w:rPr>
                <w:rFonts w:eastAsia="Calibri"/>
              </w:rPr>
            </w:pPr>
            <w:r w:rsidRPr="00C2746F">
              <w:rPr>
                <w:rFonts w:eastAsia="Calibri"/>
              </w:rPr>
              <w:t xml:space="preserve">Договор о практической подготовке обучающихся </w:t>
            </w:r>
          </w:p>
          <w:p w:rsidR="00541A30" w:rsidRPr="00C2746F" w:rsidRDefault="00541A30" w:rsidP="00541A30">
            <w:pPr>
              <w:rPr>
                <w:rFonts w:eastAsia="Calibri"/>
              </w:rPr>
            </w:pPr>
            <w:r w:rsidRPr="00C2746F">
              <w:rPr>
                <w:rFonts w:eastAsia="Calibri"/>
              </w:rPr>
              <w:t>от 27.08.2021 № 172-090</w:t>
            </w:r>
          </w:p>
          <w:p w:rsidR="00541A30" w:rsidRDefault="00541A30" w:rsidP="00541A30">
            <w:pPr>
              <w:rPr>
                <w:rFonts w:eastAsia="Calibri"/>
              </w:rPr>
            </w:pPr>
            <w:r w:rsidRPr="00C2746F">
              <w:rPr>
                <w:rFonts w:eastAsia="Calibri"/>
              </w:rPr>
              <w:t>Договор о практической подготовке 2</w:t>
            </w:r>
            <w:r>
              <w:rPr>
                <w:rFonts w:eastAsia="Calibri"/>
              </w:rPr>
              <w:t>8</w:t>
            </w:r>
            <w:r w:rsidRPr="00C2746F">
              <w:rPr>
                <w:rFonts w:eastAsia="Calibri"/>
              </w:rPr>
              <w:t>.08.202</w:t>
            </w:r>
            <w:r>
              <w:rPr>
                <w:rFonts w:eastAsia="Calibri"/>
              </w:rPr>
              <w:t xml:space="preserve">4 </w:t>
            </w:r>
            <w:r w:rsidRPr="00C2746F">
              <w:rPr>
                <w:rFonts w:eastAsia="Calibri"/>
              </w:rPr>
              <w:t>№ 280-ОФО</w:t>
            </w:r>
            <w:r>
              <w:rPr>
                <w:rFonts w:eastAsia="Calibri"/>
              </w:rPr>
              <w:t>,</w:t>
            </w:r>
          </w:p>
          <w:p w:rsidR="00541A30" w:rsidRPr="00C2746F" w:rsidRDefault="00541A30" w:rsidP="00541A30">
            <w:pPr>
              <w:rPr>
                <w:rFonts w:eastAsia="Calibri"/>
              </w:rPr>
            </w:pPr>
          </w:p>
        </w:tc>
        <w:tc>
          <w:tcPr>
            <w:tcW w:w="4111" w:type="dxa"/>
          </w:tcPr>
          <w:p w:rsidR="00541A30" w:rsidRPr="00C2746F" w:rsidRDefault="00541A30" w:rsidP="00541A30">
            <w:pPr>
              <w:jc w:val="both"/>
            </w:pPr>
            <w:r w:rsidRPr="00C2746F">
              <w:t>Педагогическая практика  студентов ФГБОУ ВО «ЧГПУ им. Яковлева» по физической культуре (4 студента), по специальности «География и биология» (</w:t>
            </w:r>
            <w:r>
              <w:t>4 студента), «Изобразительное искусство и дополнительное образование (3 студента), «Социально-гуманитарные науки и управление в образовании» (1 студент).</w:t>
            </w:r>
          </w:p>
        </w:tc>
      </w:tr>
      <w:tr w:rsidR="00541A30" w:rsidRPr="00D53F5C" w:rsidTr="00B7066B">
        <w:trPr>
          <w:trHeight w:val="311"/>
        </w:trPr>
        <w:tc>
          <w:tcPr>
            <w:tcW w:w="709" w:type="dxa"/>
          </w:tcPr>
          <w:p w:rsidR="00541A30" w:rsidRPr="002408E2" w:rsidRDefault="00541A30" w:rsidP="00541A30">
            <w:pPr>
              <w:spacing w:after="160" w:line="259" w:lineRule="auto"/>
              <w:jc w:val="center"/>
              <w:rPr>
                <w:rFonts w:eastAsia="Calibri"/>
              </w:rPr>
            </w:pPr>
            <w:r w:rsidRPr="002408E2">
              <w:rPr>
                <w:rFonts w:eastAsia="Calibri"/>
              </w:rPr>
              <w:t>4.</w:t>
            </w:r>
          </w:p>
        </w:tc>
        <w:tc>
          <w:tcPr>
            <w:tcW w:w="2552" w:type="dxa"/>
          </w:tcPr>
          <w:p w:rsidR="00541A30" w:rsidRPr="00B356FC" w:rsidRDefault="00541A30" w:rsidP="00541A30">
            <w:r w:rsidRPr="00B356FC">
              <w:t>Базовая площадка по проведению учебной практики студентов ФГБОУ ВО «ЧГУ им. И.Н. Ульянова».</w:t>
            </w:r>
          </w:p>
        </w:tc>
        <w:tc>
          <w:tcPr>
            <w:tcW w:w="1560" w:type="dxa"/>
          </w:tcPr>
          <w:p w:rsidR="00541A30" w:rsidRPr="00B356FC" w:rsidRDefault="00541A30" w:rsidP="00541A30">
            <w:pPr>
              <w:jc w:val="center"/>
            </w:pPr>
            <w:r w:rsidRPr="00B356FC">
              <w:t>республиканский</w:t>
            </w:r>
          </w:p>
        </w:tc>
        <w:tc>
          <w:tcPr>
            <w:tcW w:w="2126" w:type="dxa"/>
          </w:tcPr>
          <w:p w:rsidR="00541A30" w:rsidRPr="00B356FC" w:rsidRDefault="00541A30" w:rsidP="00541A30">
            <w:pPr>
              <w:rPr>
                <w:rFonts w:eastAsia="Calibri"/>
              </w:rPr>
            </w:pPr>
            <w:r w:rsidRPr="00B356FC">
              <w:rPr>
                <w:rFonts w:eastAsia="Calibri"/>
              </w:rPr>
              <w:t xml:space="preserve">Договор на проведение учебной (производственной) практики обучающихся от 15.03.2017 № 275 (бессрочный) </w:t>
            </w:r>
          </w:p>
          <w:p w:rsidR="00541A30" w:rsidRPr="00B356FC" w:rsidRDefault="00541A30" w:rsidP="00541A30">
            <w:pPr>
              <w:rPr>
                <w:rFonts w:eastAsia="Calibri"/>
              </w:rPr>
            </w:pPr>
          </w:p>
        </w:tc>
        <w:tc>
          <w:tcPr>
            <w:tcW w:w="4111" w:type="dxa"/>
          </w:tcPr>
          <w:p w:rsidR="00541A30" w:rsidRPr="00B356FC" w:rsidRDefault="00541A30" w:rsidP="00541A30">
            <w:pPr>
              <w:jc w:val="both"/>
            </w:pPr>
            <w:r w:rsidRPr="00B356FC">
              <w:t>Педагогическая практика  студентов</w:t>
            </w:r>
          </w:p>
        </w:tc>
      </w:tr>
      <w:tr w:rsidR="00541A30" w:rsidRPr="00D53F5C" w:rsidTr="00B7066B">
        <w:trPr>
          <w:trHeight w:val="311"/>
        </w:trPr>
        <w:tc>
          <w:tcPr>
            <w:tcW w:w="709" w:type="dxa"/>
          </w:tcPr>
          <w:p w:rsidR="00541A30" w:rsidRPr="002408E2" w:rsidRDefault="00541A30" w:rsidP="00541A30">
            <w:pPr>
              <w:spacing w:after="160" w:line="259" w:lineRule="auto"/>
              <w:jc w:val="center"/>
              <w:rPr>
                <w:rFonts w:eastAsia="Calibri"/>
              </w:rPr>
            </w:pPr>
            <w:r w:rsidRPr="002408E2">
              <w:rPr>
                <w:rFonts w:eastAsia="Calibri"/>
              </w:rPr>
              <w:t>5.</w:t>
            </w:r>
          </w:p>
        </w:tc>
        <w:tc>
          <w:tcPr>
            <w:tcW w:w="2552" w:type="dxa"/>
          </w:tcPr>
          <w:p w:rsidR="00541A30" w:rsidRPr="00B356FC" w:rsidRDefault="00541A30" w:rsidP="00541A30">
            <w:r w:rsidRPr="00B356FC">
              <w:t xml:space="preserve">Базовая площадка по проведению учебной практики студентов ГАПОУ ЧР «Чебоксарский профессиональный колледж им. Н.В. Никольского» </w:t>
            </w:r>
            <w:proofErr w:type="spellStart"/>
            <w:r w:rsidRPr="00B356FC">
              <w:t>МОиМП</w:t>
            </w:r>
            <w:proofErr w:type="spellEnd"/>
            <w:r w:rsidRPr="00B356FC">
              <w:t xml:space="preserve"> ЧР</w:t>
            </w:r>
          </w:p>
        </w:tc>
        <w:tc>
          <w:tcPr>
            <w:tcW w:w="1560" w:type="dxa"/>
          </w:tcPr>
          <w:p w:rsidR="00541A30" w:rsidRPr="00B356FC" w:rsidRDefault="00541A30" w:rsidP="00541A30">
            <w:pPr>
              <w:jc w:val="center"/>
            </w:pPr>
            <w:r w:rsidRPr="00B356FC">
              <w:t>республиканский</w:t>
            </w:r>
          </w:p>
        </w:tc>
        <w:tc>
          <w:tcPr>
            <w:tcW w:w="2126" w:type="dxa"/>
          </w:tcPr>
          <w:p w:rsidR="00541A30" w:rsidRPr="00B356FC" w:rsidRDefault="00541A30" w:rsidP="00541A30">
            <w:pPr>
              <w:rPr>
                <w:rFonts w:eastAsia="Calibri"/>
              </w:rPr>
            </w:pPr>
            <w:r w:rsidRPr="00B356FC">
              <w:rPr>
                <w:rFonts w:eastAsia="Calibri"/>
              </w:rPr>
              <w:t>Договор от 24.05.2023 № 148</w:t>
            </w:r>
          </w:p>
        </w:tc>
        <w:tc>
          <w:tcPr>
            <w:tcW w:w="4111" w:type="dxa"/>
          </w:tcPr>
          <w:p w:rsidR="00541A30" w:rsidRPr="00B356FC" w:rsidRDefault="00541A30" w:rsidP="00541A30">
            <w:pPr>
              <w:jc w:val="both"/>
            </w:pPr>
            <w:r w:rsidRPr="00B356FC">
              <w:t xml:space="preserve">Педагогическая практика студентов по физической культуре. </w:t>
            </w:r>
          </w:p>
        </w:tc>
      </w:tr>
    </w:tbl>
    <w:p w:rsidR="00730DA1" w:rsidRDefault="00730DA1" w:rsidP="00B7066B">
      <w:pPr>
        <w:jc w:val="both"/>
      </w:pPr>
    </w:p>
    <w:p w:rsidR="00730DA1" w:rsidRDefault="00140266" w:rsidP="005D491A">
      <w:pPr>
        <w:jc w:val="both"/>
        <w:rPr>
          <w:rFonts w:eastAsia="Calibri"/>
          <w:i/>
          <w:lang w:eastAsia="en-US"/>
        </w:rPr>
      </w:pPr>
      <w:r w:rsidRPr="00140266">
        <w:rPr>
          <w:rFonts w:eastAsia="Calibri"/>
          <w:i/>
          <w:lang w:eastAsia="en-US"/>
        </w:rPr>
        <w:t>Выводы:</w:t>
      </w:r>
      <w:r>
        <w:rPr>
          <w:rFonts w:eastAsia="Calibri"/>
          <w:i/>
          <w:lang w:eastAsia="en-US"/>
        </w:rPr>
        <w:t xml:space="preserve"> школа является </w:t>
      </w:r>
      <w:proofErr w:type="spellStart"/>
      <w:r>
        <w:rPr>
          <w:rFonts w:eastAsia="Calibri"/>
          <w:i/>
          <w:lang w:eastAsia="en-US"/>
        </w:rPr>
        <w:t>стажировочной</w:t>
      </w:r>
      <w:proofErr w:type="spellEnd"/>
      <w:r>
        <w:rPr>
          <w:rFonts w:eastAsia="Calibri"/>
          <w:i/>
          <w:lang w:eastAsia="en-US"/>
        </w:rPr>
        <w:t xml:space="preserve"> площадкой для различного контингента: студентов ВУЗов города, педагогов </w:t>
      </w:r>
      <w:r w:rsidR="002460B5">
        <w:rPr>
          <w:rFonts w:eastAsia="Calibri"/>
          <w:i/>
          <w:lang w:eastAsia="en-US"/>
        </w:rPr>
        <w:t>республиканского и городского уровня</w:t>
      </w:r>
      <w:r w:rsidR="00F37081">
        <w:rPr>
          <w:rFonts w:eastAsia="Calibri"/>
          <w:i/>
          <w:lang w:eastAsia="en-US"/>
        </w:rPr>
        <w:t>.</w:t>
      </w:r>
    </w:p>
    <w:p w:rsidR="00E62447" w:rsidRDefault="00E62447" w:rsidP="00E62447">
      <w:pPr>
        <w:spacing w:after="160" w:line="259" w:lineRule="auto"/>
        <w:contextualSpacing/>
        <w:jc w:val="both"/>
        <w:rPr>
          <w:rFonts w:eastAsia="Calibri"/>
          <w:color w:val="1F3864"/>
          <w:sz w:val="22"/>
          <w:szCs w:val="22"/>
          <w:lang w:eastAsia="en-US"/>
        </w:rPr>
      </w:pPr>
    </w:p>
    <w:p w:rsidR="00E62447" w:rsidRDefault="00E62447" w:rsidP="00E62447">
      <w:pPr>
        <w:spacing w:after="160" w:line="259" w:lineRule="auto"/>
        <w:contextualSpacing/>
        <w:jc w:val="both"/>
        <w:rPr>
          <w:rFonts w:eastAsia="Calibri"/>
          <w:sz w:val="22"/>
          <w:szCs w:val="22"/>
          <w:lang w:eastAsia="en-US"/>
        </w:rPr>
      </w:pPr>
      <w:proofErr w:type="spellStart"/>
      <w:r w:rsidRPr="00E62447">
        <w:rPr>
          <w:rFonts w:eastAsia="Calibri"/>
          <w:sz w:val="22"/>
          <w:szCs w:val="22"/>
          <w:lang w:eastAsia="en-US"/>
        </w:rPr>
        <w:t>Грантовая</w:t>
      </w:r>
      <w:proofErr w:type="spellEnd"/>
      <w:r w:rsidRPr="00E62447">
        <w:rPr>
          <w:rFonts w:eastAsia="Calibri"/>
          <w:sz w:val="22"/>
          <w:szCs w:val="22"/>
          <w:lang w:eastAsia="en-US"/>
        </w:rPr>
        <w:t xml:space="preserve"> деятельность образовательной организации</w:t>
      </w:r>
    </w:p>
    <w:p w:rsidR="00FD5150" w:rsidRDefault="00FD5150" w:rsidP="00E62447">
      <w:pPr>
        <w:spacing w:after="160" w:line="259" w:lineRule="auto"/>
        <w:contextualSpacing/>
        <w:jc w:val="both"/>
        <w:rPr>
          <w:rFonts w:eastAsia="Calibri"/>
          <w:sz w:val="22"/>
          <w:szCs w:val="22"/>
          <w:lang w:eastAsia="en-US"/>
        </w:rPr>
      </w:pPr>
    </w:p>
    <w:tbl>
      <w:tblPr>
        <w:tblStyle w:val="9"/>
        <w:tblW w:w="10631" w:type="dxa"/>
        <w:tblInd w:w="-147" w:type="dxa"/>
        <w:tblLayout w:type="fixed"/>
        <w:tblLook w:val="04A0" w:firstRow="1" w:lastRow="0" w:firstColumn="1" w:lastColumn="0" w:noHBand="0" w:noVBand="1"/>
      </w:tblPr>
      <w:tblGrid>
        <w:gridCol w:w="567"/>
        <w:gridCol w:w="3686"/>
        <w:gridCol w:w="2410"/>
        <w:gridCol w:w="1984"/>
        <w:gridCol w:w="1984"/>
      </w:tblGrid>
      <w:tr w:rsidR="00B7066B" w:rsidRPr="00B7066B" w:rsidTr="00B7066B">
        <w:trPr>
          <w:trHeight w:val="1380"/>
        </w:trPr>
        <w:tc>
          <w:tcPr>
            <w:tcW w:w="567" w:type="dxa"/>
          </w:tcPr>
          <w:p w:rsidR="00B7066B" w:rsidRPr="00B7066B" w:rsidRDefault="00B7066B" w:rsidP="00B7066B">
            <w:pPr>
              <w:jc w:val="center"/>
              <w:rPr>
                <w:rFonts w:eastAsia="Calibri"/>
                <w:b/>
                <w:sz w:val="20"/>
                <w:szCs w:val="20"/>
              </w:rPr>
            </w:pPr>
            <w:r w:rsidRPr="00B7066B">
              <w:rPr>
                <w:rFonts w:eastAsia="Calibri"/>
                <w:b/>
                <w:sz w:val="20"/>
                <w:szCs w:val="20"/>
              </w:rPr>
              <w:t>№ п/п</w:t>
            </w:r>
          </w:p>
        </w:tc>
        <w:tc>
          <w:tcPr>
            <w:tcW w:w="3686" w:type="dxa"/>
          </w:tcPr>
          <w:p w:rsidR="00B7066B" w:rsidRPr="00B7066B" w:rsidRDefault="00B7066B" w:rsidP="00B7066B">
            <w:pPr>
              <w:jc w:val="center"/>
              <w:rPr>
                <w:rFonts w:eastAsia="Calibri"/>
                <w:b/>
                <w:sz w:val="20"/>
                <w:szCs w:val="20"/>
              </w:rPr>
            </w:pPr>
            <w:r w:rsidRPr="00B7066B">
              <w:rPr>
                <w:rFonts w:eastAsia="Calibri"/>
                <w:b/>
                <w:sz w:val="20"/>
                <w:szCs w:val="20"/>
              </w:rPr>
              <w:t xml:space="preserve">Наименование </w:t>
            </w:r>
            <w:proofErr w:type="spellStart"/>
            <w:r w:rsidRPr="00B7066B">
              <w:rPr>
                <w:rFonts w:eastAsia="Calibri"/>
                <w:b/>
                <w:sz w:val="20"/>
                <w:szCs w:val="20"/>
              </w:rPr>
              <w:t>грантового</w:t>
            </w:r>
            <w:proofErr w:type="spellEnd"/>
            <w:r w:rsidRPr="00B7066B">
              <w:rPr>
                <w:rFonts w:eastAsia="Calibri"/>
                <w:b/>
                <w:sz w:val="20"/>
                <w:szCs w:val="20"/>
              </w:rPr>
              <w:t xml:space="preserve"> конкурса,</w:t>
            </w:r>
          </w:p>
          <w:p w:rsidR="00B7066B" w:rsidRPr="00B7066B" w:rsidRDefault="00B7066B" w:rsidP="00B7066B">
            <w:pPr>
              <w:jc w:val="center"/>
              <w:rPr>
                <w:rFonts w:eastAsia="Calibri"/>
                <w:b/>
                <w:sz w:val="20"/>
                <w:szCs w:val="20"/>
              </w:rPr>
            </w:pPr>
            <w:r w:rsidRPr="00B7066B">
              <w:rPr>
                <w:rFonts w:eastAsia="Calibri"/>
                <w:b/>
                <w:sz w:val="20"/>
                <w:szCs w:val="20"/>
              </w:rPr>
              <w:t xml:space="preserve">в котором образовательная организация принимала участие в 2023 году </w:t>
            </w:r>
          </w:p>
          <w:p w:rsidR="00B7066B" w:rsidRPr="00B7066B" w:rsidRDefault="00B7066B" w:rsidP="00B7066B">
            <w:pPr>
              <w:jc w:val="center"/>
              <w:rPr>
                <w:rFonts w:eastAsia="Calibri"/>
                <w:b/>
                <w:sz w:val="20"/>
                <w:szCs w:val="20"/>
              </w:rPr>
            </w:pPr>
          </w:p>
        </w:tc>
        <w:tc>
          <w:tcPr>
            <w:tcW w:w="2410" w:type="dxa"/>
          </w:tcPr>
          <w:p w:rsidR="00B7066B" w:rsidRPr="00B7066B" w:rsidRDefault="00B7066B" w:rsidP="00B7066B">
            <w:pPr>
              <w:jc w:val="center"/>
              <w:rPr>
                <w:rFonts w:eastAsia="Calibri"/>
                <w:b/>
                <w:sz w:val="20"/>
                <w:szCs w:val="20"/>
              </w:rPr>
            </w:pPr>
            <w:r w:rsidRPr="00B7066B">
              <w:rPr>
                <w:rFonts w:eastAsia="Calibri"/>
                <w:b/>
                <w:sz w:val="20"/>
                <w:szCs w:val="20"/>
              </w:rPr>
              <w:t>Уровень</w:t>
            </w:r>
          </w:p>
          <w:p w:rsidR="00B7066B" w:rsidRPr="00B7066B" w:rsidRDefault="00B7066B" w:rsidP="00B7066B">
            <w:pPr>
              <w:jc w:val="center"/>
              <w:rPr>
                <w:rFonts w:eastAsia="Calibri"/>
                <w:b/>
                <w:sz w:val="20"/>
                <w:szCs w:val="20"/>
              </w:rPr>
            </w:pPr>
            <w:proofErr w:type="spellStart"/>
            <w:proofErr w:type="gramStart"/>
            <w:r w:rsidRPr="00B7066B">
              <w:rPr>
                <w:rFonts w:eastAsia="Calibri"/>
                <w:b/>
                <w:sz w:val="20"/>
                <w:szCs w:val="20"/>
              </w:rPr>
              <w:t>грантового</w:t>
            </w:r>
            <w:proofErr w:type="spellEnd"/>
            <w:r w:rsidRPr="00B7066B">
              <w:rPr>
                <w:rFonts w:eastAsia="Calibri"/>
                <w:b/>
                <w:sz w:val="20"/>
                <w:szCs w:val="20"/>
              </w:rPr>
              <w:t xml:space="preserve">  конкурса</w:t>
            </w:r>
            <w:proofErr w:type="gramEnd"/>
          </w:p>
          <w:p w:rsidR="00B7066B" w:rsidRPr="00B7066B" w:rsidRDefault="00B7066B" w:rsidP="00B7066B">
            <w:pPr>
              <w:jc w:val="center"/>
              <w:rPr>
                <w:rFonts w:eastAsia="Calibri"/>
                <w:b/>
                <w:sz w:val="20"/>
                <w:szCs w:val="20"/>
              </w:rPr>
            </w:pPr>
            <w:r w:rsidRPr="00B7066B">
              <w:rPr>
                <w:rFonts w:eastAsia="Calibri"/>
                <w:b/>
                <w:sz w:val="20"/>
                <w:szCs w:val="20"/>
              </w:rPr>
              <w:t>(муниципальный, республиканский, федеральный)</w:t>
            </w:r>
          </w:p>
        </w:tc>
        <w:tc>
          <w:tcPr>
            <w:tcW w:w="1984" w:type="dxa"/>
          </w:tcPr>
          <w:p w:rsidR="00B7066B" w:rsidRPr="00B7066B" w:rsidRDefault="00B7066B" w:rsidP="00B7066B">
            <w:pPr>
              <w:jc w:val="center"/>
              <w:rPr>
                <w:rFonts w:eastAsia="Calibri"/>
                <w:b/>
                <w:sz w:val="20"/>
                <w:szCs w:val="20"/>
              </w:rPr>
            </w:pPr>
            <w:r w:rsidRPr="00B7066B">
              <w:rPr>
                <w:rFonts w:eastAsia="Calibri"/>
                <w:b/>
                <w:sz w:val="20"/>
                <w:szCs w:val="20"/>
              </w:rPr>
              <w:t>Результаты</w:t>
            </w:r>
          </w:p>
          <w:p w:rsidR="00B7066B" w:rsidRPr="00B7066B" w:rsidRDefault="00B7066B" w:rsidP="00B7066B">
            <w:pPr>
              <w:jc w:val="center"/>
              <w:rPr>
                <w:rFonts w:eastAsia="Calibri"/>
                <w:b/>
                <w:sz w:val="20"/>
                <w:szCs w:val="20"/>
              </w:rPr>
            </w:pPr>
            <w:r w:rsidRPr="00B7066B">
              <w:rPr>
                <w:rFonts w:eastAsia="Calibri"/>
                <w:b/>
                <w:sz w:val="20"/>
                <w:szCs w:val="20"/>
              </w:rPr>
              <w:t>участия</w:t>
            </w:r>
          </w:p>
          <w:p w:rsidR="00B7066B" w:rsidRPr="00B7066B" w:rsidRDefault="00B7066B" w:rsidP="00B7066B">
            <w:pPr>
              <w:jc w:val="center"/>
              <w:rPr>
                <w:rFonts w:eastAsia="Calibri"/>
                <w:b/>
                <w:sz w:val="20"/>
                <w:szCs w:val="20"/>
              </w:rPr>
            </w:pPr>
            <w:r w:rsidRPr="00B7066B">
              <w:rPr>
                <w:rFonts w:eastAsia="Calibri"/>
                <w:b/>
                <w:sz w:val="20"/>
                <w:szCs w:val="20"/>
              </w:rPr>
              <w:t>(победитель/участник)</w:t>
            </w:r>
          </w:p>
        </w:tc>
        <w:tc>
          <w:tcPr>
            <w:tcW w:w="1984" w:type="dxa"/>
          </w:tcPr>
          <w:p w:rsidR="00B7066B" w:rsidRPr="00B7066B" w:rsidRDefault="00B7066B" w:rsidP="00B7066B">
            <w:pPr>
              <w:jc w:val="center"/>
              <w:rPr>
                <w:rFonts w:eastAsia="Calibri"/>
                <w:b/>
                <w:sz w:val="20"/>
                <w:szCs w:val="20"/>
              </w:rPr>
            </w:pPr>
            <w:r w:rsidRPr="00B7066B">
              <w:rPr>
                <w:rFonts w:eastAsia="Calibri"/>
                <w:b/>
                <w:sz w:val="20"/>
                <w:szCs w:val="20"/>
              </w:rPr>
              <w:t>Сумма привлеченных средств</w:t>
            </w:r>
          </w:p>
        </w:tc>
      </w:tr>
      <w:tr w:rsidR="00541A30" w:rsidRPr="00B7066B" w:rsidTr="00B7066B">
        <w:trPr>
          <w:trHeight w:val="415"/>
        </w:trPr>
        <w:tc>
          <w:tcPr>
            <w:tcW w:w="567" w:type="dxa"/>
          </w:tcPr>
          <w:p w:rsidR="00541A30" w:rsidRPr="00B7066B" w:rsidRDefault="00541A30" w:rsidP="00541A30">
            <w:pPr>
              <w:spacing w:after="160" w:line="259" w:lineRule="auto"/>
              <w:jc w:val="center"/>
              <w:rPr>
                <w:rFonts w:eastAsia="Calibri"/>
                <w:sz w:val="22"/>
                <w:szCs w:val="22"/>
              </w:rPr>
            </w:pPr>
            <w:r w:rsidRPr="00B7066B">
              <w:rPr>
                <w:rFonts w:eastAsia="Calibri"/>
                <w:sz w:val="22"/>
                <w:szCs w:val="22"/>
              </w:rPr>
              <w:t>1.</w:t>
            </w:r>
          </w:p>
        </w:tc>
        <w:tc>
          <w:tcPr>
            <w:tcW w:w="3686" w:type="dxa"/>
          </w:tcPr>
          <w:p w:rsidR="00541A30" w:rsidRPr="00BD7184" w:rsidRDefault="00541A30" w:rsidP="00541A30">
            <w:pPr>
              <w:jc w:val="both"/>
              <w:rPr>
                <w:rFonts w:eastAsia="Calibri"/>
              </w:rPr>
            </w:pPr>
            <w:r w:rsidRPr="00BD7184">
              <w:rPr>
                <w:rFonts w:eastAsia="Calibri"/>
              </w:rPr>
              <w:t xml:space="preserve">Победа в конкурсе инициатив родительских сообществ при поддержке Министерства просвещения Российской Федерации – создание в школе мемориального комплекса «Зажги свою звезду» </w:t>
            </w:r>
          </w:p>
        </w:tc>
        <w:tc>
          <w:tcPr>
            <w:tcW w:w="2410" w:type="dxa"/>
          </w:tcPr>
          <w:p w:rsidR="00541A30" w:rsidRPr="00BD7184" w:rsidRDefault="00541A30" w:rsidP="00541A30">
            <w:pPr>
              <w:jc w:val="center"/>
              <w:rPr>
                <w:rFonts w:eastAsia="Calibri"/>
              </w:rPr>
            </w:pPr>
            <w:r w:rsidRPr="00BD7184">
              <w:rPr>
                <w:rFonts w:eastAsia="Calibri"/>
              </w:rPr>
              <w:t>Федеральный</w:t>
            </w:r>
          </w:p>
        </w:tc>
        <w:tc>
          <w:tcPr>
            <w:tcW w:w="1984" w:type="dxa"/>
          </w:tcPr>
          <w:p w:rsidR="00541A30" w:rsidRPr="00BD7184" w:rsidRDefault="00541A30" w:rsidP="00541A30">
            <w:pPr>
              <w:jc w:val="center"/>
              <w:rPr>
                <w:rFonts w:eastAsia="Calibri"/>
              </w:rPr>
            </w:pPr>
            <w:r w:rsidRPr="00BD7184">
              <w:rPr>
                <w:rFonts w:eastAsia="Calibri"/>
              </w:rPr>
              <w:t>Победитель</w:t>
            </w:r>
          </w:p>
        </w:tc>
        <w:tc>
          <w:tcPr>
            <w:tcW w:w="1984" w:type="dxa"/>
          </w:tcPr>
          <w:p w:rsidR="00541A30" w:rsidRPr="00BD7184" w:rsidRDefault="00541A30" w:rsidP="00541A30">
            <w:pPr>
              <w:jc w:val="center"/>
              <w:rPr>
                <w:rFonts w:eastAsia="Calibri"/>
              </w:rPr>
            </w:pPr>
            <w:r w:rsidRPr="00BD7184">
              <w:rPr>
                <w:rFonts w:eastAsia="Calibri"/>
              </w:rPr>
              <w:t>500 000 руб</w:t>
            </w:r>
            <w:r>
              <w:rPr>
                <w:rFonts w:eastAsia="Calibri"/>
              </w:rPr>
              <w:t>.</w:t>
            </w:r>
          </w:p>
        </w:tc>
      </w:tr>
      <w:tr w:rsidR="00541A30" w:rsidRPr="00B7066B" w:rsidTr="00B7066B">
        <w:trPr>
          <w:trHeight w:val="415"/>
        </w:trPr>
        <w:tc>
          <w:tcPr>
            <w:tcW w:w="567" w:type="dxa"/>
          </w:tcPr>
          <w:p w:rsidR="00541A30" w:rsidRPr="00B7066B" w:rsidRDefault="00541A30" w:rsidP="00541A30">
            <w:pPr>
              <w:spacing w:after="160" w:line="259" w:lineRule="auto"/>
              <w:jc w:val="center"/>
              <w:rPr>
                <w:rFonts w:eastAsia="Calibri"/>
                <w:sz w:val="22"/>
                <w:szCs w:val="22"/>
              </w:rPr>
            </w:pPr>
            <w:r w:rsidRPr="00B7066B">
              <w:rPr>
                <w:rFonts w:eastAsia="Calibri"/>
                <w:sz w:val="22"/>
                <w:szCs w:val="22"/>
              </w:rPr>
              <w:t>2.</w:t>
            </w:r>
          </w:p>
        </w:tc>
        <w:tc>
          <w:tcPr>
            <w:tcW w:w="3686" w:type="dxa"/>
          </w:tcPr>
          <w:p w:rsidR="00541A30" w:rsidRPr="00BD7184" w:rsidRDefault="00541A30" w:rsidP="00541A30">
            <w:pPr>
              <w:jc w:val="both"/>
              <w:rPr>
                <w:rFonts w:eastAsia="Calibri"/>
              </w:rPr>
            </w:pPr>
            <w:r w:rsidRPr="00BD7184">
              <w:rPr>
                <w:rFonts w:eastAsia="Calibri"/>
              </w:rPr>
              <w:t>Участие в конкурсе Благотворительного фонда Владимира Потанина «Музей 4.0» с проектом «И было слово, и это слово -</w:t>
            </w:r>
            <w:proofErr w:type="spellStart"/>
            <w:r w:rsidRPr="00BD7184">
              <w:rPr>
                <w:rFonts w:eastAsia="Calibri"/>
              </w:rPr>
              <w:t>Тилӗ</w:t>
            </w:r>
            <w:proofErr w:type="spellEnd"/>
            <w:r w:rsidRPr="00BD7184">
              <w:rPr>
                <w:rFonts w:eastAsia="Calibri"/>
              </w:rPr>
              <w:t xml:space="preserve"> (Лиса)».</w:t>
            </w:r>
          </w:p>
        </w:tc>
        <w:tc>
          <w:tcPr>
            <w:tcW w:w="2410" w:type="dxa"/>
          </w:tcPr>
          <w:p w:rsidR="00541A30" w:rsidRPr="00BD7184" w:rsidRDefault="00541A30" w:rsidP="00541A30">
            <w:pPr>
              <w:jc w:val="center"/>
              <w:rPr>
                <w:rFonts w:eastAsia="Calibri"/>
              </w:rPr>
            </w:pPr>
            <w:r w:rsidRPr="00BD7184">
              <w:rPr>
                <w:rFonts w:eastAsia="Calibri"/>
              </w:rPr>
              <w:t>Федеральный</w:t>
            </w:r>
          </w:p>
        </w:tc>
        <w:tc>
          <w:tcPr>
            <w:tcW w:w="1984" w:type="dxa"/>
          </w:tcPr>
          <w:p w:rsidR="00541A30" w:rsidRPr="00BD7184" w:rsidRDefault="00541A30" w:rsidP="00541A30">
            <w:pPr>
              <w:jc w:val="center"/>
              <w:rPr>
                <w:rFonts w:eastAsia="Calibri"/>
              </w:rPr>
            </w:pPr>
            <w:r w:rsidRPr="00BD7184">
              <w:rPr>
                <w:rFonts w:eastAsia="Calibri"/>
              </w:rPr>
              <w:t>участник</w:t>
            </w:r>
          </w:p>
        </w:tc>
        <w:tc>
          <w:tcPr>
            <w:tcW w:w="1984" w:type="dxa"/>
          </w:tcPr>
          <w:p w:rsidR="00541A30" w:rsidRPr="00BD7184" w:rsidRDefault="00541A30" w:rsidP="00541A30">
            <w:pPr>
              <w:jc w:val="center"/>
              <w:rPr>
                <w:rFonts w:eastAsia="Calibri"/>
              </w:rPr>
            </w:pPr>
            <w:r w:rsidRPr="00BD7184">
              <w:rPr>
                <w:rFonts w:eastAsia="Calibri"/>
              </w:rPr>
              <w:t>-</w:t>
            </w:r>
          </w:p>
        </w:tc>
      </w:tr>
    </w:tbl>
    <w:p w:rsidR="00E62447" w:rsidRPr="00E62447" w:rsidRDefault="00E62447" w:rsidP="00FD5150">
      <w:pPr>
        <w:contextualSpacing/>
        <w:jc w:val="both"/>
        <w:rPr>
          <w:rFonts w:eastAsia="Calibri"/>
          <w:lang w:eastAsia="en-US"/>
        </w:rPr>
      </w:pPr>
    </w:p>
    <w:p w:rsidR="009E593A" w:rsidRDefault="009E593A" w:rsidP="00E62447">
      <w:pPr>
        <w:spacing w:after="160" w:line="259" w:lineRule="auto"/>
        <w:rPr>
          <w:rFonts w:eastAsia="Calibri"/>
          <w:lang w:eastAsia="en-US"/>
        </w:rPr>
      </w:pPr>
    </w:p>
    <w:p w:rsidR="00730DA1" w:rsidRPr="00B84F8E" w:rsidRDefault="00E62447" w:rsidP="00B84F8E">
      <w:pPr>
        <w:spacing w:after="160" w:line="259" w:lineRule="auto"/>
        <w:rPr>
          <w:rFonts w:eastAsia="Calibri"/>
          <w:lang w:eastAsia="en-US"/>
        </w:rPr>
      </w:pPr>
      <w:r w:rsidRPr="00E62447">
        <w:rPr>
          <w:rFonts w:eastAsia="Calibri"/>
          <w:lang w:eastAsia="en-US"/>
        </w:rPr>
        <w:t xml:space="preserve">Выводы о грантовой деятельности </w:t>
      </w:r>
      <w:r w:rsidR="00B84F8E">
        <w:rPr>
          <w:rFonts w:eastAsia="Calibri"/>
          <w:lang w:eastAsia="en-US"/>
        </w:rPr>
        <w:t>в образовательной организации: 202</w:t>
      </w:r>
      <w:r w:rsidR="00F7718B">
        <w:rPr>
          <w:rFonts w:eastAsia="Calibri"/>
          <w:lang w:eastAsia="en-US"/>
        </w:rPr>
        <w:t>5</w:t>
      </w:r>
      <w:r w:rsidR="00B84F8E">
        <w:rPr>
          <w:rFonts w:eastAsia="Calibri"/>
          <w:lang w:eastAsia="en-US"/>
        </w:rPr>
        <w:t xml:space="preserve"> год стал знаменательным для нашей школы. Совместными усилиями вместе с родителями наша школа впервые выиграла грант в размере 500 тыс. руб.</w:t>
      </w:r>
    </w:p>
    <w:p w:rsidR="008F4601" w:rsidRDefault="00111FE3" w:rsidP="00D37272">
      <w:pPr>
        <w:jc w:val="both"/>
        <w:rPr>
          <w:sz w:val="26"/>
          <w:szCs w:val="26"/>
        </w:rPr>
      </w:pPr>
      <w:r w:rsidRPr="00D37272">
        <w:rPr>
          <w:i/>
        </w:rPr>
        <w:t xml:space="preserve">Выводы: Организация образовательного процесса соответствует нормам СанПиН. </w:t>
      </w:r>
      <w:r w:rsidR="004A6B29">
        <w:rPr>
          <w:i/>
        </w:rPr>
        <w:t>В соответствии с Ф</w:t>
      </w:r>
      <w:r w:rsidR="00CF474C">
        <w:rPr>
          <w:i/>
        </w:rPr>
        <w:t>ОП</w:t>
      </w:r>
      <w:r w:rsidR="004A6B29">
        <w:rPr>
          <w:i/>
        </w:rPr>
        <w:t xml:space="preserve"> НОО, ООО,</w:t>
      </w:r>
      <w:r w:rsidR="00FD5150">
        <w:rPr>
          <w:i/>
        </w:rPr>
        <w:t xml:space="preserve"> СОО</w:t>
      </w:r>
      <w:r w:rsidR="004A6B29">
        <w:rPr>
          <w:i/>
        </w:rPr>
        <w:t xml:space="preserve"> </w:t>
      </w:r>
      <w:r w:rsidR="00CF474C">
        <w:rPr>
          <w:i/>
        </w:rPr>
        <w:t>обучаются</w:t>
      </w:r>
      <w:r w:rsidR="009E593A">
        <w:rPr>
          <w:i/>
        </w:rPr>
        <w:t xml:space="preserve"> </w:t>
      </w:r>
      <w:r w:rsidR="004A6B29">
        <w:rPr>
          <w:i/>
        </w:rPr>
        <w:t>1-</w:t>
      </w:r>
      <w:r w:rsidR="00FD5150">
        <w:rPr>
          <w:i/>
        </w:rPr>
        <w:t xml:space="preserve">11 классы. </w:t>
      </w:r>
      <w:r w:rsidRPr="00D37272">
        <w:rPr>
          <w:i/>
        </w:rPr>
        <w:t xml:space="preserve">Организация профильного и </w:t>
      </w:r>
      <w:proofErr w:type="spellStart"/>
      <w:r w:rsidRPr="00D37272">
        <w:rPr>
          <w:i/>
        </w:rPr>
        <w:t>предпрофильного</w:t>
      </w:r>
      <w:proofErr w:type="spellEnd"/>
      <w:r w:rsidRPr="00D37272">
        <w:rPr>
          <w:i/>
        </w:rPr>
        <w:t xml:space="preserve"> обучения носит системный характер и проходит на удовлетворительном уровне. Профильное и </w:t>
      </w:r>
      <w:proofErr w:type="spellStart"/>
      <w:r w:rsidRPr="00D37272">
        <w:rPr>
          <w:i/>
        </w:rPr>
        <w:t>предпрофильное</w:t>
      </w:r>
      <w:proofErr w:type="spellEnd"/>
      <w:r w:rsidRPr="00D37272">
        <w:rPr>
          <w:i/>
        </w:rPr>
        <w:t xml:space="preserve"> обучение ведется в соответствии с учебным планом школы. Работа по вовлечению учащихся в систему дополнительного образования осуществляется на удовлетворительном уровне</w:t>
      </w:r>
      <w:r w:rsidR="002460B5">
        <w:rPr>
          <w:i/>
        </w:rPr>
        <w:t>. В 20</w:t>
      </w:r>
      <w:r w:rsidR="00730DA1">
        <w:rPr>
          <w:i/>
        </w:rPr>
        <w:t>2</w:t>
      </w:r>
      <w:r w:rsidR="00F7718B">
        <w:rPr>
          <w:i/>
        </w:rPr>
        <w:t>5</w:t>
      </w:r>
      <w:r w:rsidR="002460B5">
        <w:rPr>
          <w:i/>
        </w:rPr>
        <w:t xml:space="preserve"> году также продолжилась работа школы в инновационной</w:t>
      </w:r>
      <w:r w:rsidR="00A23A35">
        <w:rPr>
          <w:i/>
        </w:rPr>
        <w:t xml:space="preserve">, </w:t>
      </w:r>
      <w:r w:rsidR="009E593A">
        <w:rPr>
          <w:i/>
        </w:rPr>
        <w:t>грантовой деятельности</w:t>
      </w:r>
      <w:r w:rsidR="002460B5">
        <w:rPr>
          <w:i/>
        </w:rPr>
        <w:t xml:space="preserve">, в создании условий для </w:t>
      </w:r>
      <w:proofErr w:type="spellStart"/>
      <w:r w:rsidR="002460B5">
        <w:rPr>
          <w:i/>
        </w:rPr>
        <w:t>стажировочных</w:t>
      </w:r>
      <w:proofErr w:type="spellEnd"/>
      <w:r w:rsidR="002460B5">
        <w:rPr>
          <w:i/>
        </w:rPr>
        <w:t xml:space="preserve"> площадок. </w:t>
      </w:r>
    </w:p>
    <w:p w:rsidR="00A23A35" w:rsidRDefault="00A23A35" w:rsidP="00D37272">
      <w:pPr>
        <w:jc w:val="both"/>
        <w:rPr>
          <w:sz w:val="26"/>
          <w:szCs w:val="26"/>
        </w:rPr>
      </w:pPr>
    </w:p>
    <w:p w:rsidR="00D37272" w:rsidRPr="00D37272" w:rsidRDefault="00A23A35" w:rsidP="00A23A35">
      <w:pPr>
        <w:tabs>
          <w:tab w:val="left" w:pos="4410"/>
        </w:tabs>
        <w:jc w:val="both"/>
        <w:rPr>
          <w:sz w:val="26"/>
          <w:szCs w:val="26"/>
        </w:rPr>
      </w:pPr>
      <w:r>
        <w:rPr>
          <w:sz w:val="26"/>
          <w:szCs w:val="26"/>
        </w:rPr>
        <w:tab/>
      </w:r>
    </w:p>
    <w:p w:rsidR="001555CE" w:rsidRPr="000C02E9" w:rsidRDefault="00065C50" w:rsidP="001555CE">
      <w:pPr>
        <w:spacing w:line="360" w:lineRule="auto"/>
        <w:jc w:val="center"/>
        <w:rPr>
          <w:sz w:val="28"/>
          <w:szCs w:val="28"/>
          <w:u w:val="single"/>
        </w:rPr>
      </w:pPr>
      <w:r w:rsidRPr="000C02E9">
        <w:rPr>
          <w:sz w:val="28"/>
          <w:szCs w:val="28"/>
          <w:u w:val="single"/>
        </w:rPr>
        <w:t>5.</w:t>
      </w:r>
      <w:r w:rsidR="009C63AA" w:rsidRPr="000C02E9">
        <w:rPr>
          <w:sz w:val="28"/>
          <w:szCs w:val="28"/>
          <w:u w:val="single"/>
        </w:rPr>
        <w:t>Оценка востребованности выпускников</w:t>
      </w:r>
    </w:p>
    <w:p w:rsidR="001941B5" w:rsidRDefault="001555CE" w:rsidP="001555CE">
      <w:pPr>
        <w:ind w:firstLine="567"/>
        <w:jc w:val="both"/>
      </w:pPr>
      <w:r w:rsidRPr="00E22DCF">
        <w:t>Основным показателем работы педагогического коллектива является подготовленность выпускников к продолжению образования. В 20</w:t>
      </w:r>
      <w:r w:rsidR="001941B5">
        <w:t>2</w:t>
      </w:r>
      <w:r w:rsidR="00F7718B">
        <w:t>5</w:t>
      </w:r>
      <w:r w:rsidRPr="00E22DCF">
        <w:t xml:space="preserve"> году</w:t>
      </w:r>
      <w:r w:rsidR="00046F2D" w:rsidRPr="00E22DCF">
        <w:t xml:space="preserve"> </w:t>
      </w:r>
      <w:r w:rsidR="0096429F">
        <w:t>из 3</w:t>
      </w:r>
      <w:r w:rsidR="005F4C9A">
        <w:t>1</w:t>
      </w:r>
      <w:r w:rsidR="00046F2D" w:rsidRPr="00E22DCF">
        <w:t xml:space="preserve"> </w:t>
      </w:r>
      <w:r w:rsidR="0096429F">
        <w:t>человек</w:t>
      </w:r>
      <w:r w:rsidR="005F4C9A">
        <w:t>а, 2</w:t>
      </w:r>
      <w:r w:rsidR="00922DD8">
        <w:t>7</w:t>
      </w:r>
      <w:r w:rsidR="00046F2D" w:rsidRPr="00E22DCF">
        <w:t xml:space="preserve"> (</w:t>
      </w:r>
      <w:r w:rsidR="00922DD8">
        <w:t>87</w:t>
      </w:r>
      <w:r w:rsidRPr="00E22DCF">
        <w:t>%</w:t>
      </w:r>
      <w:r w:rsidR="00046F2D" w:rsidRPr="00E22DCF">
        <w:t>)</w:t>
      </w:r>
      <w:r w:rsidRPr="00E22DCF">
        <w:t xml:space="preserve"> выпускников поступили в высшие учебные заведения, из них </w:t>
      </w:r>
      <w:r w:rsidR="00046F2D" w:rsidRPr="00E22DCF">
        <w:t>1</w:t>
      </w:r>
      <w:r w:rsidR="00762EF9" w:rsidRPr="00E22DCF">
        <w:t>7</w:t>
      </w:r>
      <w:r w:rsidR="00046F2D" w:rsidRPr="00E22DCF">
        <w:t xml:space="preserve"> чел</w:t>
      </w:r>
      <w:r w:rsidR="000650CF" w:rsidRPr="00E22DCF">
        <w:t>.</w:t>
      </w:r>
      <w:r w:rsidR="00046F2D" w:rsidRPr="00E22DCF">
        <w:t xml:space="preserve"> (</w:t>
      </w:r>
      <w:r w:rsidR="005F4C9A">
        <w:t>5</w:t>
      </w:r>
      <w:r w:rsidR="00922DD8">
        <w:t>5</w:t>
      </w:r>
      <w:r w:rsidR="00046F2D" w:rsidRPr="00E22DCF">
        <w:t>%)</w:t>
      </w:r>
      <w:r w:rsidRPr="00E22DCF">
        <w:t xml:space="preserve"> - в ВУЗы Чувашской Республики, </w:t>
      </w:r>
      <w:r w:rsidR="005F4C9A">
        <w:t>1</w:t>
      </w:r>
      <w:r w:rsidR="00922DD8">
        <w:t>2</w:t>
      </w:r>
      <w:r w:rsidR="00046F2D" w:rsidRPr="00E22DCF">
        <w:t xml:space="preserve"> чел</w:t>
      </w:r>
      <w:r w:rsidR="000650CF" w:rsidRPr="00E22DCF">
        <w:t>.</w:t>
      </w:r>
      <w:r w:rsidR="00046F2D" w:rsidRPr="00E22DCF">
        <w:t xml:space="preserve"> (</w:t>
      </w:r>
      <w:r w:rsidR="00922DD8">
        <w:t xml:space="preserve">39 </w:t>
      </w:r>
      <w:r w:rsidR="00046F2D" w:rsidRPr="00E22DCF">
        <w:t>%)</w:t>
      </w:r>
      <w:r w:rsidRPr="00E22DCF">
        <w:t xml:space="preserve"> - в ВУЗы России</w:t>
      </w:r>
      <w:r w:rsidR="00046F2D" w:rsidRPr="00E22DCF">
        <w:t xml:space="preserve"> (Казань, Москва, </w:t>
      </w:r>
      <w:r w:rsidR="000004D6">
        <w:t>Санкт-Петербург, Нижний Новгород,</w:t>
      </w:r>
      <w:r w:rsidR="001820FC" w:rsidRPr="00E22DCF">
        <w:t xml:space="preserve">). </w:t>
      </w:r>
      <w:r w:rsidR="00922DD8">
        <w:t>21</w:t>
      </w:r>
      <w:r w:rsidR="003D36F1" w:rsidRPr="00E22DCF">
        <w:t xml:space="preserve"> (</w:t>
      </w:r>
      <w:r w:rsidR="000004D6">
        <w:t>6</w:t>
      </w:r>
      <w:r w:rsidR="00922DD8">
        <w:t>8</w:t>
      </w:r>
      <w:r w:rsidR="000004D6">
        <w:t xml:space="preserve"> </w:t>
      </w:r>
      <w:r w:rsidR="006312B9" w:rsidRPr="00E22DCF">
        <w:t>%) из</w:t>
      </w:r>
      <w:r w:rsidR="001820FC" w:rsidRPr="00E22DCF">
        <w:t xml:space="preserve"> </w:t>
      </w:r>
      <w:r w:rsidR="006312B9" w:rsidRPr="00E22DCF">
        <w:t>них обучаются</w:t>
      </w:r>
      <w:r w:rsidR="001820FC" w:rsidRPr="00E22DCF">
        <w:t xml:space="preserve"> на факу</w:t>
      </w:r>
      <w:r w:rsidR="003D36F1" w:rsidRPr="00E22DCF">
        <w:t>льтетах по выбранному в школе профилю.</w:t>
      </w:r>
    </w:p>
    <w:p w:rsidR="001941B5" w:rsidRDefault="00705EFF" w:rsidP="001555CE">
      <w:pPr>
        <w:ind w:firstLine="567"/>
        <w:jc w:val="both"/>
      </w:pPr>
      <w:r w:rsidRPr="00E22DCF">
        <w:t xml:space="preserve">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581"/>
        <w:gridCol w:w="876"/>
        <w:gridCol w:w="876"/>
        <w:gridCol w:w="1734"/>
        <w:gridCol w:w="581"/>
        <w:gridCol w:w="1037"/>
        <w:gridCol w:w="1734"/>
        <w:gridCol w:w="1108"/>
        <w:gridCol w:w="853"/>
      </w:tblGrid>
      <w:tr w:rsidR="001941B5" w:rsidRPr="001941B5" w:rsidTr="009E5E81">
        <w:trPr>
          <w:tblCellSpacing w:w="15" w:type="dxa"/>
        </w:trPr>
        <w:tc>
          <w:tcPr>
            <w:tcW w:w="0" w:type="auto"/>
            <w:vMerge w:val="restart"/>
            <w:vAlign w:val="center"/>
            <w:hideMark/>
          </w:tcPr>
          <w:p w:rsidR="001941B5" w:rsidRPr="001941B5" w:rsidRDefault="001941B5" w:rsidP="001941B5">
            <w:pPr>
              <w:jc w:val="center"/>
            </w:pPr>
            <w:r w:rsidRPr="001941B5">
              <w:t>Год</w:t>
            </w:r>
          </w:p>
          <w:p w:rsidR="001941B5" w:rsidRPr="001941B5" w:rsidRDefault="001941B5" w:rsidP="001941B5">
            <w:pPr>
              <w:jc w:val="center"/>
            </w:pPr>
            <w:r w:rsidRPr="001941B5">
              <w:br/>
              <w:t>выпуска</w:t>
            </w:r>
          </w:p>
        </w:tc>
        <w:tc>
          <w:tcPr>
            <w:tcW w:w="0" w:type="auto"/>
            <w:gridSpan w:val="4"/>
            <w:vAlign w:val="center"/>
            <w:hideMark/>
          </w:tcPr>
          <w:p w:rsidR="001941B5" w:rsidRPr="001941B5" w:rsidRDefault="001941B5" w:rsidP="001941B5">
            <w:pPr>
              <w:jc w:val="center"/>
            </w:pPr>
            <w:r w:rsidRPr="001941B5">
              <w:t>Основная школа</w:t>
            </w:r>
          </w:p>
        </w:tc>
        <w:tc>
          <w:tcPr>
            <w:tcW w:w="0" w:type="auto"/>
            <w:gridSpan w:val="5"/>
            <w:vAlign w:val="center"/>
            <w:hideMark/>
          </w:tcPr>
          <w:p w:rsidR="001941B5" w:rsidRPr="001941B5" w:rsidRDefault="001941B5" w:rsidP="001941B5">
            <w:pPr>
              <w:jc w:val="center"/>
            </w:pPr>
            <w:r w:rsidRPr="001941B5">
              <w:t>Средняя школа</w:t>
            </w:r>
          </w:p>
        </w:tc>
      </w:tr>
      <w:tr w:rsidR="008C2638" w:rsidRPr="001941B5" w:rsidTr="009E5E81">
        <w:trPr>
          <w:tblCellSpacing w:w="15" w:type="dxa"/>
        </w:trPr>
        <w:tc>
          <w:tcPr>
            <w:tcW w:w="0" w:type="auto"/>
            <w:vMerge/>
            <w:vAlign w:val="center"/>
            <w:hideMark/>
          </w:tcPr>
          <w:p w:rsidR="001941B5" w:rsidRPr="001941B5" w:rsidRDefault="001941B5" w:rsidP="001941B5"/>
        </w:tc>
        <w:tc>
          <w:tcPr>
            <w:tcW w:w="0" w:type="auto"/>
            <w:vAlign w:val="center"/>
            <w:hideMark/>
          </w:tcPr>
          <w:p w:rsidR="001941B5" w:rsidRPr="001941B5" w:rsidRDefault="001941B5" w:rsidP="001941B5">
            <w:pPr>
              <w:jc w:val="center"/>
            </w:pPr>
            <w:r w:rsidRPr="001941B5">
              <w:t>Всего</w:t>
            </w:r>
          </w:p>
        </w:tc>
        <w:tc>
          <w:tcPr>
            <w:tcW w:w="0" w:type="auto"/>
            <w:vAlign w:val="center"/>
            <w:hideMark/>
          </w:tcPr>
          <w:p w:rsidR="001941B5" w:rsidRPr="001941B5" w:rsidRDefault="001941B5" w:rsidP="001941B5">
            <w:pPr>
              <w:jc w:val="center"/>
            </w:pPr>
            <w:r w:rsidRPr="001941B5">
              <w:t>Перешли в</w:t>
            </w:r>
          </w:p>
          <w:p w:rsidR="001941B5" w:rsidRPr="001941B5" w:rsidRDefault="001941B5" w:rsidP="001941B5">
            <w:pPr>
              <w:jc w:val="center"/>
            </w:pPr>
            <w:r w:rsidRPr="001941B5">
              <w:br/>
              <w:t>10-й класс</w:t>
            </w:r>
          </w:p>
          <w:p w:rsidR="001941B5" w:rsidRPr="001941B5" w:rsidRDefault="001941B5" w:rsidP="001941B5">
            <w:pPr>
              <w:jc w:val="center"/>
            </w:pPr>
            <w:r w:rsidRPr="001941B5">
              <w:lastRenderedPageBreak/>
              <w:br/>
              <w:t>Школы</w:t>
            </w:r>
          </w:p>
        </w:tc>
        <w:tc>
          <w:tcPr>
            <w:tcW w:w="0" w:type="auto"/>
            <w:vAlign w:val="center"/>
            <w:hideMark/>
          </w:tcPr>
          <w:p w:rsidR="001941B5" w:rsidRPr="001941B5" w:rsidRDefault="001941B5" w:rsidP="001941B5">
            <w:pPr>
              <w:jc w:val="center"/>
            </w:pPr>
            <w:r w:rsidRPr="001941B5">
              <w:lastRenderedPageBreak/>
              <w:t>Перешли в</w:t>
            </w:r>
          </w:p>
          <w:p w:rsidR="001941B5" w:rsidRPr="001941B5" w:rsidRDefault="001941B5" w:rsidP="001941B5">
            <w:pPr>
              <w:jc w:val="center"/>
            </w:pPr>
            <w:r w:rsidRPr="001941B5">
              <w:br/>
              <w:t>10-й класс</w:t>
            </w:r>
          </w:p>
          <w:p w:rsidR="001941B5" w:rsidRPr="001941B5" w:rsidRDefault="001941B5" w:rsidP="001941B5">
            <w:pPr>
              <w:jc w:val="center"/>
            </w:pPr>
            <w:r w:rsidRPr="001941B5">
              <w:lastRenderedPageBreak/>
              <w:br/>
              <w:t>другой ОО</w:t>
            </w:r>
          </w:p>
        </w:tc>
        <w:tc>
          <w:tcPr>
            <w:tcW w:w="0" w:type="auto"/>
            <w:vAlign w:val="center"/>
            <w:hideMark/>
          </w:tcPr>
          <w:p w:rsidR="001941B5" w:rsidRPr="001941B5" w:rsidRDefault="001941B5" w:rsidP="001941B5">
            <w:pPr>
              <w:jc w:val="center"/>
            </w:pPr>
            <w:r w:rsidRPr="001941B5">
              <w:lastRenderedPageBreak/>
              <w:t>Поступили в</w:t>
            </w:r>
          </w:p>
          <w:p w:rsidR="001941B5" w:rsidRPr="001941B5" w:rsidRDefault="001941B5" w:rsidP="001941B5">
            <w:pPr>
              <w:jc w:val="center"/>
            </w:pPr>
            <w:r w:rsidRPr="001941B5">
              <w:br/>
              <w:t>профессиональн</w:t>
            </w:r>
            <w:r w:rsidR="008C2638">
              <w:t>ые</w:t>
            </w:r>
          </w:p>
          <w:p w:rsidR="001941B5" w:rsidRPr="001941B5" w:rsidRDefault="001941B5" w:rsidP="008C2638">
            <w:pPr>
              <w:jc w:val="center"/>
            </w:pPr>
            <w:r w:rsidRPr="001941B5">
              <w:lastRenderedPageBreak/>
              <w:br/>
            </w:r>
            <w:proofErr w:type="spellStart"/>
            <w:r w:rsidR="008C2638">
              <w:t>СУЗы</w:t>
            </w:r>
            <w:proofErr w:type="spellEnd"/>
          </w:p>
        </w:tc>
        <w:tc>
          <w:tcPr>
            <w:tcW w:w="0" w:type="auto"/>
            <w:vAlign w:val="center"/>
            <w:hideMark/>
          </w:tcPr>
          <w:p w:rsidR="001941B5" w:rsidRPr="001941B5" w:rsidRDefault="001941B5" w:rsidP="001941B5">
            <w:pPr>
              <w:jc w:val="center"/>
            </w:pPr>
            <w:r w:rsidRPr="001941B5">
              <w:lastRenderedPageBreak/>
              <w:t>Всего</w:t>
            </w:r>
          </w:p>
        </w:tc>
        <w:tc>
          <w:tcPr>
            <w:tcW w:w="0" w:type="auto"/>
            <w:vAlign w:val="center"/>
            <w:hideMark/>
          </w:tcPr>
          <w:p w:rsidR="001941B5" w:rsidRPr="001941B5" w:rsidRDefault="001941B5" w:rsidP="001941B5">
            <w:pPr>
              <w:jc w:val="center"/>
            </w:pPr>
            <w:r w:rsidRPr="001941B5">
              <w:t>Поступили</w:t>
            </w:r>
          </w:p>
          <w:p w:rsidR="001941B5" w:rsidRPr="001941B5" w:rsidRDefault="001941B5" w:rsidP="001941B5">
            <w:pPr>
              <w:jc w:val="center"/>
            </w:pPr>
            <w:r w:rsidRPr="001941B5">
              <w:br/>
              <w:t>в ВУЗ</w:t>
            </w:r>
          </w:p>
        </w:tc>
        <w:tc>
          <w:tcPr>
            <w:tcW w:w="0" w:type="auto"/>
            <w:vAlign w:val="center"/>
            <w:hideMark/>
          </w:tcPr>
          <w:p w:rsidR="001941B5" w:rsidRPr="001941B5" w:rsidRDefault="001941B5" w:rsidP="001941B5">
            <w:pPr>
              <w:jc w:val="center"/>
            </w:pPr>
            <w:r w:rsidRPr="001941B5">
              <w:t>Поступили в</w:t>
            </w:r>
          </w:p>
          <w:p w:rsidR="001941B5" w:rsidRPr="001941B5" w:rsidRDefault="001941B5" w:rsidP="001941B5">
            <w:pPr>
              <w:jc w:val="center"/>
            </w:pPr>
            <w:r w:rsidRPr="001941B5">
              <w:br/>
              <w:t>профессиональн</w:t>
            </w:r>
            <w:r w:rsidR="00EC3544">
              <w:t>ые</w:t>
            </w:r>
          </w:p>
          <w:p w:rsidR="001941B5" w:rsidRPr="001941B5" w:rsidRDefault="001941B5" w:rsidP="00EC3544">
            <w:pPr>
              <w:jc w:val="center"/>
            </w:pPr>
            <w:r w:rsidRPr="001941B5">
              <w:lastRenderedPageBreak/>
              <w:br/>
            </w:r>
            <w:proofErr w:type="spellStart"/>
            <w:r w:rsidR="00EC3544">
              <w:t>СУЗы</w:t>
            </w:r>
            <w:proofErr w:type="spellEnd"/>
          </w:p>
        </w:tc>
        <w:tc>
          <w:tcPr>
            <w:tcW w:w="0" w:type="auto"/>
            <w:vAlign w:val="center"/>
            <w:hideMark/>
          </w:tcPr>
          <w:p w:rsidR="001941B5" w:rsidRPr="001941B5" w:rsidRDefault="001941B5" w:rsidP="001941B5">
            <w:pPr>
              <w:jc w:val="center"/>
            </w:pPr>
            <w:r w:rsidRPr="001941B5">
              <w:lastRenderedPageBreak/>
              <w:t>Устроились</w:t>
            </w:r>
          </w:p>
          <w:p w:rsidR="001941B5" w:rsidRPr="001941B5" w:rsidRDefault="001941B5" w:rsidP="001941B5">
            <w:pPr>
              <w:jc w:val="center"/>
            </w:pPr>
            <w:r w:rsidRPr="001941B5">
              <w:br/>
              <w:t>на работу</w:t>
            </w:r>
          </w:p>
        </w:tc>
        <w:tc>
          <w:tcPr>
            <w:tcW w:w="0" w:type="auto"/>
            <w:vAlign w:val="center"/>
            <w:hideMark/>
          </w:tcPr>
          <w:p w:rsidR="001941B5" w:rsidRPr="001941B5" w:rsidRDefault="001941B5" w:rsidP="001941B5">
            <w:pPr>
              <w:jc w:val="center"/>
            </w:pPr>
            <w:r w:rsidRPr="001941B5">
              <w:t>Пошли на</w:t>
            </w:r>
          </w:p>
          <w:p w:rsidR="001941B5" w:rsidRPr="001941B5" w:rsidRDefault="001941B5" w:rsidP="001941B5">
            <w:pPr>
              <w:jc w:val="center"/>
            </w:pPr>
            <w:r w:rsidRPr="001941B5">
              <w:br/>
              <w:t>срочную</w:t>
            </w:r>
          </w:p>
          <w:p w:rsidR="001941B5" w:rsidRPr="001941B5" w:rsidRDefault="001941B5" w:rsidP="001941B5">
            <w:pPr>
              <w:jc w:val="center"/>
            </w:pPr>
            <w:r w:rsidRPr="001941B5">
              <w:lastRenderedPageBreak/>
              <w:br/>
              <w:t>службу по</w:t>
            </w:r>
          </w:p>
          <w:p w:rsidR="001941B5" w:rsidRPr="001941B5" w:rsidRDefault="001941B5" w:rsidP="001941B5">
            <w:pPr>
              <w:jc w:val="center"/>
            </w:pPr>
            <w:r w:rsidRPr="001941B5">
              <w:br/>
              <w:t>призыву</w:t>
            </w:r>
          </w:p>
        </w:tc>
      </w:tr>
      <w:tr w:rsidR="00727387" w:rsidRPr="001941B5" w:rsidTr="00065C50">
        <w:trPr>
          <w:tblCellSpacing w:w="15" w:type="dxa"/>
        </w:trPr>
        <w:tc>
          <w:tcPr>
            <w:tcW w:w="0" w:type="auto"/>
            <w:vAlign w:val="center"/>
          </w:tcPr>
          <w:p w:rsidR="00727387" w:rsidRPr="00A23A35" w:rsidRDefault="00727387" w:rsidP="00727387">
            <w:pPr>
              <w:jc w:val="center"/>
            </w:pPr>
            <w:r>
              <w:t>2023</w:t>
            </w:r>
          </w:p>
        </w:tc>
        <w:tc>
          <w:tcPr>
            <w:tcW w:w="0" w:type="auto"/>
            <w:vAlign w:val="center"/>
          </w:tcPr>
          <w:p w:rsidR="00727387" w:rsidRPr="00A23A35" w:rsidRDefault="00727387" w:rsidP="00727387">
            <w:pPr>
              <w:jc w:val="center"/>
            </w:pPr>
            <w:r>
              <w:t>80</w:t>
            </w:r>
          </w:p>
        </w:tc>
        <w:tc>
          <w:tcPr>
            <w:tcW w:w="0" w:type="auto"/>
            <w:vAlign w:val="center"/>
          </w:tcPr>
          <w:p w:rsidR="00727387" w:rsidRPr="00A23A35" w:rsidRDefault="00727387" w:rsidP="00727387">
            <w:pPr>
              <w:jc w:val="center"/>
            </w:pPr>
            <w:r>
              <w:t>22</w:t>
            </w:r>
          </w:p>
        </w:tc>
        <w:tc>
          <w:tcPr>
            <w:tcW w:w="0" w:type="auto"/>
            <w:vAlign w:val="center"/>
          </w:tcPr>
          <w:p w:rsidR="00727387" w:rsidRPr="00A23A35" w:rsidRDefault="00727387" w:rsidP="00727387">
            <w:pPr>
              <w:jc w:val="center"/>
            </w:pPr>
            <w:r>
              <w:t>5</w:t>
            </w:r>
          </w:p>
        </w:tc>
        <w:tc>
          <w:tcPr>
            <w:tcW w:w="0" w:type="auto"/>
            <w:vAlign w:val="center"/>
          </w:tcPr>
          <w:p w:rsidR="00727387" w:rsidRPr="00A23A35" w:rsidRDefault="00727387" w:rsidP="00727387">
            <w:pPr>
              <w:jc w:val="center"/>
            </w:pPr>
            <w:r>
              <w:t>52</w:t>
            </w:r>
          </w:p>
        </w:tc>
        <w:tc>
          <w:tcPr>
            <w:tcW w:w="0" w:type="auto"/>
            <w:vAlign w:val="center"/>
          </w:tcPr>
          <w:p w:rsidR="00727387" w:rsidRPr="00A23A35" w:rsidRDefault="00727387" w:rsidP="00727387">
            <w:pPr>
              <w:jc w:val="center"/>
            </w:pPr>
            <w:r>
              <w:t>29</w:t>
            </w:r>
          </w:p>
        </w:tc>
        <w:tc>
          <w:tcPr>
            <w:tcW w:w="0" w:type="auto"/>
            <w:vAlign w:val="center"/>
          </w:tcPr>
          <w:p w:rsidR="00727387" w:rsidRPr="00A23A35" w:rsidRDefault="00727387" w:rsidP="00727387">
            <w:pPr>
              <w:jc w:val="center"/>
            </w:pPr>
            <w:r>
              <w:t>28</w:t>
            </w:r>
          </w:p>
        </w:tc>
        <w:tc>
          <w:tcPr>
            <w:tcW w:w="0" w:type="auto"/>
            <w:vAlign w:val="center"/>
          </w:tcPr>
          <w:p w:rsidR="00727387" w:rsidRPr="00A23A35" w:rsidRDefault="00727387" w:rsidP="00727387">
            <w:pPr>
              <w:jc w:val="center"/>
            </w:pPr>
            <w:r>
              <w:t>0</w:t>
            </w:r>
          </w:p>
        </w:tc>
        <w:tc>
          <w:tcPr>
            <w:tcW w:w="0" w:type="auto"/>
            <w:vAlign w:val="center"/>
          </w:tcPr>
          <w:p w:rsidR="00727387" w:rsidRPr="00A23A35" w:rsidRDefault="00727387" w:rsidP="00727387">
            <w:pPr>
              <w:jc w:val="center"/>
            </w:pPr>
            <w:r>
              <w:t>1(ОВЗ)</w:t>
            </w:r>
          </w:p>
        </w:tc>
        <w:tc>
          <w:tcPr>
            <w:tcW w:w="0" w:type="auto"/>
            <w:vAlign w:val="center"/>
          </w:tcPr>
          <w:p w:rsidR="00727387" w:rsidRPr="00A23A35" w:rsidRDefault="00727387" w:rsidP="00727387">
            <w:pPr>
              <w:jc w:val="center"/>
            </w:pPr>
            <w:r>
              <w:t>0</w:t>
            </w:r>
          </w:p>
        </w:tc>
      </w:tr>
      <w:tr w:rsidR="00727387" w:rsidRPr="001941B5" w:rsidTr="00065C50">
        <w:trPr>
          <w:tblCellSpacing w:w="15" w:type="dxa"/>
        </w:trPr>
        <w:tc>
          <w:tcPr>
            <w:tcW w:w="0" w:type="auto"/>
            <w:vAlign w:val="center"/>
          </w:tcPr>
          <w:p w:rsidR="00727387" w:rsidRPr="00A23A35" w:rsidRDefault="00727387" w:rsidP="00727387">
            <w:pPr>
              <w:jc w:val="center"/>
            </w:pPr>
            <w:r>
              <w:t>2024</w:t>
            </w:r>
          </w:p>
        </w:tc>
        <w:tc>
          <w:tcPr>
            <w:tcW w:w="0" w:type="auto"/>
            <w:vAlign w:val="center"/>
          </w:tcPr>
          <w:p w:rsidR="00727387" w:rsidRPr="00A23A35" w:rsidRDefault="00727387" w:rsidP="00727387">
            <w:pPr>
              <w:jc w:val="center"/>
            </w:pPr>
            <w:r>
              <w:t>87</w:t>
            </w:r>
          </w:p>
        </w:tc>
        <w:tc>
          <w:tcPr>
            <w:tcW w:w="0" w:type="auto"/>
            <w:vAlign w:val="center"/>
          </w:tcPr>
          <w:p w:rsidR="00727387" w:rsidRPr="00A23A35" w:rsidRDefault="00727387" w:rsidP="00727387">
            <w:pPr>
              <w:jc w:val="center"/>
            </w:pPr>
            <w:r>
              <w:t>14</w:t>
            </w:r>
          </w:p>
        </w:tc>
        <w:tc>
          <w:tcPr>
            <w:tcW w:w="0" w:type="auto"/>
            <w:vAlign w:val="center"/>
          </w:tcPr>
          <w:p w:rsidR="00727387" w:rsidRPr="00A23A35" w:rsidRDefault="00727387" w:rsidP="00727387">
            <w:pPr>
              <w:jc w:val="center"/>
            </w:pPr>
            <w:r>
              <w:t>4</w:t>
            </w:r>
          </w:p>
        </w:tc>
        <w:tc>
          <w:tcPr>
            <w:tcW w:w="0" w:type="auto"/>
            <w:vAlign w:val="center"/>
          </w:tcPr>
          <w:p w:rsidR="00727387" w:rsidRPr="00A23A35" w:rsidRDefault="00727387" w:rsidP="00727387">
            <w:pPr>
              <w:jc w:val="center"/>
            </w:pPr>
            <w:r>
              <w:t>69</w:t>
            </w:r>
          </w:p>
        </w:tc>
        <w:tc>
          <w:tcPr>
            <w:tcW w:w="0" w:type="auto"/>
            <w:vAlign w:val="center"/>
          </w:tcPr>
          <w:p w:rsidR="00727387" w:rsidRPr="00A23A35" w:rsidRDefault="00727387" w:rsidP="00727387">
            <w:pPr>
              <w:jc w:val="center"/>
            </w:pPr>
            <w:r>
              <w:t>27</w:t>
            </w:r>
          </w:p>
        </w:tc>
        <w:tc>
          <w:tcPr>
            <w:tcW w:w="0" w:type="auto"/>
            <w:vAlign w:val="center"/>
          </w:tcPr>
          <w:p w:rsidR="00727387" w:rsidRPr="00A23A35" w:rsidRDefault="00727387" w:rsidP="00727387">
            <w:pPr>
              <w:jc w:val="center"/>
            </w:pPr>
            <w:r>
              <w:t>27</w:t>
            </w:r>
          </w:p>
        </w:tc>
        <w:tc>
          <w:tcPr>
            <w:tcW w:w="0" w:type="auto"/>
            <w:vAlign w:val="center"/>
          </w:tcPr>
          <w:p w:rsidR="00727387" w:rsidRPr="00A23A35" w:rsidRDefault="00727387" w:rsidP="00727387">
            <w:pPr>
              <w:jc w:val="center"/>
            </w:pPr>
            <w:r>
              <w:t>0</w:t>
            </w:r>
          </w:p>
        </w:tc>
        <w:tc>
          <w:tcPr>
            <w:tcW w:w="0" w:type="auto"/>
            <w:vAlign w:val="center"/>
          </w:tcPr>
          <w:p w:rsidR="00727387" w:rsidRPr="00A23A35" w:rsidRDefault="00727387" w:rsidP="00727387">
            <w:pPr>
              <w:jc w:val="center"/>
            </w:pPr>
            <w:r>
              <w:t>0</w:t>
            </w:r>
          </w:p>
        </w:tc>
        <w:tc>
          <w:tcPr>
            <w:tcW w:w="0" w:type="auto"/>
            <w:vAlign w:val="center"/>
          </w:tcPr>
          <w:p w:rsidR="00727387" w:rsidRPr="00A23A35" w:rsidRDefault="00727387" w:rsidP="00727387">
            <w:pPr>
              <w:jc w:val="center"/>
            </w:pPr>
            <w:r>
              <w:t>0</w:t>
            </w:r>
          </w:p>
        </w:tc>
      </w:tr>
      <w:tr w:rsidR="00727387" w:rsidRPr="001941B5" w:rsidTr="00065C50">
        <w:trPr>
          <w:tblCellSpacing w:w="15" w:type="dxa"/>
        </w:trPr>
        <w:tc>
          <w:tcPr>
            <w:tcW w:w="0" w:type="auto"/>
            <w:vAlign w:val="center"/>
          </w:tcPr>
          <w:p w:rsidR="00727387" w:rsidRPr="00727387" w:rsidRDefault="00727387" w:rsidP="00727387">
            <w:pPr>
              <w:jc w:val="center"/>
              <w:rPr>
                <w:lang w:val="en-US"/>
              </w:rPr>
            </w:pPr>
            <w:r>
              <w:rPr>
                <w:lang w:val="en-US"/>
              </w:rPr>
              <w:t>2025</w:t>
            </w:r>
          </w:p>
        </w:tc>
        <w:tc>
          <w:tcPr>
            <w:tcW w:w="0" w:type="auto"/>
            <w:vAlign w:val="center"/>
          </w:tcPr>
          <w:p w:rsidR="00727387" w:rsidRPr="00727387" w:rsidRDefault="00727387" w:rsidP="00727387">
            <w:pPr>
              <w:jc w:val="center"/>
              <w:rPr>
                <w:lang w:val="en-US"/>
              </w:rPr>
            </w:pPr>
            <w:r>
              <w:rPr>
                <w:lang w:val="en-US"/>
              </w:rPr>
              <w:t>88</w:t>
            </w:r>
          </w:p>
        </w:tc>
        <w:tc>
          <w:tcPr>
            <w:tcW w:w="0" w:type="auto"/>
            <w:vAlign w:val="center"/>
          </w:tcPr>
          <w:p w:rsidR="00727387" w:rsidRPr="00A23A35" w:rsidRDefault="00A94D8F" w:rsidP="00727387">
            <w:pPr>
              <w:jc w:val="center"/>
            </w:pPr>
            <w:r>
              <w:t>25</w:t>
            </w:r>
          </w:p>
        </w:tc>
        <w:tc>
          <w:tcPr>
            <w:tcW w:w="0" w:type="auto"/>
            <w:vAlign w:val="center"/>
          </w:tcPr>
          <w:p w:rsidR="00727387" w:rsidRPr="00A23A35" w:rsidRDefault="00A94D8F" w:rsidP="00727387">
            <w:pPr>
              <w:jc w:val="center"/>
            </w:pPr>
            <w:r>
              <w:t>5</w:t>
            </w:r>
          </w:p>
        </w:tc>
        <w:tc>
          <w:tcPr>
            <w:tcW w:w="0" w:type="auto"/>
            <w:vAlign w:val="center"/>
          </w:tcPr>
          <w:p w:rsidR="00727387" w:rsidRPr="00A23A35" w:rsidRDefault="00A94D8F" w:rsidP="00727387">
            <w:pPr>
              <w:jc w:val="center"/>
            </w:pPr>
            <w:r>
              <w:t>64</w:t>
            </w:r>
          </w:p>
        </w:tc>
        <w:tc>
          <w:tcPr>
            <w:tcW w:w="0" w:type="auto"/>
            <w:vAlign w:val="center"/>
          </w:tcPr>
          <w:p w:rsidR="00727387" w:rsidRPr="00110E6A" w:rsidRDefault="00110E6A" w:rsidP="00727387">
            <w:pPr>
              <w:jc w:val="center"/>
            </w:pPr>
            <w:r>
              <w:t>28</w:t>
            </w:r>
          </w:p>
        </w:tc>
        <w:tc>
          <w:tcPr>
            <w:tcW w:w="0" w:type="auto"/>
            <w:vAlign w:val="center"/>
          </w:tcPr>
          <w:p w:rsidR="00727387" w:rsidRPr="00110E6A" w:rsidRDefault="00110E6A" w:rsidP="00110E6A">
            <w:pPr>
              <w:jc w:val="center"/>
            </w:pPr>
            <w:r>
              <w:t>26</w:t>
            </w:r>
          </w:p>
        </w:tc>
        <w:tc>
          <w:tcPr>
            <w:tcW w:w="0" w:type="auto"/>
            <w:vAlign w:val="center"/>
          </w:tcPr>
          <w:p w:rsidR="00727387" w:rsidRPr="00A23A35" w:rsidRDefault="00A94D8F" w:rsidP="00727387">
            <w:pPr>
              <w:jc w:val="center"/>
            </w:pPr>
            <w:r>
              <w:t>2</w:t>
            </w:r>
          </w:p>
        </w:tc>
        <w:tc>
          <w:tcPr>
            <w:tcW w:w="0" w:type="auto"/>
            <w:vAlign w:val="center"/>
          </w:tcPr>
          <w:p w:rsidR="00727387" w:rsidRPr="00A23A35" w:rsidRDefault="00A94D8F" w:rsidP="00727387">
            <w:pPr>
              <w:jc w:val="center"/>
            </w:pPr>
            <w:r>
              <w:t>0</w:t>
            </w:r>
          </w:p>
        </w:tc>
        <w:tc>
          <w:tcPr>
            <w:tcW w:w="0" w:type="auto"/>
            <w:vAlign w:val="center"/>
          </w:tcPr>
          <w:p w:rsidR="00727387" w:rsidRPr="00A23A35" w:rsidRDefault="00A94D8F" w:rsidP="00727387">
            <w:pPr>
              <w:jc w:val="center"/>
            </w:pPr>
            <w:r>
              <w:t>0</w:t>
            </w:r>
          </w:p>
        </w:tc>
      </w:tr>
    </w:tbl>
    <w:p w:rsidR="00046F2D" w:rsidRPr="00E22DCF" w:rsidRDefault="001555CE" w:rsidP="001555CE">
      <w:pPr>
        <w:ind w:firstLine="567"/>
        <w:jc w:val="both"/>
      </w:pPr>
      <w:r w:rsidRPr="00E22DCF">
        <w:t xml:space="preserve"> </w:t>
      </w:r>
      <w:r w:rsidR="00046F2D" w:rsidRPr="00E22DCF">
        <w:t xml:space="preserve"> </w:t>
      </w:r>
    </w:p>
    <w:p w:rsidR="000650CF" w:rsidRDefault="00C7145E" w:rsidP="001555CE">
      <w:pPr>
        <w:ind w:firstLine="567"/>
        <w:jc w:val="both"/>
      </w:pPr>
      <w:r>
        <w:t>Около</w:t>
      </w:r>
      <w:r w:rsidR="000004D6">
        <w:t xml:space="preserve"> </w:t>
      </w:r>
      <w:r w:rsidR="00E60815">
        <w:t>3</w:t>
      </w:r>
      <w:r w:rsidR="00110E6A">
        <w:t>4</w:t>
      </w:r>
      <w:r w:rsidR="000D76DF">
        <w:t xml:space="preserve"> </w:t>
      </w:r>
      <w:r w:rsidR="001555CE" w:rsidRPr="00BB1DB5">
        <w:t>% выпускников 9-х классов 20</w:t>
      </w:r>
      <w:r w:rsidR="001941B5">
        <w:t>2</w:t>
      </w:r>
      <w:r w:rsidR="00F7718B">
        <w:t>5</w:t>
      </w:r>
      <w:r w:rsidR="001555CE" w:rsidRPr="00BB1DB5">
        <w:t xml:space="preserve"> года выпуска продолжают обучение в общеобразовательных организациях. </w:t>
      </w:r>
      <w:r w:rsidR="000004D6">
        <w:t>Остальные</w:t>
      </w:r>
      <w:r w:rsidR="00E97D2A">
        <w:t xml:space="preserve"> </w:t>
      </w:r>
      <w:r w:rsidR="00922DD8">
        <w:t>6</w:t>
      </w:r>
      <w:r w:rsidR="00110E6A">
        <w:t>6</w:t>
      </w:r>
      <w:r w:rsidR="00E97D2A">
        <w:t xml:space="preserve"> </w:t>
      </w:r>
      <w:r>
        <w:t>%</w:t>
      </w:r>
      <w:r w:rsidR="000004D6">
        <w:t xml:space="preserve"> </w:t>
      </w:r>
      <w:r w:rsidR="000004D6" w:rsidRPr="00BB1DB5">
        <w:t>с</w:t>
      </w:r>
      <w:r w:rsidR="001555CE" w:rsidRPr="00BB1DB5">
        <w:t xml:space="preserve"> сентября 20</w:t>
      </w:r>
      <w:r w:rsidR="001941B5">
        <w:t>2</w:t>
      </w:r>
      <w:r w:rsidR="00F7718B">
        <w:t>5</w:t>
      </w:r>
      <w:r w:rsidR="001555CE" w:rsidRPr="00BB1DB5">
        <w:t xml:space="preserve"> года </w:t>
      </w:r>
      <w:r w:rsidR="003D36F1">
        <w:t>обучают</w:t>
      </w:r>
      <w:r w:rsidR="001555CE" w:rsidRPr="00BB1DB5">
        <w:t>ся в системе среднего профессионального образования.</w:t>
      </w:r>
    </w:p>
    <w:p w:rsidR="00121F95" w:rsidRDefault="00121F95" w:rsidP="001555CE">
      <w:pPr>
        <w:ind w:firstLine="567"/>
        <w:jc w:val="both"/>
      </w:pPr>
      <w:r>
        <w:t>Выпускники средней школы все поступили в ВУЗы не только ЧР, но и Москвы, Санкт-Петербурга, Казани, Нижнего Новгорода, большинство из них на бюджетной основе.</w:t>
      </w:r>
      <w:r w:rsidR="007636A9">
        <w:t xml:space="preserve"> </w:t>
      </w:r>
    </w:p>
    <w:p w:rsidR="001555CE" w:rsidRDefault="001555CE" w:rsidP="001555CE">
      <w:pPr>
        <w:ind w:firstLine="567"/>
        <w:jc w:val="both"/>
      </w:pPr>
    </w:p>
    <w:p w:rsidR="003D36F1" w:rsidRDefault="001555CE" w:rsidP="000650CF">
      <w:pPr>
        <w:ind w:firstLine="567"/>
        <w:jc w:val="both"/>
        <w:rPr>
          <w:i/>
        </w:rPr>
      </w:pPr>
      <w:r w:rsidRPr="0044377F">
        <w:rPr>
          <w:i/>
        </w:rPr>
        <w:t xml:space="preserve">Вывод: </w:t>
      </w:r>
      <w:r w:rsidR="003D36F1" w:rsidRPr="000650CF">
        <w:rPr>
          <w:i/>
        </w:rPr>
        <w:t>Уровень востребованности выпускников школы можно признать удовлетворительным. Выпускники выбирают высшие учебные заведения и направления обучения на основе своих склонностей и способностей</w:t>
      </w:r>
      <w:r w:rsidR="003D36F1">
        <w:rPr>
          <w:i/>
        </w:rPr>
        <w:t>.</w:t>
      </w:r>
    </w:p>
    <w:p w:rsidR="00E97D2A" w:rsidRPr="00E97D2A" w:rsidRDefault="00E97D2A" w:rsidP="000650CF">
      <w:pPr>
        <w:ind w:firstLine="567"/>
        <w:jc w:val="both"/>
        <w:rPr>
          <w:i/>
        </w:rPr>
      </w:pPr>
      <w:r w:rsidRPr="00E97D2A">
        <w:rPr>
          <w:i/>
        </w:rPr>
        <w:t xml:space="preserve">Количество выпускников, поступающих в ВУЗ, стабильно по сравнению с общим количеством выпускников 11-го класса. </w:t>
      </w:r>
    </w:p>
    <w:p w:rsidR="00E97D2A" w:rsidRPr="00E97D2A" w:rsidRDefault="003D36F1" w:rsidP="00E97D2A">
      <w:pPr>
        <w:ind w:firstLine="567"/>
        <w:jc w:val="both"/>
        <w:rPr>
          <w:i/>
        </w:rPr>
      </w:pPr>
      <w:r w:rsidRPr="0044377F">
        <w:rPr>
          <w:i/>
        </w:rPr>
        <w:t xml:space="preserve"> </w:t>
      </w:r>
      <w:r w:rsidR="000650CF" w:rsidRPr="0044377F">
        <w:rPr>
          <w:i/>
        </w:rPr>
        <w:t xml:space="preserve">Большинство выпускников МБОУ «СОШ № </w:t>
      </w:r>
      <w:r w:rsidR="000650CF">
        <w:rPr>
          <w:i/>
        </w:rPr>
        <w:t>41</w:t>
      </w:r>
      <w:r w:rsidR="000650CF" w:rsidRPr="0044377F">
        <w:rPr>
          <w:i/>
        </w:rPr>
        <w:t>» г. Чебоксары конкурентоспособны, успешно продолжают дальнейшее обучение в проф</w:t>
      </w:r>
      <w:r>
        <w:rPr>
          <w:i/>
        </w:rPr>
        <w:t>ессиональных учебных заведениях, в том числе по выбранному в школе профилю.</w:t>
      </w:r>
    </w:p>
    <w:p w:rsidR="000650CF" w:rsidRPr="000650CF" w:rsidRDefault="000650CF" w:rsidP="000650CF">
      <w:pPr>
        <w:pStyle w:val="Bodytext30"/>
        <w:shd w:val="clear" w:color="auto" w:fill="auto"/>
        <w:spacing w:line="240" w:lineRule="auto"/>
        <w:ind w:left="40" w:right="20" w:firstLine="560"/>
        <w:rPr>
          <w:i/>
        </w:rPr>
      </w:pPr>
      <w:r w:rsidRPr="000650CF">
        <w:rPr>
          <w:i/>
        </w:rPr>
        <w:t>В следующем 20</w:t>
      </w:r>
      <w:r w:rsidR="000004D6">
        <w:rPr>
          <w:i/>
        </w:rPr>
        <w:t>2</w:t>
      </w:r>
      <w:r w:rsidR="00EF3B44">
        <w:rPr>
          <w:i/>
        </w:rPr>
        <w:t>5</w:t>
      </w:r>
      <w:r w:rsidRPr="000650CF">
        <w:rPr>
          <w:i/>
        </w:rPr>
        <w:t xml:space="preserve"> году педагогический коллектив </w:t>
      </w:r>
      <w:r>
        <w:rPr>
          <w:i/>
        </w:rPr>
        <w:t>школы</w:t>
      </w:r>
      <w:r w:rsidRPr="000650CF">
        <w:rPr>
          <w:i/>
        </w:rPr>
        <w:t xml:space="preserve"> продолжит сотрудничество с высшими учебными заведениями на предмет профориентации выпускников </w:t>
      </w:r>
      <w:r>
        <w:rPr>
          <w:i/>
        </w:rPr>
        <w:t>школы</w:t>
      </w:r>
      <w:r w:rsidRPr="000650CF">
        <w:rPr>
          <w:i/>
        </w:rPr>
        <w:t xml:space="preserve">. </w:t>
      </w:r>
      <w:r>
        <w:rPr>
          <w:i/>
        </w:rPr>
        <w:t>Школа</w:t>
      </w:r>
      <w:r w:rsidRPr="000650CF">
        <w:rPr>
          <w:i/>
        </w:rPr>
        <w:t xml:space="preserve"> продолжит участие в муниципальном проекте «Университетские субботы» и «Профессиональная среда».</w:t>
      </w:r>
    </w:p>
    <w:p w:rsidR="00216995" w:rsidRDefault="00216995" w:rsidP="00E3523D">
      <w:pPr>
        <w:jc w:val="center"/>
        <w:rPr>
          <w:sz w:val="28"/>
          <w:szCs w:val="28"/>
          <w:u w:val="single"/>
        </w:rPr>
      </w:pPr>
    </w:p>
    <w:p w:rsidR="000650CF" w:rsidRPr="0088762C" w:rsidRDefault="00216995" w:rsidP="00E3523D">
      <w:pPr>
        <w:jc w:val="center"/>
        <w:rPr>
          <w:sz w:val="28"/>
          <w:szCs w:val="28"/>
          <w:u w:val="single"/>
        </w:rPr>
      </w:pPr>
      <w:r>
        <w:rPr>
          <w:sz w:val="28"/>
          <w:szCs w:val="28"/>
          <w:u w:val="single"/>
        </w:rPr>
        <w:t>6.</w:t>
      </w:r>
      <w:r w:rsidR="009C63AA" w:rsidRPr="0088762C">
        <w:rPr>
          <w:sz w:val="28"/>
          <w:szCs w:val="28"/>
          <w:u w:val="single"/>
        </w:rPr>
        <w:t>Оценка качества кадрового обеспечения</w:t>
      </w:r>
    </w:p>
    <w:p w:rsidR="009C63AA" w:rsidRPr="000D76DF" w:rsidRDefault="009C63AA" w:rsidP="00234E34">
      <w:pPr>
        <w:jc w:val="center"/>
        <w:rPr>
          <w:b/>
          <w:sz w:val="28"/>
          <w:szCs w:val="28"/>
        </w:rPr>
      </w:pPr>
    </w:p>
    <w:p w:rsidR="000650CF" w:rsidRPr="000650CF" w:rsidRDefault="000650CF" w:rsidP="000650CF">
      <w:pPr>
        <w:ind w:firstLine="567"/>
        <w:jc w:val="both"/>
        <w:rPr>
          <w:color w:val="000000"/>
        </w:rPr>
      </w:pPr>
      <w:r w:rsidRPr="000650CF">
        <w:t xml:space="preserve">МБОУ «СОШ № </w:t>
      </w:r>
      <w:r>
        <w:t>41</w:t>
      </w:r>
      <w:r w:rsidRPr="000650CF">
        <w:t xml:space="preserve">» г. Чебоксары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 Педагогический коллектив школы достаточно опытный, с высокой работоспособностью и открыт для творчества. </w:t>
      </w:r>
    </w:p>
    <w:p w:rsidR="000650CF" w:rsidRPr="000650CF" w:rsidRDefault="000650CF" w:rsidP="000650CF">
      <w:pPr>
        <w:ind w:firstLine="567"/>
        <w:jc w:val="both"/>
        <w:rPr>
          <w:bCs/>
        </w:rPr>
      </w:pPr>
      <w:r w:rsidRPr="000650CF">
        <w:rPr>
          <w:bCs/>
        </w:rPr>
        <w:t xml:space="preserve">Грамотное руководство школой осуществляет директор школы, Почетный работник общего образования Российской Федерации – </w:t>
      </w:r>
      <w:r>
        <w:rPr>
          <w:bCs/>
        </w:rPr>
        <w:t>В.В. Валерианова</w:t>
      </w:r>
      <w:r w:rsidRPr="000650CF">
        <w:rPr>
          <w:bCs/>
        </w:rPr>
        <w:t xml:space="preserve">. Административный состав: </w:t>
      </w:r>
      <w:r w:rsidR="00216995">
        <w:rPr>
          <w:bCs/>
        </w:rPr>
        <w:t>4</w:t>
      </w:r>
      <w:r w:rsidRPr="000650CF">
        <w:rPr>
          <w:bCs/>
        </w:rPr>
        <w:t xml:space="preserve"> заместителя директора по учебно-воспитательной работе, 1 </w:t>
      </w:r>
      <w:r w:rsidR="00563308" w:rsidRPr="000650CF">
        <w:rPr>
          <w:bCs/>
        </w:rPr>
        <w:t>заместитель по</w:t>
      </w:r>
      <w:r w:rsidRPr="000650CF">
        <w:rPr>
          <w:bCs/>
        </w:rPr>
        <w:t xml:space="preserve"> воспитательной работе, 1 заместитель директора по административно-хозяйственной работе. Весь административный состав по квалификационным требованиям соответствуют занимаемой должности. Для успешной </w:t>
      </w:r>
      <w:r w:rsidR="00563308" w:rsidRPr="000650CF">
        <w:rPr>
          <w:bCs/>
        </w:rPr>
        <w:t>и целенаправленной</w:t>
      </w:r>
      <w:r w:rsidRPr="000650CF">
        <w:rPr>
          <w:bCs/>
        </w:rPr>
        <w:t xml:space="preserve"> </w:t>
      </w:r>
      <w:r w:rsidR="00563308" w:rsidRPr="000650CF">
        <w:rPr>
          <w:bCs/>
        </w:rPr>
        <w:t>работы с</w:t>
      </w:r>
      <w:r w:rsidRPr="000650CF">
        <w:rPr>
          <w:bCs/>
        </w:rPr>
        <w:t xml:space="preserve"> </w:t>
      </w:r>
      <w:r w:rsidR="00563308" w:rsidRPr="000650CF">
        <w:rPr>
          <w:bCs/>
        </w:rPr>
        <w:t>обучающимися в</w:t>
      </w:r>
      <w:r w:rsidRPr="000650CF">
        <w:rPr>
          <w:bCs/>
        </w:rPr>
        <w:t xml:space="preserve"> школе </w:t>
      </w:r>
      <w:r w:rsidR="00563308" w:rsidRPr="000650CF">
        <w:rPr>
          <w:bCs/>
        </w:rPr>
        <w:t>работает учебно</w:t>
      </w:r>
      <w:r w:rsidRPr="000650CF">
        <w:rPr>
          <w:bCs/>
        </w:rPr>
        <w:t xml:space="preserve">-вспомогательный персонал: </w:t>
      </w:r>
      <w:r w:rsidR="00EF3B44">
        <w:rPr>
          <w:bCs/>
        </w:rPr>
        <w:t>1</w:t>
      </w:r>
      <w:r w:rsidR="00216995">
        <w:rPr>
          <w:bCs/>
        </w:rPr>
        <w:t xml:space="preserve"> </w:t>
      </w:r>
      <w:r w:rsidR="00216995" w:rsidRPr="000650CF">
        <w:rPr>
          <w:bCs/>
        </w:rPr>
        <w:t>педагог</w:t>
      </w:r>
      <w:r w:rsidRPr="000650CF">
        <w:rPr>
          <w:bCs/>
        </w:rPr>
        <w:t xml:space="preserve"> – психолог, </w:t>
      </w:r>
      <w:r w:rsidR="00E97D2A">
        <w:rPr>
          <w:bCs/>
        </w:rPr>
        <w:t>1</w:t>
      </w:r>
      <w:r w:rsidRPr="000650CF">
        <w:rPr>
          <w:bCs/>
        </w:rPr>
        <w:t xml:space="preserve"> социальны</w:t>
      </w:r>
      <w:r w:rsidR="00EF3B44">
        <w:rPr>
          <w:bCs/>
        </w:rPr>
        <w:t>й</w:t>
      </w:r>
      <w:r w:rsidRPr="000650CF">
        <w:rPr>
          <w:bCs/>
        </w:rPr>
        <w:t xml:space="preserve"> </w:t>
      </w:r>
      <w:r w:rsidR="00563308" w:rsidRPr="000650CF">
        <w:rPr>
          <w:bCs/>
        </w:rPr>
        <w:t>педагог, 1</w:t>
      </w:r>
      <w:r w:rsidRPr="000650CF">
        <w:rPr>
          <w:bCs/>
        </w:rPr>
        <w:t xml:space="preserve"> </w:t>
      </w:r>
      <w:r>
        <w:rPr>
          <w:bCs/>
        </w:rPr>
        <w:t>педагог-библиотекарь</w:t>
      </w:r>
      <w:r w:rsidR="0021630A">
        <w:rPr>
          <w:bCs/>
        </w:rPr>
        <w:t xml:space="preserve">, с 1 сентября 2022 года введена новая должность советник директора по воспитанию и взаимодействию с детскими общественными объединениями – 1 </w:t>
      </w:r>
      <w:r w:rsidR="00216995">
        <w:rPr>
          <w:bCs/>
        </w:rPr>
        <w:t>ставка.</w:t>
      </w:r>
    </w:p>
    <w:p w:rsidR="00E97D2A" w:rsidRPr="00E97D2A" w:rsidRDefault="000650CF" w:rsidP="00E97D2A">
      <w:pPr>
        <w:ind w:firstLine="567"/>
        <w:jc w:val="both"/>
        <w:rPr>
          <w:color w:val="000000"/>
        </w:rPr>
      </w:pPr>
      <w:r w:rsidRPr="000650CF">
        <w:rPr>
          <w:color w:val="000000"/>
        </w:rPr>
        <w:t>Учебно-воспитательный процесс в 20</w:t>
      </w:r>
      <w:r w:rsidR="00C7145E">
        <w:rPr>
          <w:color w:val="000000"/>
        </w:rPr>
        <w:t>2</w:t>
      </w:r>
      <w:r w:rsidR="00994599" w:rsidRPr="00994599">
        <w:rPr>
          <w:color w:val="000000"/>
        </w:rPr>
        <w:t>5</w:t>
      </w:r>
      <w:r w:rsidRPr="000650CF">
        <w:rPr>
          <w:color w:val="000000"/>
        </w:rPr>
        <w:t xml:space="preserve"> учебном году в МБОУ «СОШ №</w:t>
      </w:r>
      <w:r>
        <w:rPr>
          <w:color w:val="000000"/>
        </w:rPr>
        <w:t>41</w:t>
      </w:r>
      <w:r w:rsidRPr="000650CF">
        <w:rPr>
          <w:color w:val="000000"/>
        </w:rPr>
        <w:t xml:space="preserve">» г. Чебоксары осуществляли </w:t>
      </w:r>
      <w:r w:rsidR="00994599" w:rsidRPr="00994599">
        <w:rPr>
          <w:color w:val="000000"/>
        </w:rPr>
        <w:t>60</w:t>
      </w:r>
      <w:r w:rsidR="00E97D2A">
        <w:rPr>
          <w:color w:val="000000"/>
        </w:rPr>
        <w:t xml:space="preserve"> педагог</w:t>
      </w:r>
      <w:r w:rsidR="00B7066B">
        <w:rPr>
          <w:color w:val="000000"/>
        </w:rPr>
        <w:t>а</w:t>
      </w:r>
      <w:r w:rsidR="00E97D2A" w:rsidRPr="00E97D2A">
        <w:t xml:space="preserve">. Из них </w:t>
      </w:r>
      <w:r w:rsidR="00EF3B44">
        <w:t>2</w:t>
      </w:r>
      <w:r w:rsidR="00E97D2A" w:rsidRPr="00E97D2A">
        <w:t> че</w:t>
      </w:r>
      <w:r w:rsidR="00EF364C">
        <w:t>ловек</w:t>
      </w:r>
      <w:r w:rsidR="00216995">
        <w:t>а</w:t>
      </w:r>
      <w:r w:rsidR="00EF364C">
        <w:t xml:space="preserve"> име</w:t>
      </w:r>
      <w:r w:rsidR="00216995">
        <w:t>ю</w:t>
      </w:r>
      <w:r w:rsidR="00EF364C">
        <w:t>т среднее специальное</w:t>
      </w:r>
      <w:r w:rsidR="00216995">
        <w:t xml:space="preserve"> образование, остальные высшее педагогическое</w:t>
      </w:r>
      <w:r w:rsidR="00EF364C">
        <w:t>.</w:t>
      </w:r>
      <w:r w:rsidR="00E97D2A" w:rsidRPr="00E97D2A">
        <w:t xml:space="preserve"> В 202</w:t>
      </w:r>
      <w:r w:rsidR="00994599" w:rsidRPr="00A86BD9">
        <w:t>5</w:t>
      </w:r>
      <w:r w:rsidR="00E97D2A" w:rsidRPr="00E97D2A">
        <w:t xml:space="preserve"> году аттестацию прошли </w:t>
      </w:r>
      <w:r w:rsidR="00EF3B44">
        <w:t>5 человек</w:t>
      </w:r>
      <w:r w:rsidR="00E97D2A" w:rsidRPr="00E97D2A">
        <w:t> — на высшую квалификационную категорию.</w:t>
      </w:r>
    </w:p>
    <w:p w:rsidR="00E97D2A" w:rsidRPr="00E97D2A" w:rsidRDefault="00E97D2A" w:rsidP="00E97D2A">
      <w:pPr>
        <w:shd w:val="clear" w:color="auto" w:fill="FFFFFF"/>
        <w:jc w:val="both"/>
      </w:pPr>
      <w:r w:rsidRPr="00E97D2A">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E97D2A" w:rsidRPr="00E97D2A" w:rsidRDefault="00E97D2A" w:rsidP="00E97D2A">
      <w:pPr>
        <w:shd w:val="clear" w:color="auto" w:fill="FFFFFF"/>
        <w:jc w:val="both"/>
      </w:pPr>
      <w:r w:rsidRPr="00E97D2A">
        <w:lastRenderedPageBreak/>
        <w:t>Основные принципы кадровой политики направлены:</w:t>
      </w:r>
    </w:p>
    <w:p w:rsidR="00E97D2A" w:rsidRPr="00E97D2A" w:rsidRDefault="00E97D2A" w:rsidP="00504880">
      <w:pPr>
        <w:numPr>
          <w:ilvl w:val="0"/>
          <w:numId w:val="3"/>
        </w:numPr>
        <w:shd w:val="clear" w:color="auto" w:fill="FFFFFF"/>
        <w:spacing w:line="259" w:lineRule="auto"/>
        <w:jc w:val="both"/>
      </w:pPr>
      <w:r w:rsidRPr="00E97D2A">
        <w:t>на сохранение, укрепление и развитие кадрового потенциала;</w:t>
      </w:r>
    </w:p>
    <w:p w:rsidR="00E97D2A" w:rsidRPr="00E97D2A" w:rsidRDefault="00E97D2A" w:rsidP="00504880">
      <w:pPr>
        <w:numPr>
          <w:ilvl w:val="0"/>
          <w:numId w:val="3"/>
        </w:numPr>
        <w:shd w:val="clear" w:color="auto" w:fill="FFFFFF"/>
        <w:spacing w:line="259" w:lineRule="auto"/>
        <w:jc w:val="both"/>
      </w:pPr>
      <w:r w:rsidRPr="00E97D2A">
        <w:t>создание квалифицированного коллектива, способного работать в современных условиях;</w:t>
      </w:r>
    </w:p>
    <w:p w:rsidR="00E97D2A" w:rsidRPr="00E97D2A" w:rsidRDefault="00E97D2A" w:rsidP="00504880">
      <w:pPr>
        <w:numPr>
          <w:ilvl w:val="0"/>
          <w:numId w:val="3"/>
        </w:numPr>
        <w:shd w:val="clear" w:color="auto" w:fill="FFFFFF"/>
        <w:spacing w:line="259" w:lineRule="auto"/>
        <w:jc w:val="both"/>
      </w:pPr>
      <w:r w:rsidRPr="00E97D2A">
        <w:t>повышения уровня квалификации персонала.</w:t>
      </w:r>
    </w:p>
    <w:p w:rsidR="00E97D2A" w:rsidRPr="00E97D2A" w:rsidRDefault="00E97D2A" w:rsidP="00E97D2A">
      <w:pPr>
        <w:shd w:val="clear" w:color="auto" w:fill="FFFFFF"/>
        <w:jc w:val="both"/>
      </w:pPr>
      <w:r w:rsidRPr="00E97D2A">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E97D2A" w:rsidRPr="00E97D2A" w:rsidRDefault="00E97D2A" w:rsidP="00504880">
      <w:pPr>
        <w:numPr>
          <w:ilvl w:val="0"/>
          <w:numId w:val="4"/>
        </w:numPr>
        <w:shd w:val="clear" w:color="auto" w:fill="FFFFFF"/>
        <w:spacing w:line="259" w:lineRule="auto"/>
        <w:jc w:val="both"/>
      </w:pPr>
      <w:r w:rsidRPr="00E97D2A">
        <w:t>образовательная деятельность в Школе обеспечена квалифицированным профессиональным педагогическим составом;</w:t>
      </w:r>
    </w:p>
    <w:p w:rsidR="00E97D2A" w:rsidRPr="00E97D2A" w:rsidRDefault="00E97D2A" w:rsidP="00504880">
      <w:pPr>
        <w:numPr>
          <w:ilvl w:val="0"/>
          <w:numId w:val="4"/>
        </w:numPr>
        <w:shd w:val="clear" w:color="auto" w:fill="FFFFFF"/>
        <w:spacing w:line="259" w:lineRule="auto"/>
        <w:jc w:val="both"/>
      </w:pPr>
      <w:r w:rsidRPr="00E97D2A">
        <w:t>в Школе создана устойчивая целевая кадровая система, в которой осуществляется подготовка новых кадров из числа собственных выпускников;</w:t>
      </w:r>
    </w:p>
    <w:p w:rsidR="00E97D2A" w:rsidRPr="00E97D2A" w:rsidRDefault="00E97D2A" w:rsidP="00504880">
      <w:pPr>
        <w:numPr>
          <w:ilvl w:val="0"/>
          <w:numId w:val="4"/>
        </w:numPr>
        <w:shd w:val="clear" w:color="auto" w:fill="FFFFFF"/>
        <w:spacing w:line="259" w:lineRule="auto"/>
        <w:jc w:val="both"/>
      </w:pPr>
      <w:r w:rsidRPr="00E97D2A">
        <w:t>кадровый потенциал Школы динамично развивается на основе целенаправленной работы по повышению квалификации педагогов.</w:t>
      </w:r>
    </w:p>
    <w:p w:rsidR="00E97D2A" w:rsidRPr="00E97D2A" w:rsidRDefault="00EF364C" w:rsidP="0021630A">
      <w:pPr>
        <w:shd w:val="clear" w:color="auto" w:fill="FFFFFF"/>
        <w:ind w:firstLine="360"/>
        <w:jc w:val="both"/>
      </w:pPr>
      <w:r>
        <w:t>7</w:t>
      </w:r>
      <w:r w:rsidR="00E97D2A" w:rsidRPr="00E97D2A">
        <w:t xml:space="preserve">5% педагогов прошли обучение по вопросам </w:t>
      </w:r>
      <w:r>
        <w:t>ФГОС нового поколения.</w:t>
      </w:r>
      <w:r w:rsidR="00E97D2A" w:rsidRPr="00E97D2A">
        <w:t xml:space="preserve"> от 16 до 72 часов. </w:t>
      </w:r>
      <w:r w:rsidR="00541A30">
        <w:t>2</w:t>
      </w:r>
      <w:r w:rsidR="00E97D2A" w:rsidRPr="00E97D2A">
        <w:t xml:space="preserve"> педагог</w:t>
      </w:r>
      <w:r w:rsidR="0021630A">
        <w:t>а</w:t>
      </w:r>
      <w:r w:rsidR="00E97D2A" w:rsidRPr="00E97D2A">
        <w:t xml:space="preserve"> приняли участие в записи уроков для трансляции на региональном телевизионном </w:t>
      </w:r>
      <w:r w:rsidR="0021630A">
        <w:t>в рамках проекта «Школьные субботы»</w:t>
      </w:r>
    </w:p>
    <w:p w:rsidR="00E97D2A" w:rsidRPr="00E97D2A" w:rsidRDefault="00E97D2A" w:rsidP="00E97D2A">
      <w:pPr>
        <w:shd w:val="clear" w:color="auto" w:fill="FFFFFF"/>
        <w:jc w:val="both"/>
      </w:pPr>
      <w:r>
        <w:t>Прошли о</w:t>
      </w:r>
      <w:r w:rsidRPr="00E97D2A">
        <w:t>нлайн-курс</w:t>
      </w:r>
      <w:r w:rsidR="00685C4E">
        <w:t>ы</w:t>
      </w:r>
      <w:r w:rsidRPr="00E97D2A">
        <w:t xml:space="preserve"> повышения квалификации «Современные образовательные информационные технологии (</w:t>
      </w:r>
      <w:proofErr w:type="spellStart"/>
      <w:r w:rsidRPr="00E97D2A">
        <w:t>EdTech</w:t>
      </w:r>
      <w:proofErr w:type="spellEnd"/>
      <w:r w:rsidRPr="00E97D2A">
        <w:t xml:space="preserve">) в работе учителя» </w:t>
      </w:r>
      <w:r w:rsidR="00685C4E">
        <w:t xml:space="preserve">на сайте foxford.ru, работа на платформе </w:t>
      </w:r>
      <w:proofErr w:type="gramStart"/>
      <w:r w:rsidR="00685C4E">
        <w:rPr>
          <w:lang w:val="en-US"/>
        </w:rPr>
        <w:t>ZOOM</w:t>
      </w:r>
      <w:r w:rsidRPr="00E97D2A">
        <w:t xml:space="preserve"> </w:t>
      </w:r>
      <w:r w:rsidR="00685C4E">
        <w:t>,</w:t>
      </w:r>
      <w:proofErr w:type="gramEnd"/>
      <w:r w:rsidR="00685C4E">
        <w:t xml:space="preserve"> </w:t>
      </w:r>
      <w:proofErr w:type="spellStart"/>
      <w:r w:rsidR="00685C4E">
        <w:t>Учиру</w:t>
      </w:r>
      <w:proofErr w:type="spellEnd"/>
      <w:r w:rsidR="00685C4E">
        <w:t>, Яндекс и т.д.</w:t>
      </w:r>
    </w:p>
    <w:p w:rsidR="00E97D2A" w:rsidRDefault="00E97D2A" w:rsidP="00E97D2A">
      <w:pPr>
        <w:ind w:firstLine="567"/>
        <w:jc w:val="both"/>
        <w:rPr>
          <w:color w:val="000000"/>
        </w:rPr>
      </w:pPr>
    </w:p>
    <w:p w:rsidR="00347EBA" w:rsidRDefault="00347EBA" w:rsidP="00F91ABD">
      <w:pPr>
        <w:ind w:left="570"/>
        <w:jc w:val="center"/>
        <w:rPr>
          <w:rFonts w:eastAsia="Calibri"/>
          <w:sz w:val="26"/>
          <w:szCs w:val="26"/>
          <w:lang w:eastAsia="en-US"/>
        </w:rPr>
      </w:pPr>
    </w:p>
    <w:p w:rsidR="00F91ABD" w:rsidRDefault="00F91ABD" w:rsidP="00F91ABD">
      <w:pPr>
        <w:ind w:left="570"/>
        <w:jc w:val="center"/>
        <w:rPr>
          <w:rFonts w:eastAsia="Calibri"/>
          <w:sz w:val="26"/>
          <w:szCs w:val="26"/>
          <w:lang w:eastAsia="en-US"/>
        </w:rPr>
      </w:pPr>
      <w:r w:rsidRPr="00896B00">
        <w:rPr>
          <w:rFonts w:eastAsia="Calibri"/>
          <w:sz w:val="26"/>
          <w:szCs w:val="26"/>
          <w:lang w:eastAsia="en-US"/>
        </w:rPr>
        <w:t>Обеспеченность квалифицирова</w:t>
      </w:r>
      <w:r w:rsidR="009C63AA" w:rsidRPr="00896B00">
        <w:rPr>
          <w:rFonts w:eastAsia="Calibri"/>
          <w:sz w:val="26"/>
          <w:szCs w:val="26"/>
          <w:lang w:eastAsia="en-US"/>
        </w:rPr>
        <w:t>нными кадрами</w:t>
      </w:r>
      <w:r w:rsidR="003D36F1" w:rsidRPr="00896B00">
        <w:rPr>
          <w:rFonts w:eastAsia="Calibri"/>
          <w:sz w:val="26"/>
          <w:szCs w:val="26"/>
          <w:lang w:eastAsia="en-US"/>
        </w:rPr>
        <w:t xml:space="preserve"> в 20</w:t>
      </w:r>
      <w:r w:rsidR="00685C4E">
        <w:rPr>
          <w:rFonts w:eastAsia="Calibri"/>
          <w:sz w:val="26"/>
          <w:szCs w:val="26"/>
          <w:lang w:eastAsia="en-US"/>
        </w:rPr>
        <w:t>2</w:t>
      </w:r>
      <w:r w:rsidR="006D59E4" w:rsidRPr="006D59E4">
        <w:rPr>
          <w:rFonts w:eastAsia="Calibri"/>
          <w:sz w:val="26"/>
          <w:szCs w:val="26"/>
          <w:lang w:eastAsia="en-US"/>
        </w:rPr>
        <w:t>5</w:t>
      </w:r>
      <w:r w:rsidR="003D36F1" w:rsidRPr="00896B00">
        <w:rPr>
          <w:rFonts w:eastAsia="Calibri"/>
          <w:sz w:val="26"/>
          <w:szCs w:val="26"/>
          <w:lang w:eastAsia="en-US"/>
        </w:rPr>
        <w:t xml:space="preserve"> году</w:t>
      </w:r>
      <w:r w:rsidR="009C63AA" w:rsidRPr="00896B00">
        <w:rPr>
          <w:rFonts w:eastAsia="Calibri"/>
          <w:sz w:val="26"/>
          <w:szCs w:val="26"/>
          <w:lang w:eastAsia="en-US"/>
        </w:rPr>
        <w:t>:</w:t>
      </w:r>
    </w:p>
    <w:p w:rsidR="006E5305" w:rsidRDefault="006E5305" w:rsidP="00F91ABD">
      <w:pPr>
        <w:ind w:left="570"/>
        <w:jc w:val="center"/>
        <w:rPr>
          <w:rFonts w:eastAsia="Calibri"/>
          <w:sz w:val="26"/>
          <w:szCs w:val="26"/>
          <w:lang w:eastAsia="en-US"/>
        </w:rPr>
      </w:pPr>
    </w:p>
    <w:tbl>
      <w:tblPr>
        <w:tblStyle w:val="7"/>
        <w:tblW w:w="11058" w:type="dxa"/>
        <w:tblInd w:w="-318" w:type="dxa"/>
        <w:tblLayout w:type="fixed"/>
        <w:tblLook w:val="04A0" w:firstRow="1" w:lastRow="0" w:firstColumn="1" w:lastColumn="0" w:noHBand="0" w:noVBand="1"/>
      </w:tblPr>
      <w:tblGrid>
        <w:gridCol w:w="710"/>
        <w:gridCol w:w="1276"/>
        <w:gridCol w:w="1417"/>
        <w:gridCol w:w="1276"/>
        <w:gridCol w:w="1304"/>
        <w:gridCol w:w="1276"/>
        <w:gridCol w:w="2268"/>
        <w:gridCol w:w="1531"/>
      </w:tblGrid>
      <w:tr w:rsidR="004B6A8A" w:rsidRPr="004B6A8A" w:rsidTr="00072104">
        <w:trPr>
          <w:trHeight w:val="506"/>
        </w:trPr>
        <w:tc>
          <w:tcPr>
            <w:tcW w:w="710" w:type="dxa"/>
            <w:tcBorders>
              <w:top w:val="single" w:sz="4" w:space="0" w:color="auto"/>
              <w:left w:val="single" w:sz="4" w:space="0" w:color="auto"/>
              <w:bottom w:val="single" w:sz="4" w:space="0" w:color="auto"/>
              <w:right w:val="single" w:sz="4" w:space="0" w:color="auto"/>
            </w:tcBorders>
            <w:hideMark/>
          </w:tcPr>
          <w:p w:rsidR="006E5305" w:rsidRPr="00072104" w:rsidRDefault="006E5305" w:rsidP="006E5305">
            <w:pPr>
              <w:jc w:val="center"/>
              <w:rPr>
                <w:rFonts w:eastAsia="Calibri"/>
                <w:sz w:val="22"/>
                <w:szCs w:val="22"/>
              </w:rPr>
            </w:pPr>
            <w:r w:rsidRPr="00072104">
              <w:rPr>
                <w:rFonts w:eastAsia="Calibri"/>
                <w:sz w:val="22"/>
                <w:szCs w:val="22"/>
              </w:rPr>
              <w:t>Год</w:t>
            </w:r>
          </w:p>
        </w:tc>
        <w:tc>
          <w:tcPr>
            <w:tcW w:w="1276" w:type="dxa"/>
            <w:tcBorders>
              <w:top w:val="single" w:sz="4" w:space="0" w:color="auto"/>
              <w:left w:val="single" w:sz="4" w:space="0" w:color="auto"/>
              <w:bottom w:val="single" w:sz="4" w:space="0" w:color="auto"/>
              <w:right w:val="single" w:sz="4" w:space="0" w:color="auto"/>
            </w:tcBorders>
            <w:hideMark/>
          </w:tcPr>
          <w:p w:rsidR="006E5305" w:rsidRPr="00072104" w:rsidRDefault="006E5305" w:rsidP="006E5305">
            <w:pPr>
              <w:ind w:right="-108"/>
              <w:jc w:val="center"/>
              <w:rPr>
                <w:rFonts w:eastAsia="Calibri"/>
                <w:sz w:val="22"/>
                <w:szCs w:val="22"/>
              </w:rPr>
            </w:pPr>
            <w:r w:rsidRPr="00072104">
              <w:rPr>
                <w:rFonts w:eastAsia="Calibri"/>
                <w:sz w:val="22"/>
                <w:szCs w:val="22"/>
              </w:rPr>
              <w:t>Общее кол-во педагогических работников (чел.)</w:t>
            </w:r>
          </w:p>
        </w:tc>
        <w:tc>
          <w:tcPr>
            <w:tcW w:w="1417" w:type="dxa"/>
            <w:tcBorders>
              <w:top w:val="single" w:sz="4" w:space="0" w:color="auto"/>
              <w:left w:val="single" w:sz="4" w:space="0" w:color="auto"/>
              <w:bottom w:val="single" w:sz="4" w:space="0" w:color="auto"/>
              <w:right w:val="single" w:sz="4" w:space="0" w:color="auto"/>
            </w:tcBorders>
            <w:hideMark/>
          </w:tcPr>
          <w:p w:rsidR="006E5305" w:rsidRPr="00072104" w:rsidRDefault="006E5305" w:rsidP="006E5305">
            <w:pPr>
              <w:jc w:val="center"/>
              <w:rPr>
                <w:rFonts w:eastAsia="Calibri"/>
                <w:sz w:val="22"/>
                <w:szCs w:val="22"/>
              </w:rPr>
            </w:pPr>
            <w:r w:rsidRPr="00072104">
              <w:rPr>
                <w:rFonts w:eastAsia="Calibri"/>
                <w:sz w:val="22"/>
                <w:szCs w:val="22"/>
              </w:rPr>
              <w:t>Количество педагогов, имеющих высшую категорию (чел.)</w:t>
            </w:r>
          </w:p>
        </w:tc>
        <w:tc>
          <w:tcPr>
            <w:tcW w:w="1276" w:type="dxa"/>
            <w:tcBorders>
              <w:top w:val="single" w:sz="4" w:space="0" w:color="auto"/>
              <w:left w:val="single" w:sz="4" w:space="0" w:color="auto"/>
              <w:bottom w:val="single" w:sz="4" w:space="0" w:color="auto"/>
              <w:right w:val="single" w:sz="4" w:space="0" w:color="auto"/>
            </w:tcBorders>
            <w:hideMark/>
          </w:tcPr>
          <w:p w:rsidR="006E5305" w:rsidRPr="00072104" w:rsidRDefault="006E5305" w:rsidP="006E5305">
            <w:pPr>
              <w:jc w:val="center"/>
              <w:rPr>
                <w:rFonts w:eastAsia="Calibri"/>
                <w:sz w:val="22"/>
                <w:szCs w:val="22"/>
              </w:rPr>
            </w:pPr>
            <w:r w:rsidRPr="00072104">
              <w:rPr>
                <w:rFonts w:eastAsia="Calibri"/>
                <w:sz w:val="22"/>
                <w:szCs w:val="22"/>
              </w:rPr>
              <w:t>Количество молодых педагогов</w:t>
            </w:r>
          </w:p>
          <w:p w:rsidR="006E5305" w:rsidRPr="00072104" w:rsidRDefault="006E5305" w:rsidP="006E5305">
            <w:pPr>
              <w:jc w:val="center"/>
              <w:rPr>
                <w:rFonts w:eastAsia="Calibri"/>
                <w:sz w:val="22"/>
                <w:szCs w:val="22"/>
              </w:rPr>
            </w:pPr>
            <w:r w:rsidRPr="00072104">
              <w:rPr>
                <w:rFonts w:eastAsia="Calibri"/>
                <w:sz w:val="22"/>
                <w:szCs w:val="22"/>
              </w:rPr>
              <w:t>(чел.)</w:t>
            </w:r>
          </w:p>
        </w:tc>
        <w:tc>
          <w:tcPr>
            <w:tcW w:w="1304" w:type="dxa"/>
            <w:tcBorders>
              <w:top w:val="single" w:sz="4" w:space="0" w:color="auto"/>
              <w:left w:val="single" w:sz="4" w:space="0" w:color="auto"/>
              <w:bottom w:val="single" w:sz="4" w:space="0" w:color="auto"/>
              <w:right w:val="single" w:sz="4" w:space="0" w:color="auto"/>
            </w:tcBorders>
            <w:hideMark/>
          </w:tcPr>
          <w:p w:rsidR="006E5305" w:rsidRPr="00072104" w:rsidRDefault="006E5305" w:rsidP="006E5305">
            <w:pPr>
              <w:jc w:val="center"/>
              <w:rPr>
                <w:rFonts w:eastAsia="Calibri"/>
                <w:sz w:val="22"/>
                <w:szCs w:val="22"/>
              </w:rPr>
            </w:pPr>
            <w:r w:rsidRPr="00072104">
              <w:rPr>
                <w:rFonts w:eastAsia="Calibri"/>
                <w:sz w:val="22"/>
                <w:szCs w:val="22"/>
              </w:rPr>
              <w:t>Количество молодых специалистов (чел.)</w:t>
            </w:r>
          </w:p>
        </w:tc>
        <w:tc>
          <w:tcPr>
            <w:tcW w:w="1276" w:type="dxa"/>
            <w:tcBorders>
              <w:top w:val="single" w:sz="4" w:space="0" w:color="auto"/>
              <w:left w:val="single" w:sz="4" w:space="0" w:color="auto"/>
              <w:bottom w:val="single" w:sz="4" w:space="0" w:color="auto"/>
              <w:right w:val="single" w:sz="4" w:space="0" w:color="auto"/>
            </w:tcBorders>
            <w:hideMark/>
          </w:tcPr>
          <w:p w:rsidR="006E5305" w:rsidRPr="00072104" w:rsidRDefault="006E5305" w:rsidP="006E5305">
            <w:pPr>
              <w:jc w:val="center"/>
              <w:rPr>
                <w:rFonts w:eastAsia="Calibri"/>
                <w:sz w:val="22"/>
                <w:szCs w:val="22"/>
              </w:rPr>
            </w:pPr>
            <w:r w:rsidRPr="00072104">
              <w:rPr>
                <w:rFonts w:eastAsia="Calibri"/>
                <w:sz w:val="22"/>
                <w:szCs w:val="22"/>
              </w:rPr>
              <w:t>Количество педагогов, имеющих ученую степень кандидата и доктора наук (чел.)</w:t>
            </w:r>
          </w:p>
        </w:tc>
        <w:tc>
          <w:tcPr>
            <w:tcW w:w="2268" w:type="dxa"/>
            <w:tcBorders>
              <w:top w:val="single" w:sz="4" w:space="0" w:color="auto"/>
              <w:left w:val="single" w:sz="4" w:space="0" w:color="auto"/>
              <w:bottom w:val="single" w:sz="4" w:space="0" w:color="auto"/>
              <w:right w:val="single" w:sz="4" w:space="0" w:color="auto"/>
            </w:tcBorders>
            <w:hideMark/>
          </w:tcPr>
          <w:p w:rsidR="006E5305" w:rsidRPr="00072104" w:rsidRDefault="006E5305" w:rsidP="006E5305">
            <w:pPr>
              <w:ind w:left="-108" w:right="-108" w:firstLine="108"/>
              <w:jc w:val="center"/>
              <w:rPr>
                <w:rFonts w:eastAsia="Calibri"/>
                <w:sz w:val="22"/>
                <w:szCs w:val="22"/>
              </w:rPr>
            </w:pPr>
            <w:r w:rsidRPr="00072104">
              <w:rPr>
                <w:rFonts w:eastAsia="Calibri"/>
                <w:sz w:val="22"/>
                <w:szCs w:val="22"/>
              </w:rPr>
              <w:t xml:space="preserve">Участие педагогов в конкурсах профессионального мастерства </w:t>
            </w:r>
          </w:p>
          <w:p w:rsidR="006E5305" w:rsidRPr="00072104" w:rsidRDefault="006E5305" w:rsidP="006E5305">
            <w:pPr>
              <w:ind w:left="-108" w:right="-108" w:firstLine="108"/>
              <w:jc w:val="center"/>
              <w:rPr>
                <w:rFonts w:eastAsia="Calibri"/>
                <w:sz w:val="22"/>
                <w:szCs w:val="22"/>
              </w:rPr>
            </w:pPr>
            <w:r w:rsidRPr="00072104">
              <w:rPr>
                <w:rFonts w:eastAsia="Calibri"/>
                <w:sz w:val="22"/>
                <w:szCs w:val="22"/>
              </w:rPr>
              <w:t>(чел.)</w:t>
            </w:r>
          </w:p>
        </w:tc>
        <w:tc>
          <w:tcPr>
            <w:tcW w:w="1531" w:type="dxa"/>
            <w:tcBorders>
              <w:top w:val="single" w:sz="4" w:space="0" w:color="auto"/>
              <w:left w:val="single" w:sz="4" w:space="0" w:color="auto"/>
              <w:bottom w:val="single" w:sz="4" w:space="0" w:color="auto"/>
              <w:right w:val="single" w:sz="4" w:space="0" w:color="auto"/>
            </w:tcBorders>
            <w:hideMark/>
          </w:tcPr>
          <w:p w:rsidR="006E5305" w:rsidRPr="00072104" w:rsidRDefault="006E5305" w:rsidP="006E5305">
            <w:pPr>
              <w:jc w:val="center"/>
              <w:rPr>
                <w:rFonts w:eastAsia="Calibri"/>
                <w:sz w:val="22"/>
                <w:szCs w:val="22"/>
              </w:rPr>
            </w:pPr>
            <w:r w:rsidRPr="00072104">
              <w:rPr>
                <w:rFonts w:eastAsia="Calibri"/>
                <w:sz w:val="22"/>
                <w:szCs w:val="22"/>
              </w:rPr>
              <w:t xml:space="preserve">Результат участия педагогов в конкурсах профессионального мастерства </w:t>
            </w:r>
          </w:p>
        </w:tc>
      </w:tr>
      <w:tr w:rsidR="004B6A8A" w:rsidRPr="004B6A8A" w:rsidTr="00072104">
        <w:trPr>
          <w:trHeight w:val="909"/>
        </w:trPr>
        <w:tc>
          <w:tcPr>
            <w:tcW w:w="710" w:type="dxa"/>
            <w:tcBorders>
              <w:top w:val="single" w:sz="4" w:space="0" w:color="auto"/>
              <w:left w:val="single" w:sz="4" w:space="0" w:color="auto"/>
              <w:bottom w:val="single" w:sz="4" w:space="0" w:color="auto"/>
              <w:right w:val="single" w:sz="4" w:space="0" w:color="auto"/>
            </w:tcBorders>
            <w:hideMark/>
          </w:tcPr>
          <w:p w:rsidR="006E5305" w:rsidRPr="00C2183A" w:rsidRDefault="006E5305" w:rsidP="006D59E4">
            <w:pPr>
              <w:jc w:val="center"/>
              <w:rPr>
                <w:rFonts w:eastAsia="Calibri"/>
                <w:lang w:val="en-US"/>
              </w:rPr>
            </w:pPr>
            <w:r w:rsidRPr="00C2183A">
              <w:rPr>
                <w:rFonts w:eastAsia="Calibri"/>
              </w:rPr>
              <w:t>202</w:t>
            </w:r>
            <w:r w:rsidR="006D59E4" w:rsidRPr="00C2183A">
              <w:rPr>
                <w:rFonts w:eastAsia="Calibri"/>
                <w:lang w:val="en-US"/>
              </w:rPr>
              <w:t>5</w:t>
            </w:r>
          </w:p>
        </w:tc>
        <w:tc>
          <w:tcPr>
            <w:tcW w:w="1276" w:type="dxa"/>
            <w:tcBorders>
              <w:top w:val="single" w:sz="4" w:space="0" w:color="auto"/>
              <w:left w:val="single" w:sz="4" w:space="0" w:color="auto"/>
              <w:bottom w:val="single" w:sz="4" w:space="0" w:color="auto"/>
              <w:right w:val="single" w:sz="4" w:space="0" w:color="auto"/>
            </w:tcBorders>
            <w:hideMark/>
          </w:tcPr>
          <w:p w:rsidR="006E5305" w:rsidRPr="00BE6E4D" w:rsidRDefault="0005760A" w:rsidP="00BE6E4D">
            <w:pPr>
              <w:jc w:val="center"/>
              <w:rPr>
                <w:rFonts w:eastAsia="Calibri"/>
              </w:rPr>
            </w:pPr>
            <w:r w:rsidRPr="00BE6E4D">
              <w:rPr>
                <w:rFonts w:eastAsia="Calibri"/>
              </w:rPr>
              <w:t>6</w:t>
            </w:r>
            <w:r w:rsidR="00BE6E4D" w:rsidRPr="00BE6E4D">
              <w:rPr>
                <w:rFonts w:eastAsia="Calibri"/>
              </w:rPr>
              <w:t>0</w:t>
            </w:r>
          </w:p>
        </w:tc>
        <w:tc>
          <w:tcPr>
            <w:tcW w:w="1417" w:type="dxa"/>
            <w:tcBorders>
              <w:top w:val="single" w:sz="4" w:space="0" w:color="auto"/>
              <w:left w:val="single" w:sz="4" w:space="0" w:color="auto"/>
              <w:bottom w:val="single" w:sz="4" w:space="0" w:color="auto"/>
              <w:right w:val="single" w:sz="4" w:space="0" w:color="auto"/>
            </w:tcBorders>
            <w:hideMark/>
          </w:tcPr>
          <w:p w:rsidR="006E5305" w:rsidRPr="00BE6E4D" w:rsidRDefault="006D573C" w:rsidP="00EF3B44">
            <w:pPr>
              <w:jc w:val="center"/>
              <w:rPr>
                <w:rFonts w:eastAsia="Calibri"/>
              </w:rPr>
            </w:pPr>
            <w:r w:rsidRPr="00BE6E4D">
              <w:rPr>
                <w:rFonts w:eastAsia="Calibri"/>
              </w:rPr>
              <w:t>23</w:t>
            </w:r>
          </w:p>
        </w:tc>
        <w:tc>
          <w:tcPr>
            <w:tcW w:w="1276" w:type="dxa"/>
            <w:tcBorders>
              <w:top w:val="single" w:sz="4" w:space="0" w:color="auto"/>
              <w:left w:val="single" w:sz="4" w:space="0" w:color="auto"/>
              <w:bottom w:val="single" w:sz="4" w:space="0" w:color="auto"/>
              <w:right w:val="single" w:sz="4" w:space="0" w:color="auto"/>
            </w:tcBorders>
            <w:hideMark/>
          </w:tcPr>
          <w:p w:rsidR="006E5305" w:rsidRPr="00BE6E4D" w:rsidRDefault="006E5305" w:rsidP="006E5305">
            <w:pPr>
              <w:jc w:val="center"/>
              <w:rPr>
                <w:rFonts w:eastAsia="Calibri"/>
              </w:rPr>
            </w:pPr>
            <w:r w:rsidRPr="00BE6E4D">
              <w:rPr>
                <w:rFonts w:eastAsia="Calibri"/>
              </w:rPr>
              <w:t>9</w:t>
            </w:r>
          </w:p>
        </w:tc>
        <w:tc>
          <w:tcPr>
            <w:tcW w:w="1304" w:type="dxa"/>
            <w:tcBorders>
              <w:top w:val="single" w:sz="4" w:space="0" w:color="auto"/>
              <w:left w:val="single" w:sz="4" w:space="0" w:color="auto"/>
              <w:bottom w:val="single" w:sz="4" w:space="0" w:color="auto"/>
              <w:right w:val="single" w:sz="4" w:space="0" w:color="auto"/>
            </w:tcBorders>
            <w:hideMark/>
          </w:tcPr>
          <w:p w:rsidR="006E5305" w:rsidRPr="00BE6E4D" w:rsidRDefault="006E5305" w:rsidP="006E5305">
            <w:pPr>
              <w:jc w:val="center"/>
              <w:rPr>
                <w:rFonts w:eastAsia="Calibri"/>
              </w:rPr>
            </w:pPr>
            <w:r w:rsidRPr="00BE6E4D">
              <w:rPr>
                <w:rFonts w:eastAsia="Calibri"/>
              </w:rPr>
              <w:t>5</w:t>
            </w:r>
          </w:p>
        </w:tc>
        <w:tc>
          <w:tcPr>
            <w:tcW w:w="1276" w:type="dxa"/>
            <w:tcBorders>
              <w:top w:val="single" w:sz="4" w:space="0" w:color="auto"/>
              <w:left w:val="single" w:sz="4" w:space="0" w:color="auto"/>
              <w:bottom w:val="single" w:sz="4" w:space="0" w:color="auto"/>
              <w:right w:val="single" w:sz="4" w:space="0" w:color="auto"/>
            </w:tcBorders>
            <w:hideMark/>
          </w:tcPr>
          <w:p w:rsidR="006E5305" w:rsidRPr="00BE6E4D" w:rsidRDefault="006E5305" w:rsidP="006E5305">
            <w:pPr>
              <w:jc w:val="center"/>
              <w:rPr>
                <w:rFonts w:eastAsia="Calibri"/>
              </w:rPr>
            </w:pPr>
            <w:r w:rsidRPr="00BE6E4D">
              <w:rPr>
                <w:rFonts w:eastAsia="Calibri"/>
              </w:rPr>
              <w:t>2</w:t>
            </w:r>
          </w:p>
        </w:tc>
        <w:tc>
          <w:tcPr>
            <w:tcW w:w="2268" w:type="dxa"/>
            <w:tcBorders>
              <w:top w:val="single" w:sz="4" w:space="0" w:color="auto"/>
              <w:left w:val="single" w:sz="4" w:space="0" w:color="auto"/>
              <w:bottom w:val="single" w:sz="4" w:space="0" w:color="auto"/>
              <w:right w:val="single" w:sz="4" w:space="0" w:color="auto"/>
            </w:tcBorders>
          </w:tcPr>
          <w:p w:rsidR="004D4940" w:rsidRPr="004B6A8A" w:rsidRDefault="004B6A8A" w:rsidP="006E5305">
            <w:pPr>
              <w:rPr>
                <w:rFonts w:eastAsia="Calibri"/>
              </w:rPr>
            </w:pPr>
            <w:r w:rsidRPr="004B6A8A">
              <w:rPr>
                <w:rFonts w:eastAsia="Calibri"/>
              </w:rPr>
              <w:t>Городской конкурс «Педагогические находки»</w:t>
            </w:r>
          </w:p>
        </w:tc>
        <w:tc>
          <w:tcPr>
            <w:tcW w:w="1531" w:type="dxa"/>
            <w:tcBorders>
              <w:top w:val="single" w:sz="4" w:space="0" w:color="auto"/>
              <w:left w:val="single" w:sz="4" w:space="0" w:color="auto"/>
              <w:bottom w:val="single" w:sz="4" w:space="0" w:color="auto"/>
              <w:right w:val="single" w:sz="4" w:space="0" w:color="auto"/>
            </w:tcBorders>
            <w:hideMark/>
          </w:tcPr>
          <w:p w:rsidR="004B6A8A" w:rsidRPr="004B6A8A" w:rsidRDefault="004B6A8A" w:rsidP="00E44BB9">
            <w:pPr>
              <w:jc w:val="center"/>
            </w:pPr>
            <w:r w:rsidRPr="004B6A8A">
              <w:t>3 у</w:t>
            </w:r>
            <w:r w:rsidR="004D4940" w:rsidRPr="004B6A8A">
              <w:t>частник</w:t>
            </w:r>
            <w:r w:rsidRPr="004B6A8A">
              <w:t>а</w:t>
            </w:r>
            <w:r w:rsidR="00E44BB9">
              <w:t xml:space="preserve"> +</w:t>
            </w:r>
            <w:r w:rsidRPr="004B6A8A">
              <w:t xml:space="preserve"> 1 призер</w:t>
            </w:r>
          </w:p>
          <w:p w:rsidR="006E5305" w:rsidRPr="004B6A8A" w:rsidRDefault="006E5305" w:rsidP="00E44BB9">
            <w:pPr>
              <w:jc w:val="center"/>
              <w:rPr>
                <w:rFonts w:eastAsia="Calibri"/>
              </w:rPr>
            </w:pPr>
          </w:p>
        </w:tc>
      </w:tr>
      <w:tr w:rsidR="004B6A8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6E5305" w:rsidRPr="004B6A8A" w:rsidRDefault="004B6A8A" w:rsidP="006E5305">
            <w:pPr>
              <w:rPr>
                <w:rFonts w:eastAsia="Calibri"/>
                <w:color w:val="FF0000"/>
              </w:rPr>
            </w:pPr>
            <w:r w:rsidRPr="004B6A8A">
              <w:rPr>
                <w:rFonts w:eastAsia="Calibri"/>
              </w:rPr>
              <w:t>Республиканский конкурс «Педагогический дуэт – 2025»</w:t>
            </w:r>
          </w:p>
        </w:tc>
        <w:tc>
          <w:tcPr>
            <w:tcW w:w="1531" w:type="dxa"/>
            <w:tcBorders>
              <w:top w:val="single" w:sz="4" w:space="0" w:color="auto"/>
              <w:left w:val="single" w:sz="4" w:space="0" w:color="auto"/>
              <w:bottom w:val="single" w:sz="4" w:space="0" w:color="auto"/>
              <w:right w:val="single" w:sz="4" w:space="0" w:color="auto"/>
            </w:tcBorders>
          </w:tcPr>
          <w:p w:rsidR="006E5305" w:rsidRPr="004B6A8A" w:rsidRDefault="001B4544" w:rsidP="00E44BB9">
            <w:pPr>
              <w:jc w:val="center"/>
              <w:rPr>
                <w:rFonts w:eastAsia="Calibri"/>
                <w:color w:val="FF0000"/>
              </w:rPr>
            </w:pPr>
            <w:r w:rsidRPr="004B6A8A">
              <w:t>участник</w:t>
            </w:r>
            <w:r w:rsidR="004B6A8A" w:rsidRPr="004B6A8A">
              <w:t>и</w:t>
            </w:r>
          </w:p>
        </w:tc>
      </w:tr>
      <w:tr w:rsidR="004B6A8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6E5305" w:rsidRPr="004B6A8A" w:rsidRDefault="006E5305"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6E5305" w:rsidRPr="004B6A8A" w:rsidRDefault="004B6A8A" w:rsidP="004B6A8A">
            <w:pPr>
              <w:rPr>
                <w:rFonts w:eastAsia="Calibri"/>
              </w:rPr>
            </w:pPr>
            <w:r w:rsidRPr="004B6A8A">
              <w:rPr>
                <w:rFonts w:eastAsia="Calibri"/>
              </w:rPr>
              <w:t>МЭ Всероссийского конкурса «Учитель года - 2025»</w:t>
            </w:r>
          </w:p>
        </w:tc>
        <w:tc>
          <w:tcPr>
            <w:tcW w:w="1531" w:type="dxa"/>
            <w:tcBorders>
              <w:top w:val="nil"/>
              <w:left w:val="single" w:sz="4" w:space="0" w:color="auto"/>
              <w:bottom w:val="single" w:sz="4" w:space="0" w:color="auto"/>
              <w:right w:val="single" w:sz="4" w:space="0" w:color="auto"/>
            </w:tcBorders>
          </w:tcPr>
          <w:p w:rsidR="006E5305" w:rsidRPr="004B6A8A" w:rsidRDefault="004B6A8A" w:rsidP="00E44BB9">
            <w:pPr>
              <w:jc w:val="center"/>
              <w:rPr>
                <w:rFonts w:eastAsia="Calibri"/>
              </w:rPr>
            </w:pPr>
            <w:r w:rsidRPr="004B6A8A">
              <w:rPr>
                <w:rFonts w:eastAsia="Calibri"/>
              </w:rPr>
              <w:t>участник</w:t>
            </w:r>
          </w:p>
        </w:tc>
      </w:tr>
      <w:tr w:rsidR="004B6A8A" w:rsidRPr="004B6A8A" w:rsidTr="00E44BB9">
        <w:trPr>
          <w:trHeight w:val="949"/>
        </w:trPr>
        <w:tc>
          <w:tcPr>
            <w:tcW w:w="710" w:type="dxa"/>
            <w:tcBorders>
              <w:top w:val="single" w:sz="4" w:space="0" w:color="auto"/>
              <w:left w:val="single" w:sz="4" w:space="0" w:color="auto"/>
              <w:bottom w:val="single" w:sz="4" w:space="0" w:color="auto"/>
              <w:right w:val="single" w:sz="4" w:space="0" w:color="auto"/>
            </w:tcBorders>
          </w:tcPr>
          <w:p w:rsidR="008A550B" w:rsidRPr="004B6A8A" w:rsidRDefault="008A550B"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8A550B" w:rsidRPr="004B6A8A" w:rsidRDefault="008A550B"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8A550B" w:rsidRPr="004B6A8A" w:rsidRDefault="008A550B"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8A550B" w:rsidRPr="004B6A8A" w:rsidRDefault="008A550B"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8A550B" w:rsidRPr="004B6A8A" w:rsidRDefault="008A550B"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8A550B" w:rsidRPr="004B6A8A" w:rsidRDefault="008A550B"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4D4940" w:rsidRPr="003E3822" w:rsidRDefault="00D963A3" w:rsidP="008A550B">
            <w:pPr>
              <w:rPr>
                <w:rFonts w:eastAsia="Calibri"/>
              </w:rPr>
            </w:pPr>
            <w:r w:rsidRPr="00D963A3">
              <w:rPr>
                <w:rFonts w:eastAsia="Calibri"/>
              </w:rPr>
              <w:t xml:space="preserve">Республиканский конкурс </w:t>
            </w:r>
            <w:r>
              <w:rPr>
                <w:rFonts w:eastAsia="Calibri"/>
              </w:rPr>
              <w:t xml:space="preserve"> (МЭ) </w:t>
            </w:r>
            <w:r w:rsidRPr="00D963A3">
              <w:rPr>
                <w:rFonts w:eastAsia="Calibri"/>
              </w:rPr>
              <w:t xml:space="preserve">профессионального мастерства «Самый классный </w:t>
            </w:r>
            <w:proofErr w:type="spellStart"/>
            <w:r w:rsidRPr="00D963A3">
              <w:rPr>
                <w:rFonts w:eastAsia="Calibri"/>
              </w:rPr>
              <w:t>классный</w:t>
            </w:r>
            <w:proofErr w:type="spellEnd"/>
            <w:r w:rsidRPr="00D963A3">
              <w:rPr>
                <w:rFonts w:eastAsia="Calibri"/>
              </w:rPr>
              <w:t xml:space="preserve"> – 2025</w:t>
            </w:r>
          </w:p>
        </w:tc>
        <w:tc>
          <w:tcPr>
            <w:tcW w:w="1531" w:type="dxa"/>
            <w:tcBorders>
              <w:top w:val="nil"/>
              <w:left w:val="single" w:sz="4" w:space="0" w:color="auto"/>
              <w:bottom w:val="nil"/>
              <w:right w:val="single" w:sz="4" w:space="0" w:color="auto"/>
            </w:tcBorders>
          </w:tcPr>
          <w:p w:rsidR="004D4940" w:rsidRPr="003E3822" w:rsidRDefault="004D4940" w:rsidP="00E44BB9">
            <w:pPr>
              <w:jc w:val="center"/>
              <w:rPr>
                <w:rFonts w:eastAsia="Calibri"/>
              </w:rPr>
            </w:pPr>
          </w:p>
          <w:p w:rsidR="004D4940" w:rsidRPr="003E3822" w:rsidRDefault="003E3822" w:rsidP="00E44BB9">
            <w:pPr>
              <w:jc w:val="center"/>
              <w:rPr>
                <w:rFonts w:eastAsia="Calibri"/>
              </w:rPr>
            </w:pPr>
            <w:r w:rsidRPr="003E3822">
              <w:rPr>
                <w:rFonts w:eastAsia="Calibri"/>
              </w:rPr>
              <w:t>участник</w:t>
            </w:r>
          </w:p>
        </w:tc>
      </w:tr>
      <w:tr w:rsidR="004B6A8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E31DF7" w:rsidRPr="00E44BB9" w:rsidRDefault="00D963A3" w:rsidP="008A550B">
            <w:pPr>
              <w:rPr>
                <w:rFonts w:eastAsia="Calibri"/>
              </w:rPr>
            </w:pPr>
            <w:r w:rsidRPr="00D963A3">
              <w:rPr>
                <w:rFonts w:eastAsia="Calibri"/>
              </w:rPr>
              <w:t xml:space="preserve">Республиканский конкурс </w:t>
            </w:r>
            <w:r>
              <w:rPr>
                <w:rFonts w:eastAsia="Calibri"/>
              </w:rPr>
              <w:t xml:space="preserve">(МЭ) </w:t>
            </w:r>
            <w:r w:rsidRPr="00D963A3">
              <w:rPr>
                <w:rFonts w:eastAsia="Calibri"/>
              </w:rPr>
              <w:t>«Социальный педагог – 2025»</w:t>
            </w:r>
          </w:p>
        </w:tc>
        <w:tc>
          <w:tcPr>
            <w:tcW w:w="1531" w:type="dxa"/>
            <w:tcBorders>
              <w:top w:val="single" w:sz="4" w:space="0" w:color="auto"/>
              <w:left w:val="single" w:sz="4" w:space="0" w:color="auto"/>
              <w:bottom w:val="single" w:sz="4" w:space="0" w:color="auto"/>
              <w:right w:val="single" w:sz="4" w:space="0" w:color="auto"/>
            </w:tcBorders>
          </w:tcPr>
          <w:p w:rsidR="00E31DF7" w:rsidRPr="00E44BB9" w:rsidRDefault="00E44BB9" w:rsidP="00E44BB9">
            <w:pPr>
              <w:jc w:val="center"/>
              <w:rPr>
                <w:rFonts w:eastAsia="Calibri"/>
              </w:rPr>
            </w:pPr>
            <w:r w:rsidRPr="00E44BB9">
              <w:rPr>
                <w:rFonts w:eastAsia="Calibri"/>
              </w:rPr>
              <w:t>лауреат</w:t>
            </w:r>
          </w:p>
        </w:tc>
      </w:tr>
      <w:tr w:rsidR="004B6A8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E31DF7" w:rsidRPr="00E44BB9" w:rsidRDefault="00D963A3" w:rsidP="008A550B">
            <w:pPr>
              <w:rPr>
                <w:rFonts w:eastAsia="Calibri"/>
              </w:rPr>
            </w:pPr>
            <w:r w:rsidRPr="00D963A3">
              <w:rPr>
                <w:rFonts w:eastAsia="Calibri"/>
              </w:rPr>
              <w:t>Республиканский конкурс «Педагогический дебют»</w:t>
            </w:r>
          </w:p>
        </w:tc>
        <w:tc>
          <w:tcPr>
            <w:tcW w:w="1531" w:type="dxa"/>
            <w:tcBorders>
              <w:top w:val="single" w:sz="4" w:space="0" w:color="auto"/>
              <w:left w:val="single" w:sz="4" w:space="0" w:color="auto"/>
              <w:bottom w:val="single" w:sz="4" w:space="0" w:color="auto"/>
              <w:right w:val="single" w:sz="4" w:space="0" w:color="auto"/>
            </w:tcBorders>
          </w:tcPr>
          <w:p w:rsidR="00E31DF7" w:rsidRPr="00E44BB9" w:rsidRDefault="00E44BB9" w:rsidP="00E44BB9">
            <w:pPr>
              <w:jc w:val="center"/>
              <w:rPr>
                <w:rFonts w:eastAsia="Calibri"/>
              </w:rPr>
            </w:pPr>
            <w:r w:rsidRPr="00E44BB9">
              <w:rPr>
                <w:rFonts w:eastAsia="Calibri"/>
              </w:rPr>
              <w:t>2 участника</w:t>
            </w:r>
          </w:p>
        </w:tc>
      </w:tr>
      <w:tr w:rsidR="004B6A8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E31DF7" w:rsidRPr="00E44BB9" w:rsidRDefault="00E44BB9" w:rsidP="008A550B">
            <w:pPr>
              <w:rPr>
                <w:rFonts w:eastAsia="Calibri"/>
              </w:rPr>
            </w:pPr>
            <w:r w:rsidRPr="00E44BB9">
              <w:rPr>
                <w:rFonts w:eastAsia="Calibri"/>
              </w:rPr>
              <w:t>"Лучший раздаточный материал"</w:t>
            </w:r>
          </w:p>
        </w:tc>
        <w:tc>
          <w:tcPr>
            <w:tcW w:w="1531" w:type="dxa"/>
            <w:tcBorders>
              <w:top w:val="single" w:sz="4" w:space="0" w:color="auto"/>
              <w:left w:val="single" w:sz="4" w:space="0" w:color="auto"/>
              <w:bottom w:val="single" w:sz="4" w:space="0" w:color="auto"/>
              <w:right w:val="single" w:sz="4" w:space="0" w:color="auto"/>
            </w:tcBorders>
          </w:tcPr>
          <w:p w:rsidR="00E31DF7" w:rsidRPr="00E44BB9" w:rsidRDefault="00E44BB9" w:rsidP="006E5305">
            <w:pPr>
              <w:rPr>
                <w:rFonts w:eastAsia="Calibri"/>
              </w:rPr>
            </w:pPr>
            <w:r w:rsidRPr="00E44BB9">
              <w:rPr>
                <w:rFonts w:eastAsia="Calibri"/>
              </w:rPr>
              <w:t>Участник + 1 призер</w:t>
            </w:r>
          </w:p>
        </w:tc>
      </w:tr>
      <w:tr w:rsidR="004B6A8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E31DF7" w:rsidRPr="004B6A8A" w:rsidRDefault="00E44BB9" w:rsidP="008A550B">
            <w:pPr>
              <w:rPr>
                <w:rFonts w:eastAsia="Calibri"/>
                <w:color w:val="FF0000"/>
              </w:rPr>
            </w:pPr>
            <w:r w:rsidRPr="00E44BB9">
              <w:rPr>
                <w:rFonts w:eastAsia="Calibri"/>
              </w:rPr>
              <w:t>Городской  конкурс для педагогических работников «Инклюзивное образование».</w:t>
            </w:r>
          </w:p>
        </w:tc>
        <w:tc>
          <w:tcPr>
            <w:tcW w:w="1531" w:type="dxa"/>
            <w:tcBorders>
              <w:top w:val="single" w:sz="4" w:space="0" w:color="auto"/>
              <w:left w:val="single" w:sz="4" w:space="0" w:color="auto"/>
              <w:bottom w:val="single" w:sz="4" w:space="0" w:color="auto"/>
              <w:right w:val="single" w:sz="4" w:space="0" w:color="auto"/>
            </w:tcBorders>
          </w:tcPr>
          <w:p w:rsidR="00E31DF7" w:rsidRPr="00E44BB9" w:rsidRDefault="00E44BB9" w:rsidP="00E44BB9">
            <w:pPr>
              <w:jc w:val="center"/>
              <w:rPr>
                <w:rFonts w:eastAsia="Calibri"/>
              </w:rPr>
            </w:pPr>
            <w:r w:rsidRPr="00E44BB9">
              <w:rPr>
                <w:rFonts w:eastAsia="Calibri"/>
              </w:rPr>
              <w:t>1 победитель</w:t>
            </w:r>
            <w:r>
              <w:rPr>
                <w:rFonts w:eastAsia="Calibri"/>
              </w:rPr>
              <w:t xml:space="preserve"> </w:t>
            </w:r>
            <w:r w:rsidRPr="00E44BB9">
              <w:rPr>
                <w:rFonts w:eastAsia="Calibri"/>
              </w:rPr>
              <w:t>+3</w:t>
            </w:r>
            <w:r>
              <w:rPr>
                <w:rFonts w:eastAsia="Calibri"/>
              </w:rPr>
              <w:t xml:space="preserve"> </w:t>
            </w:r>
            <w:r w:rsidRPr="00E44BB9">
              <w:rPr>
                <w:rFonts w:eastAsia="Calibri"/>
              </w:rPr>
              <w:t>призера + 1 участник</w:t>
            </w:r>
          </w:p>
        </w:tc>
      </w:tr>
      <w:tr w:rsidR="004B6A8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E31DF7" w:rsidRPr="00D963A3" w:rsidRDefault="00D963A3" w:rsidP="00D963A3">
            <w:pPr>
              <w:jc w:val="both"/>
              <w:rPr>
                <w:rFonts w:eastAsia="Calibri"/>
              </w:rPr>
            </w:pPr>
            <w:r w:rsidRPr="00D963A3">
              <w:rPr>
                <w:rFonts w:eastAsia="Calibri"/>
              </w:rPr>
              <w:t>Городской конкурс на лучшую методическую разработку</w:t>
            </w:r>
          </w:p>
        </w:tc>
        <w:tc>
          <w:tcPr>
            <w:tcW w:w="1531" w:type="dxa"/>
            <w:tcBorders>
              <w:top w:val="single" w:sz="4" w:space="0" w:color="auto"/>
              <w:left w:val="single" w:sz="4" w:space="0" w:color="auto"/>
              <w:bottom w:val="single" w:sz="4" w:space="0" w:color="auto"/>
              <w:right w:val="single" w:sz="4" w:space="0" w:color="auto"/>
            </w:tcBorders>
          </w:tcPr>
          <w:p w:rsidR="00E31DF7" w:rsidRPr="00D963A3" w:rsidRDefault="00D963A3" w:rsidP="00D963A3">
            <w:pPr>
              <w:jc w:val="center"/>
              <w:rPr>
                <w:rFonts w:eastAsia="Calibri"/>
              </w:rPr>
            </w:pPr>
            <w:r w:rsidRPr="00D963A3">
              <w:rPr>
                <w:rFonts w:eastAsia="Calibri"/>
              </w:rPr>
              <w:t>1 призер</w:t>
            </w:r>
          </w:p>
        </w:tc>
      </w:tr>
      <w:tr w:rsidR="004B6A8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E31DF7" w:rsidRPr="004B6A8A" w:rsidRDefault="00D963A3" w:rsidP="00D963A3">
            <w:pPr>
              <w:rPr>
                <w:rFonts w:eastAsia="Calibri"/>
                <w:color w:val="FF0000"/>
              </w:rPr>
            </w:pPr>
            <w:r w:rsidRPr="00D963A3">
              <w:rPr>
                <w:rFonts w:eastAsia="Calibri"/>
              </w:rPr>
              <w:t>"Республиканский конкурс методических идей (разработки с использованием инновационных форм, технологий и приёмов)</w:t>
            </w:r>
          </w:p>
        </w:tc>
        <w:tc>
          <w:tcPr>
            <w:tcW w:w="1531" w:type="dxa"/>
            <w:tcBorders>
              <w:top w:val="single" w:sz="4" w:space="0" w:color="auto"/>
              <w:left w:val="single" w:sz="4" w:space="0" w:color="auto"/>
              <w:bottom w:val="single" w:sz="4" w:space="0" w:color="auto"/>
              <w:right w:val="single" w:sz="4" w:space="0" w:color="auto"/>
            </w:tcBorders>
          </w:tcPr>
          <w:p w:rsidR="00E31DF7" w:rsidRPr="00D963A3" w:rsidRDefault="00D963A3" w:rsidP="006E5305">
            <w:pPr>
              <w:rPr>
                <w:rFonts w:eastAsia="Calibri"/>
                <w:color w:val="FF0000"/>
              </w:rPr>
            </w:pPr>
            <w:r w:rsidRPr="00D963A3">
              <w:rPr>
                <w:rFonts w:eastAsia="Calibri"/>
              </w:rPr>
              <w:t>участник</w:t>
            </w:r>
          </w:p>
        </w:tc>
      </w:tr>
      <w:tr w:rsidR="004B6A8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E31DF7" w:rsidRPr="004B6A8A" w:rsidRDefault="00E31DF7"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E31DF7" w:rsidRPr="00C2183A" w:rsidRDefault="00C2183A" w:rsidP="00E31DF7">
            <w:pPr>
              <w:rPr>
                <w:rFonts w:eastAsia="Calibri"/>
              </w:rPr>
            </w:pPr>
            <w:r w:rsidRPr="00C2183A">
              <w:rPr>
                <w:rFonts w:eastAsia="Calibri"/>
              </w:rPr>
              <w:t>Всероссийский конкурс сетевого издания "Педагогические инновации", номинация "Технологическая карта по ФГОС</w:t>
            </w:r>
          </w:p>
        </w:tc>
        <w:tc>
          <w:tcPr>
            <w:tcW w:w="1531" w:type="dxa"/>
            <w:tcBorders>
              <w:top w:val="single" w:sz="4" w:space="0" w:color="auto"/>
              <w:left w:val="single" w:sz="4" w:space="0" w:color="auto"/>
              <w:bottom w:val="single" w:sz="4" w:space="0" w:color="auto"/>
              <w:right w:val="single" w:sz="4" w:space="0" w:color="auto"/>
            </w:tcBorders>
          </w:tcPr>
          <w:p w:rsidR="00E31DF7" w:rsidRPr="00C2183A" w:rsidRDefault="00C2183A" w:rsidP="006E5305">
            <w:pPr>
              <w:rPr>
                <w:rFonts w:eastAsia="Calibri"/>
              </w:rPr>
            </w:pPr>
            <w:r w:rsidRPr="00C2183A">
              <w:rPr>
                <w:rFonts w:eastAsia="Calibri"/>
              </w:rPr>
              <w:t>победитель</w:t>
            </w:r>
          </w:p>
        </w:tc>
      </w:tr>
      <w:tr w:rsidR="00C2183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C2183A" w:rsidRPr="00C2183A" w:rsidRDefault="00C2183A" w:rsidP="00E31DF7">
            <w:pPr>
              <w:rPr>
                <w:rFonts w:eastAsia="Calibri"/>
              </w:rPr>
            </w:pPr>
            <w:r w:rsidRPr="00C2183A">
              <w:rPr>
                <w:rFonts w:eastAsia="Calibri"/>
              </w:rPr>
              <w:t>Всероссийский  педагогический конкурс «Образовательный ресурс» Номинация «Методические разработки»</w:t>
            </w:r>
          </w:p>
        </w:tc>
        <w:tc>
          <w:tcPr>
            <w:tcW w:w="1531" w:type="dxa"/>
            <w:tcBorders>
              <w:top w:val="single" w:sz="4" w:space="0" w:color="auto"/>
              <w:left w:val="single" w:sz="4" w:space="0" w:color="auto"/>
              <w:bottom w:val="single" w:sz="4" w:space="0" w:color="auto"/>
              <w:right w:val="single" w:sz="4" w:space="0" w:color="auto"/>
            </w:tcBorders>
          </w:tcPr>
          <w:p w:rsidR="00C2183A" w:rsidRPr="00C2183A" w:rsidRDefault="00C2183A" w:rsidP="00C2183A">
            <w:pPr>
              <w:jc w:val="center"/>
              <w:rPr>
                <w:rFonts w:eastAsia="Calibri"/>
              </w:rPr>
            </w:pPr>
            <w:r>
              <w:rPr>
                <w:rFonts w:eastAsia="Calibri"/>
              </w:rPr>
              <w:t>2 победителя</w:t>
            </w:r>
          </w:p>
        </w:tc>
      </w:tr>
      <w:tr w:rsidR="00C2183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C2183A" w:rsidRPr="00C2183A" w:rsidRDefault="00C2183A" w:rsidP="00E31DF7">
            <w:pPr>
              <w:rPr>
                <w:rFonts w:eastAsia="Calibri"/>
              </w:rPr>
            </w:pPr>
            <w:r w:rsidRPr="00C2183A">
              <w:rPr>
                <w:rFonts w:eastAsia="Calibri"/>
              </w:rPr>
              <w:t>Международный конкурс «Методическая копилка -2025», посвященного 80-летию Победы в Великой Отечественной войне, в номинации «Когда профессия – это творчество»</w:t>
            </w:r>
          </w:p>
        </w:tc>
        <w:tc>
          <w:tcPr>
            <w:tcW w:w="1531" w:type="dxa"/>
            <w:tcBorders>
              <w:top w:val="single" w:sz="4" w:space="0" w:color="auto"/>
              <w:left w:val="single" w:sz="4" w:space="0" w:color="auto"/>
              <w:bottom w:val="single" w:sz="4" w:space="0" w:color="auto"/>
              <w:right w:val="single" w:sz="4" w:space="0" w:color="auto"/>
            </w:tcBorders>
          </w:tcPr>
          <w:p w:rsidR="00C2183A" w:rsidRDefault="00C2183A" w:rsidP="00C2183A">
            <w:pPr>
              <w:jc w:val="center"/>
              <w:rPr>
                <w:rFonts w:eastAsia="Calibri"/>
              </w:rPr>
            </w:pPr>
          </w:p>
          <w:p w:rsidR="00C2183A" w:rsidRDefault="00C2183A" w:rsidP="00C2183A">
            <w:pPr>
              <w:jc w:val="center"/>
              <w:rPr>
                <w:rFonts w:eastAsia="Calibri"/>
              </w:rPr>
            </w:pPr>
          </w:p>
          <w:p w:rsidR="00C2183A" w:rsidRDefault="00C2183A" w:rsidP="00C2183A">
            <w:pPr>
              <w:jc w:val="center"/>
              <w:rPr>
                <w:rFonts w:eastAsia="Calibri"/>
              </w:rPr>
            </w:pPr>
          </w:p>
          <w:p w:rsidR="00C2183A" w:rsidRPr="00C2183A" w:rsidRDefault="00C2183A" w:rsidP="00C2183A">
            <w:pPr>
              <w:jc w:val="center"/>
              <w:rPr>
                <w:rFonts w:eastAsia="Calibri"/>
              </w:rPr>
            </w:pPr>
            <w:r>
              <w:rPr>
                <w:rFonts w:eastAsia="Calibri"/>
              </w:rPr>
              <w:t>3 призера</w:t>
            </w:r>
          </w:p>
        </w:tc>
      </w:tr>
      <w:tr w:rsidR="00C2183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C2183A" w:rsidRPr="00C2183A" w:rsidRDefault="00C2183A" w:rsidP="00E31DF7">
            <w:pPr>
              <w:rPr>
                <w:rFonts w:eastAsia="Calibri"/>
              </w:rPr>
            </w:pPr>
            <w:r w:rsidRPr="00C2183A">
              <w:rPr>
                <w:rFonts w:eastAsia="Calibri"/>
              </w:rPr>
              <w:t>Международный фестиваль-конкурс вокально-</w:t>
            </w:r>
            <w:r w:rsidRPr="00C2183A">
              <w:rPr>
                <w:rFonts w:eastAsia="Calibri"/>
              </w:rPr>
              <w:lastRenderedPageBreak/>
              <w:t>хореографического театрально-художественного и инструментального творчества «Калейдоскоп талантов» в номинации «Хоровое исполнительство».</w:t>
            </w:r>
          </w:p>
        </w:tc>
        <w:tc>
          <w:tcPr>
            <w:tcW w:w="1531" w:type="dxa"/>
            <w:tcBorders>
              <w:top w:val="single" w:sz="4" w:space="0" w:color="auto"/>
              <w:left w:val="single" w:sz="4" w:space="0" w:color="auto"/>
              <w:bottom w:val="single" w:sz="4" w:space="0" w:color="auto"/>
              <w:right w:val="single" w:sz="4" w:space="0" w:color="auto"/>
            </w:tcBorders>
          </w:tcPr>
          <w:p w:rsidR="00C2183A" w:rsidRDefault="00C2183A" w:rsidP="006E5305">
            <w:pPr>
              <w:rPr>
                <w:rFonts w:eastAsia="Calibri"/>
              </w:rPr>
            </w:pPr>
          </w:p>
          <w:p w:rsidR="00C2183A" w:rsidRDefault="00C2183A" w:rsidP="006E5305">
            <w:pPr>
              <w:rPr>
                <w:rFonts w:eastAsia="Calibri"/>
              </w:rPr>
            </w:pPr>
          </w:p>
          <w:p w:rsidR="00C2183A" w:rsidRDefault="00C2183A" w:rsidP="006E5305">
            <w:pPr>
              <w:rPr>
                <w:rFonts w:eastAsia="Calibri"/>
              </w:rPr>
            </w:pPr>
          </w:p>
          <w:p w:rsidR="00C2183A" w:rsidRPr="00C2183A" w:rsidRDefault="00C2183A" w:rsidP="006E5305">
            <w:pPr>
              <w:rPr>
                <w:rFonts w:eastAsia="Calibri"/>
              </w:rPr>
            </w:pPr>
            <w:r>
              <w:rPr>
                <w:rFonts w:eastAsia="Calibri"/>
              </w:rPr>
              <w:lastRenderedPageBreak/>
              <w:t xml:space="preserve"> победители</w:t>
            </w:r>
          </w:p>
        </w:tc>
      </w:tr>
      <w:tr w:rsidR="00C2183A"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C2183A" w:rsidRPr="004B6A8A" w:rsidRDefault="00C2183A"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C2183A" w:rsidRPr="00C2183A" w:rsidRDefault="00D43ECE" w:rsidP="00D43ECE">
            <w:pPr>
              <w:rPr>
                <w:rFonts w:eastAsia="Calibri"/>
              </w:rPr>
            </w:pPr>
            <w:r w:rsidRPr="00D43ECE">
              <w:rPr>
                <w:rFonts w:eastAsia="Calibri"/>
              </w:rPr>
              <w:t>X Международный фестиваль-конкурс вокально-хореограф</w:t>
            </w:r>
            <w:r w:rsidR="004800F6">
              <w:rPr>
                <w:rFonts w:eastAsia="Calibri"/>
              </w:rPr>
              <w:t>ического театрально-художествен</w:t>
            </w:r>
            <w:r w:rsidRPr="00D43ECE">
              <w:rPr>
                <w:rFonts w:eastAsia="Calibri"/>
              </w:rPr>
              <w:t>ного и инструментального творчества «Калейдоскоп талантов». «Художественное слово»</w:t>
            </w:r>
          </w:p>
        </w:tc>
        <w:tc>
          <w:tcPr>
            <w:tcW w:w="1531" w:type="dxa"/>
            <w:tcBorders>
              <w:top w:val="single" w:sz="4" w:space="0" w:color="auto"/>
              <w:left w:val="single" w:sz="4" w:space="0" w:color="auto"/>
              <w:bottom w:val="single" w:sz="4" w:space="0" w:color="auto"/>
              <w:right w:val="single" w:sz="4" w:space="0" w:color="auto"/>
            </w:tcBorders>
          </w:tcPr>
          <w:p w:rsidR="00D43ECE" w:rsidRDefault="00D43ECE" w:rsidP="006E5305">
            <w:pPr>
              <w:rPr>
                <w:rFonts w:eastAsia="Calibri"/>
              </w:rPr>
            </w:pPr>
          </w:p>
          <w:p w:rsidR="00D43ECE" w:rsidRDefault="00D43ECE" w:rsidP="006E5305">
            <w:pPr>
              <w:rPr>
                <w:rFonts w:eastAsia="Calibri"/>
              </w:rPr>
            </w:pPr>
          </w:p>
          <w:p w:rsidR="00D43ECE" w:rsidRDefault="00D43ECE" w:rsidP="006E5305">
            <w:pPr>
              <w:rPr>
                <w:rFonts w:eastAsia="Calibri"/>
              </w:rPr>
            </w:pPr>
          </w:p>
          <w:p w:rsidR="00D43ECE" w:rsidRDefault="00D43ECE" w:rsidP="006E5305">
            <w:pPr>
              <w:rPr>
                <w:rFonts w:eastAsia="Calibri"/>
              </w:rPr>
            </w:pPr>
          </w:p>
          <w:p w:rsidR="00C2183A" w:rsidRPr="00C2183A" w:rsidRDefault="00D43ECE" w:rsidP="00D43ECE">
            <w:pPr>
              <w:jc w:val="center"/>
              <w:rPr>
                <w:rFonts w:eastAsia="Calibri"/>
              </w:rPr>
            </w:pPr>
            <w:r>
              <w:rPr>
                <w:rFonts w:eastAsia="Calibri"/>
              </w:rPr>
              <w:t>призер</w:t>
            </w:r>
          </w:p>
        </w:tc>
      </w:tr>
      <w:tr w:rsidR="00D43ECE" w:rsidRPr="004B6A8A" w:rsidTr="00E44BB9">
        <w:trPr>
          <w:trHeight w:val="506"/>
        </w:trPr>
        <w:tc>
          <w:tcPr>
            <w:tcW w:w="710" w:type="dxa"/>
            <w:tcBorders>
              <w:top w:val="single" w:sz="4" w:space="0" w:color="auto"/>
              <w:left w:val="single" w:sz="4" w:space="0" w:color="auto"/>
              <w:bottom w:val="single" w:sz="4" w:space="0" w:color="auto"/>
              <w:right w:val="single" w:sz="4" w:space="0" w:color="auto"/>
            </w:tcBorders>
          </w:tcPr>
          <w:p w:rsidR="00D43ECE" w:rsidRPr="004B6A8A" w:rsidRDefault="00D43ECE"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D43ECE" w:rsidRPr="004B6A8A" w:rsidRDefault="00D43ECE" w:rsidP="006E5305">
            <w:pPr>
              <w:jc w:val="center"/>
              <w:rPr>
                <w:rFonts w:eastAsia="Calibri"/>
                <w:color w:val="FF0000"/>
              </w:rPr>
            </w:pPr>
          </w:p>
        </w:tc>
        <w:tc>
          <w:tcPr>
            <w:tcW w:w="1417" w:type="dxa"/>
            <w:tcBorders>
              <w:top w:val="single" w:sz="4" w:space="0" w:color="auto"/>
              <w:left w:val="single" w:sz="4" w:space="0" w:color="auto"/>
              <w:bottom w:val="single" w:sz="4" w:space="0" w:color="auto"/>
              <w:right w:val="single" w:sz="4" w:space="0" w:color="auto"/>
            </w:tcBorders>
          </w:tcPr>
          <w:p w:rsidR="00D43ECE" w:rsidRPr="004B6A8A" w:rsidRDefault="00D43ECE"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D43ECE" w:rsidRPr="004B6A8A" w:rsidRDefault="00D43ECE" w:rsidP="006E5305">
            <w:pPr>
              <w:jc w:val="center"/>
              <w:rPr>
                <w:rFonts w:eastAsia="Calibri"/>
                <w:color w:val="FF0000"/>
              </w:rPr>
            </w:pPr>
          </w:p>
        </w:tc>
        <w:tc>
          <w:tcPr>
            <w:tcW w:w="1304" w:type="dxa"/>
            <w:tcBorders>
              <w:top w:val="single" w:sz="4" w:space="0" w:color="auto"/>
              <w:left w:val="single" w:sz="4" w:space="0" w:color="auto"/>
              <w:bottom w:val="single" w:sz="4" w:space="0" w:color="auto"/>
              <w:right w:val="single" w:sz="4" w:space="0" w:color="auto"/>
            </w:tcBorders>
          </w:tcPr>
          <w:p w:rsidR="00D43ECE" w:rsidRPr="004B6A8A" w:rsidRDefault="00D43ECE" w:rsidP="006E5305">
            <w:pPr>
              <w:jc w:val="center"/>
              <w:rPr>
                <w:rFonts w:eastAsia="Calibri"/>
                <w:color w:val="FF0000"/>
              </w:rPr>
            </w:pPr>
          </w:p>
        </w:tc>
        <w:tc>
          <w:tcPr>
            <w:tcW w:w="1276" w:type="dxa"/>
            <w:tcBorders>
              <w:top w:val="single" w:sz="4" w:space="0" w:color="auto"/>
              <w:left w:val="single" w:sz="4" w:space="0" w:color="auto"/>
              <w:bottom w:val="single" w:sz="4" w:space="0" w:color="auto"/>
              <w:right w:val="single" w:sz="4" w:space="0" w:color="auto"/>
            </w:tcBorders>
          </w:tcPr>
          <w:p w:rsidR="00D43ECE" w:rsidRPr="004B6A8A" w:rsidRDefault="00D43ECE" w:rsidP="006E5305">
            <w:pPr>
              <w:jc w:val="center"/>
              <w:rPr>
                <w:rFonts w:eastAsia="Calibri"/>
                <w:color w:val="FF0000"/>
              </w:rPr>
            </w:pPr>
          </w:p>
        </w:tc>
        <w:tc>
          <w:tcPr>
            <w:tcW w:w="2268" w:type="dxa"/>
            <w:tcBorders>
              <w:top w:val="single" w:sz="4" w:space="0" w:color="auto"/>
              <w:left w:val="single" w:sz="4" w:space="0" w:color="auto"/>
              <w:bottom w:val="single" w:sz="4" w:space="0" w:color="auto"/>
              <w:right w:val="single" w:sz="4" w:space="0" w:color="auto"/>
            </w:tcBorders>
          </w:tcPr>
          <w:p w:rsidR="00D43ECE" w:rsidRPr="00C2183A" w:rsidRDefault="00D43ECE" w:rsidP="00E31DF7">
            <w:pPr>
              <w:rPr>
                <w:rFonts w:eastAsia="Calibri"/>
              </w:rPr>
            </w:pPr>
            <w:r w:rsidRPr="00D43ECE">
              <w:rPr>
                <w:rFonts w:eastAsia="Calibri"/>
              </w:rPr>
              <w:t>Международный конкурс профессионального мастерства и творчества "Успех педагога - 2025</w:t>
            </w:r>
          </w:p>
        </w:tc>
        <w:tc>
          <w:tcPr>
            <w:tcW w:w="1531" w:type="dxa"/>
            <w:tcBorders>
              <w:top w:val="single" w:sz="4" w:space="0" w:color="auto"/>
              <w:left w:val="single" w:sz="4" w:space="0" w:color="auto"/>
              <w:bottom w:val="single" w:sz="4" w:space="0" w:color="auto"/>
              <w:right w:val="single" w:sz="4" w:space="0" w:color="auto"/>
            </w:tcBorders>
          </w:tcPr>
          <w:p w:rsidR="00D43ECE" w:rsidRPr="00C2183A" w:rsidRDefault="00D43ECE" w:rsidP="006E5305">
            <w:pPr>
              <w:rPr>
                <w:rFonts w:eastAsia="Calibri"/>
              </w:rPr>
            </w:pPr>
            <w:r>
              <w:rPr>
                <w:rFonts w:eastAsia="Calibri"/>
              </w:rPr>
              <w:t>победитель</w:t>
            </w:r>
          </w:p>
        </w:tc>
      </w:tr>
    </w:tbl>
    <w:p w:rsidR="00DD0FA9" w:rsidRDefault="00DD0FA9" w:rsidP="00F91ABD">
      <w:pPr>
        <w:jc w:val="center"/>
        <w:rPr>
          <w:rFonts w:eastAsia="Calibri"/>
          <w:b/>
          <w:i/>
          <w:lang w:eastAsia="en-US"/>
        </w:rPr>
      </w:pPr>
    </w:p>
    <w:p w:rsidR="00DD0FA9" w:rsidRPr="00F021D3" w:rsidRDefault="00DD0FA9" w:rsidP="0005760A">
      <w:pPr>
        <w:jc w:val="both"/>
        <w:rPr>
          <w:rFonts w:ascii="Calibri" w:eastAsia="Calibri" w:hAnsi="Calibri"/>
          <w:vanish/>
          <w:lang w:eastAsia="en-US"/>
        </w:rPr>
      </w:pPr>
      <w:r w:rsidRPr="00F021D3">
        <w:rPr>
          <w:rFonts w:eastAsia="Calibri"/>
          <w:b/>
          <w:i/>
          <w:lang w:eastAsia="en-US"/>
        </w:rPr>
        <w:t xml:space="preserve">Выводы: </w:t>
      </w:r>
      <w:r w:rsidRPr="00F021D3">
        <w:rPr>
          <w:rFonts w:eastAsia="Calibri"/>
          <w:i/>
          <w:lang w:eastAsia="en-US"/>
        </w:rPr>
        <w:t>В 20</w:t>
      </w:r>
      <w:r w:rsidR="00E119EF" w:rsidRPr="00F021D3">
        <w:rPr>
          <w:rFonts w:eastAsia="Calibri"/>
          <w:i/>
          <w:lang w:eastAsia="en-US"/>
        </w:rPr>
        <w:t>2</w:t>
      </w:r>
      <w:r w:rsidR="00FE36C7" w:rsidRPr="00F021D3">
        <w:rPr>
          <w:rFonts w:eastAsia="Calibri"/>
          <w:i/>
          <w:lang w:eastAsia="en-US"/>
        </w:rPr>
        <w:t>5</w:t>
      </w:r>
      <w:r w:rsidRPr="00F021D3">
        <w:rPr>
          <w:rFonts w:eastAsia="Calibri"/>
          <w:i/>
          <w:lang w:eastAsia="en-US"/>
        </w:rPr>
        <w:t xml:space="preserve"> году наблюдается рост доли педагогов, имеющих высшую</w:t>
      </w:r>
      <w:r w:rsidR="00D46A75" w:rsidRPr="00F021D3">
        <w:rPr>
          <w:rFonts w:eastAsia="Calibri"/>
          <w:i/>
          <w:lang w:eastAsia="en-US"/>
        </w:rPr>
        <w:t xml:space="preserve"> квалификационную</w:t>
      </w:r>
      <w:r w:rsidRPr="00F021D3">
        <w:rPr>
          <w:rFonts w:eastAsia="Calibri"/>
          <w:i/>
          <w:lang w:eastAsia="en-US"/>
        </w:rPr>
        <w:t xml:space="preserve"> категорию к имеющимся добавились еще </w:t>
      </w:r>
      <w:r w:rsidR="001B4544" w:rsidRPr="00F021D3">
        <w:rPr>
          <w:rFonts w:eastAsia="Calibri"/>
          <w:i/>
          <w:lang w:eastAsia="en-US"/>
        </w:rPr>
        <w:t>3</w:t>
      </w:r>
      <w:r w:rsidRPr="00F021D3">
        <w:rPr>
          <w:rFonts w:eastAsia="Calibri"/>
          <w:i/>
          <w:lang w:eastAsia="en-US"/>
        </w:rPr>
        <w:t xml:space="preserve"> педагога</w:t>
      </w:r>
      <w:r w:rsidR="0005760A" w:rsidRPr="00F021D3">
        <w:rPr>
          <w:rFonts w:eastAsia="Calibri"/>
          <w:i/>
          <w:lang w:eastAsia="en-US"/>
        </w:rPr>
        <w:t xml:space="preserve">. </w:t>
      </w:r>
      <w:r w:rsidR="00BE6E4D" w:rsidRPr="00F021D3">
        <w:rPr>
          <w:rFonts w:eastAsia="Calibri"/>
          <w:i/>
          <w:lang w:eastAsia="en-US"/>
        </w:rPr>
        <w:t xml:space="preserve">В школе работает </w:t>
      </w:r>
      <w:r w:rsidR="0005760A" w:rsidRPr="00F021D3">
        <w:rPr>
          <w:rFonts w:eastAsia="Calibri"/>
          <w:i/>
          <w:lang w:eastAsia="en-US"/>
        </w:rPr>
        <w:t xml:space="preserve"> </w:t>
      </w:r>
      <w:r w:rsidR="00D46A75" w:rsidRPr="00F021D3">
        <w:rPr>
          <w:rFonts w:eastAsia="Calibri"/>
          <w:i/>
          <w:lang w:eastAsia="en-US"/>
        </w:rPr>
        <w:t xml:space="preserve"> </w:t>
      </w:r>
      <w:r w:rsidR="0005760A" w:rsidRPr="00F021D3">
        <w:rPr>
          <w:rFonts w:eastAsia="Calibri"/>
          <w:i/>
          <w:lang w:eastAsia="en-US"/>
        </w:rPr>
        <w:t xml:space="preserve"> </w:t>
      </w:r>
      <w:r w:rsidR="00216995" w:rsidRPr="00F021D3">
        <w:rPr>
          <w:rFonts w:eastAsia="Calibri"/>
          <w:i/>
          <w:lang w:eastAsia="en-US"/>
        </w:rPr>
        <w:t>3</w:t>
      </w:r>
      <w:r w:rsidR="00D46A75" w:rsidRPr="00F021D3">
        <w:rPr>
          <w:rFonts w:eastAsia="Calibri"/>
          <w:i/>
          <w:lang w:eastAsia="en-US"/>
        </w:rPr>
        <w:t xml:space="preserve"> Заслуженных учителя ЧР.</w:t>
      </w:r>
      <w:r w:rsidRPr="00F021D3">
        <w:rPr>
          <w:rFonts w:eastAsia="Calibri"/>
          <w:i/>
          <w:lang w:eastAsia="en-US"/>
        </w:rPr>
        <w:t xml:space="preserve">  </w:t>
      </w:r>
    </w:p>
    <w:p w:rsidR="00F91ABD" w:rsidRPr="00F021D3" w:rsidRDefault="00F91ABD" w:rsidP="0005760A">
      <w:pPr>
        <w:ind w:left="720"/>
        <w:contextualSpacing/>
        <w:jc w:val="both"/>
        <w:rPr>
          <w:rFonts w:eastAsia="Calibri"/>
          <w:b/>
          <w:lang w:eastAsia="en-US"/>
        </w:rPr>
      </w:pPr>
    </w:p>
    <w:p w:rsidR="0036214A" w:rsidRPr="00F021D3" w:rsidRDefault="00BE6E4D" w:rsidP="0005760A">
      <w:pPr>
        <w:contextualSpacing/>
        <w:jc w:val="both"/>
        <w:rPr>
          <w:rFonts w:eastAsia="Calibri"/>
          <w:i/>
          <w:lang w:eastAsia="en-US"/>
        </w:rPr>
      </w:pPr>
      <w:r w:rsidRPr="00F021D3">
        <w:rPr>
          <w:rFonts w:eastAsia="Calibri"/>
          <w:i/>
          <w:lang w:eastAsia="en-US"/>
        </w:rPr>
        <w:t xml:space="preserve">В </w:t>
      </w:r>
      <w:r w:rsidR="00DD0FA9" w:rsidRPr="00F021D3">
        <w:rPr>
          <w:rFonts w:eastAsia="Calibri"/>
          <w:i/>
          <w:lang w:eastAsia="en-US"/>
        </w:rPr>
        <w:t>20</w:t>
      </w:r>
      <w:r w:rsidR="006C705D" w:rsidRPr="00F021D3">
        <w:rPr>
          <w:rFonts w:eastAsia="Calibri"/>
          <w:i/>
          <w:lang w:eastAsia="en-US"/>
        </w:rPr>
        <w:t>2</w:t>
      </w:r>
      <w:r w:rsidR="00FE36C7" w:rsidRPr="00F021D3">
        <w:rPr>
          <w:rFonts w:eastAsia="Calibri"/>
          <w:i/>
          <w:lang w:eastAsia="en-US"/>
        </w:rPr>
        <w:t>5</w:t>
      </w:r>
      <w:r w:rsidR="00DD0FA9" w:rsidRPr="00F021D3">
        <w:rPr>
          <w:rFonts w:eastAsia="Calibri"/>
          <w:i/>
          <w:lang w:eastAsia="en-US"/>
        </w:rPr>
        <w:t xml:space="preserve"> году состав педагогического коллектива был укомплектован и стабилен, ваканси</w:t>
      </w:r>
      <w:r w:rsidR="00896370" w:rsidRPr="00F021D3">
        <w:rPr>
          <w:rFonts w:eastAsia="Calibri"/>
          <w:i/>
          <w:lang w:eastAsia="en-US"/>
        </w:rPr>
        <w:t>и периодически возникали, но были закрыты</w:t>
      </w:r>
      <w:r w:rsidR="00DD0FA9" w:rsidRPr="00F021D3">
        <w:rPr>
          <w:rFonts w:eastAsia="Calibri"/>
          <w:i/>
          <w:lang w:eastAsia="en-US"/>
        </w:rPr>
        <w:t xml:space="preserve">. </w:t>
      </w:r>
      <w:r w:rsidR="00F808D6" w:rsidRPr="00F021D3">
        <w:rPr>
          <w:rFonts w:eastAsia="Calibri"/>
          <w:i/>
          <w:lang w:eastAsia="en-US"/>
        </w:rPr>
        <w:t xml:space="preserve">Ежегодно в коллектив вливаются </w:t>
      </w:r>
      <w:r w:rsidR="00DD0FA9" w:rsidRPr="00F021D3">
        <w:rPr>
          <w:rFonts w:eastAsia="Calibri"/>
          <w:i/>
          <w:lang w:eastAsia="en-US"/>
        </w:rPr>
        <w:t>2</w:t>
      </w:r>
      <w:r w:rsidR="00FE36C7" w:rsidRPr="00F021D3">
        <w:rPr>
          <w:rFonts w:eastAsia="Calibri"/>
          <w:i/>
          <w:lang w:eastAsia="en-US"/>
        </w:rPr>
        <w:t>-3</w:t>
      </w:r>
      <w:r w:rsidR="00DD0FA9" w:rsidRPr="00F021D3">
        <w:rPr>
          <w:rFonts w:eastAsia="Calibri"/>
          <w:i/>
          <w:lang w:eastAsia="en-US"/>
        </w:rPr>
        <w:t xml:space="preserve"> молодых специалиста</w:t>
      </w:r>
      <w:r w:rsidR="006C705D" w:rsidRPr="00F021D3">
        <w:rPr>
          <w:rFonts w:eastAsia="Calibri"/>
          <w:i/>
          <w:lang w:eastAsia="en-US"/>
        </w:rPr>
        <w:t xml:space="preserve"> не более, эта проблема всего Российского образования</w:t>
      </w:r>
      <w:r w:rsidR="00A3089D" w:rsidRPr="00F021D3">
        <w:rPr>
          <w:rFonts w:eastAsia="Calibri"/>
          <w:i/>
          <w:lang w:eastAsia="en-US"/>
        </w:rPr>
        <w:t>. Низкий уровень пре</w:t>
      </w:r>
      <w:r w:rsidR="006C705D" w:rsidRPr="00F021D3">
        <w:rPr>
          <w:rFonts w:eastAsia="Calibri"/>
          <w:i/>
          <w:lang w:eastAsia="en-US"/>
        </w:rPr>
        <w:t xml:space="preserve">стижа </w:t>
      </w:r>
      <w:r w:rsidR="006570AA" w:rsidRPr="00F021D3">
        <w:rPr>
          <w:rFonts w:eastAsia="Calibri"/>
          <w:i/>
          <w:lang w:eastAsia="en-US"/>
        </w:rPr>
        <w:t xml:space="preserve">профессии </w:t>
      </w:r>
      <w:r w:rsidR="006C705D" w:rsidRPr="00F021D3">
        <w:rPr>
          <w:rFonts w:eastAsia="Calibri"/>
          <w:i/>
          <w:lang w:eastAsia="en-US"/>
        </w:rPr>
        <w:t>и заработн</w:t>
      </w:r>
      <w:r w:rsidR="00A3089D" w:rsidRPr="00F021D3">
        <w:rPr>
          <w:rFonts w:eastAsia="Calibri"/>
          <w:i/>
          <w:lang w:eastAsia="en-US"/>
        </w:rPr>
        <w:t>ой платы педагогов не влекут в школу молодых специалистов</w:t>
      </w:r>
      <w:r w:rsidR="00DD0FA9" w:rsidRPr="00F021D3">
        <w:rPr>
          <w:rFonts w:eastAsia="Calibri"/>
          <w:i/>
          <w:lang w:eastAsia="en-US"/>
        </w:rPr>
        <w:t>.</w:t>
      </w:r>
    </w:p>
    <w:p w:rsidR="00E74759" w:rsidRPr="00F021D3" w:rsidRDefault="0036214A" w:rsidP="0005760A">
      <w:pPr>
        <w:contextualSpacing/>
        <w:jc w:val="both"/>
        <w:rPr>
          <w:rFonts w:eastAsia="Calibri"/>
          <w:lang w:eastAsia="en-US"/>
        </w:rPr>
      </w:pPr>
      <w:r w:rsidRPr="00F021D3">
        <w:rPr>
          <w:rFonts w:eastAsia="Calibri"/>
          <w:i/>
          <w:lang w:eastAsia="en-US"/>
        </w:rPr>
        <w:t xml:space="preserve"> Педагоги школы активно участвуют в профессиональ</w:t>
      </w:r>
      <w:r w:rsidR="00FB642D" w:rsidRPr="00F021D3">
        <w:rPr>
          <w:rFonts w:eastAsia="Calibri"/>
          <w:i/>
          <w:lang w:eastAsia="en-US"/>
        </w:rPr>
        <w:t xml:space="preserve">ных конкурсах различных уровней, </w:t>
      </w:r>
      <w:r w:rsidRPr="00F021D3">
        <w:rPr>
          <w:rFonts w:eastAsia="Calibri"/>
          <w:i/>
          <w:lang w:eastAsia="en-US"/>
        </w:rPr>
        <w:t xml:space="preserve">становятся победителями и призерами, </w:t>
      </w:r>
      <w:r w:rsidR="00FB642D" w:rsidRPr="00F021D3">
        <w:rPr>
          <w:rFonts w:eastAsia="Calibri"/>
          <w:i/>
          <w:lang w:eastAsia="en-US"/>
        </w:rPr>
        <w:t>постоянно усовершенствуют свое мастерство</w:t>
      </w:r>
    </w:p>
    <w:p w:rsidR="006570AA" w:rsidRPr="00F021D3" w:rsidRDefault="006570AA" w:rsidP="0005760A">
      <w:pPr>
        <w:contextualSpacing/>
        <w:jc w:val="both"/>
        <w:rPr>
          <w:rFonts w:eastAsia="Calibri"/>
          <w:lang w:eastAsia="en-US"/>
        </w:rPr>
      </w:pPr>
    </w:p>
    <w:p w:rsidR="00896B00" w:rsidRPr="00896B00" w:rsidRDefault="00896B00" w:rsidP="00F91ABD">
      <w:pPr>
        <w:jc w:val="center"/>
        <w:rPr>
          <w:rFonts w:eastAsia="Calibri"/>
          <w:sz w:val="26"/>
          <w:szCs w:val="26"/>
          <w:lang w:eastAsia="en-US"/>
        </w:rPr>
      </w:pPr>
    </w:p>
    <w:p w:rsidR="00F91ABD" w:rsidRPr="0088762C" w:rsidRDefault="00041697" w:rsidP="00F91ABD">
      <w:pPr>
        <w:jc w:val="center"/>
        <w:rPr>
          <w:sz w:val="28"/>
          <w:szCs w:val="28"/>
          <w:u w:val="single"/>
          <w:lang w:eastAsia="en-US"/>
        </w:rPr>
      </w:pPr>
      <w:r w:rsidRPr="0088762C">
        <w:rPr>
          <w:sz w:val="28"/>
          <w:szCs w:val="28"/>
          <w:u w:val="single"/>
          <w:lang w:eastAsia="en-US"/>
        </w:rPr>
        <w:t>7</w:t>
      </w:r>
      <w:r w:rsidR="00F808D6">
        <w:rPr>
          <w:sz w:val="28"/>
          <w:szCs w:val="28"/>
          <w:u w:val="single"/>
          <w:lang w:eastAsia="en-US"/>
        </w:rPr>
        <w:t>.</w:t>
      </w:r>
      <w:r w:rsidRPr="0088762C">
        <w:rPr>
          <w:sz w:val="28"/>
          <w:szCs w:val="28"/>
          <w:u w:val="single"/>
          <w:lang w:eastAsia="en-US"/>
        </w:rPr>
        <w:t xml:space="preserve"> </w:t>
      </w:r>
      <w:r w:rsidR="008E59AD" w:rsidRPr="008E59AD">
        <w:rPr>
          <w:sz w:val="28"/>
          <w:szCs w:val="28"/>
          <w:u w:val="single"/>
          <w:lang w:eastAsia="en-US"/>
        </w:rPr>
        <w:t>Оценка качества учебно-методического и библиотечно-информационного обеспечения</w:t>
      </w:r>
    </w:p>
    <w:p w:rsidR="005D1F05" w:rsidRDefault="005D1F05" w:rsidP="005D1F05">
      <w:pPr>
        <w:ind w:firstLine="567"/>
        <w:jc w:val="both"/>
        <w:rPr>
          <w:lang w:eastAsia="en-US"/>
        </w:rPr>
      </w:pPr>
      <w:r>
        <w:rPr>
          <w:lang w:eastAsia="en-US"/>
        </w:rPr>
        <w:t>В МБОУ «СОШ №41» г. Чебоксары в 202</w:t>
      </w:r>
      <w:r w:rsidR="00A86BD9">
        <w:rPr>
          <w:lang w:eastAsia="en-US"/>
        </w:rPr>
        <w:t>5</w:t>
      </w:r>
      <w:r>
        <w:rPr>
          <w:lang w:eastAsia="en-US"/>
        </w:rPr>
        <w:t xml:space="preserve"> году количество учебно-методической литературы составляет 26326 экз., в том числе: учебников - 21280 экз.; учебно-методической литературы – 3088 экз., справочной литературы (энциклопедии, словари справочники) – 128 экземпляров.</w:t>
      </w:r>
    </w:p>
    <w:p w:rsidR="005D1F05" w:rsidRDefault="005D1F05" w:rsidP="005D1F05">
      <w:pPr>
        <w:ind w:firstLine="567"/>
        <w:jc w:val="both"/>
        <w:rPr>
          <w:lang w:eastAsia="en-US"/>
        </w:rPr>
      </w:pPr>
      <w:r>
        <w:rPr>
          <w:lang w:eastAsia="en-US"/>
        </w:rPr>
        <w:t xml:space="preserve">Учебники, используемые в образовательном процессе, соответствуют федеральному перечню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Комплекты    учебно-наглядных   пособий по всем предметам учебного плана облегчают процесс запоминания, позволяют сделать урок более интересным и динамичным, «погрузить» учащегося в науку, создать иллюзию присутствия при экспериментах и опытах, содействуют становлению объемных и ярких представлений об учебных дисциплинах.  Причем учителя используют не только иллюстративный </w:t>
      </w:r>
      <w:r>
        <w:rPr>
          <w:lang w:eastAsia="en-US"/>
        </w:rPr>
        <w:lastRenderedPageBreak/>
        <w:t>и схематичный методы, но и интерактивный, провоцирующий учащихся на размышление, поиск, дискуссию. Этому способствуют комплекты лабораторного оборудования по предметам, натуральных объектов, приборов, механизмов, моделей, макетов, изобразительных плакатов, схем, рисунков, фотографий, чертежей, графиков, таблиц, диаграмм. Средний уровень посещаемости библиотеки – 40 человек в день. Оснащенность библиотеки учебными пособиями достаточная. Ведется финансирование библиотеки на закупку периодических изданий и обновление фонда художественной литературы.</w:t>
      </w:r>
    </w:p>
    <w:p w:rsidR="005D1F05" w:rsidRDefault="005D1F05" w:rsidP="005D1F05">
      <w:pPr>
        <w:ind w:firstLine="567"/>
        <w:jc w:val="both"/>
        <w:rPr>
          <w:lang w:eastAsia="en-US"/>
        </w:rPr>
      </w:pPr>
      <w:r>
        <w:rPr>
          <w:lang w:eastAsia="en-US"/>
        </w:rPr>
        <w:t xml:space="preserve">Контроль за качеством обучения осуществляется с помощью интерактивных пособий с тестовыми заданиями. АРМ учителя позволяет работать в локальных и глобальных сетях, проводить анализ полученных данных.   </w:t>
      </w:r>
    </w:p>
    <w:p w:rsidR="005D1F05" w:rsidRDefault="005D1F05" w:rsidP="005D1F05">
      <w:pPr>
        <w:ind w:firstLine="567"/>
        <w:jc w:val="both"/>
        <w:rPr>
          <w:lang w:eastAsia="en-US"/>
        </w:rPr>
      </w:pPr>
      <w:r>
        <w:rPr>
          <w:lang w:eastAsia="en-US"/>
        </w:rPr>
        <w:t xml:space="preserve">Методическим советом школы проведено 6 заседаний. Темы заседаний: «Итоги участия обучающихся МБОУ «СОШ №41» в Региональном этапе ВОШ и НПК разных уровней», «Итоги работы методических объединений школы», «О проведении школьного этапа Всероссийской олимпиады школьников», «Адаптация учащихся 1-ых классов», «Итоги школьного этапа </w:t>
      </w:r>
      <w:proofErr w:type="spellStart"/>
      <w:r>
        <w:rPr>
          <w:lang w:eastAsia="en-US"/>
        </w:rPr>
        <w:t>ВсОШ</w:t>
      </w:r>
      <w:proofErr w:type="spellEnd"/>
      <w:r>
        <w:rPr>
          <w:lang w:eastAsia="en-US"/>
        </w:rPr>
        <w:t xml:space="preserve">»», «Адаптация обучающихся 5-ых классов». На заседаниях рассмотрены вопросы, отражающие направления работы по плановой, аналитической, организационной, диагностической деятельности. В ходе заседаний Методического совета организована работа творческих групп по подготовке к педагогическим советам, семинарам, школьной НПК «Знание – Сила», методической неделе, подготовка к ГИА выпускных классов. </w:t>
      </w:r>
    </w:p>
    <w:p w:rsidR="005D1F05" w:rsidRDefault="005D1F05" w:rsidP="005D1F05">
      <w:pPr>
        <w:ind w:firstLine="567"/>
        <w:jc w:val="both"/>
        <w:rPr>
          <w:lang w:eastAsia="en-US"/>
        </w:rPr>
      </w:pPr>
      <w:r>
        <w:rPr>
          <w:lang w:eastAsia="en-US"/>
        </w:rPr>
        <w:t xml:space="preserve"> </w:t>
      </w:r>
    </w:p>
    <w:p w:rsidR="005D1F05" w:rsidRDefault="005D1F05" w:rsidP="005D1F05">
      <w:pPr>
        <w:ind w:firstLine="567"/>
        <w:jc w:val="both"/>
        <w:rPr>
          <w:lang w:eastAsia="en-US"/>
        </w:rPr>
      </w:pPr>
      <w:r w:rsidRPr="005D1F05">
        <w:rPr>
          <w:i/>
          <w:lang w:eastAsia="en-US"/>
        </w:rPr>
        <w:t>Выводы: Таким образом, в 202</w:t>
      </w:r>
      <w:r w:rsidR="00F7718B">
        <w:rPr>
          <w:i/>
          <w:lang w:eastAsia="en-US"/>
        </w:rPr>
        <w:t>5</w:t>
      </w:r>
      <w:r w:rsidRPr="005D1F05">
        <w:rPr>
          <w:i/>
          <w:lang w:eastAsia="en-US"/>
        </w:rPr>
        <w:t xml:space="preserve"> году школа формирует у учащихся навыки самостоятельного поиска, обработки и анализа информации, способствует раскрытию творческого потенциала учащихся, достижению метапредметных результатов. Учебно-методическое обеспечение процесса обучения позволяет планировать и создавать комплекс соответствующих средств обучения с учетом их преимущественных функций и возможностей, а также типичных ситуаций применения</w:t>
      </w:r>
      <w:r>
        <w:rPr>
          <w:lang w:eastAsia="en-US"/>
        </w:rPr>
        <w:t>.</w:t>
      </w:r>
    </w:p>
    <w:p w:rsidR="005D1F05" w:rsidRDefault="005D1F05" w:rsidP="005D1F05">
      <w:pPr>
        <w:ind w:firstLine="567"/>
        <w:jc w:val="both"/>
        <w:rPr>
          <w:lang w:eastAsia="en-US"/>
        </w:rPr>
      </w:pPr>
      <w:r>
        <w:rPr>
          <w:lang w:eastAsia="en-US"/>
        </w:rPr>
        <w:tab/>
        <w:t>Фонд школьной библиотеки формируется в соответствии с образовательными программами образовательного учреждения. Библиотека школы укомплектована учебниками по всем предметам. В школе ведется 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w:t>
      </w:r>
    </w:p>
    <w:p w:rsidR="005D1F05" w:rsidRDefault="005D1F05" w:rsidP="005D1F05">
      <w:pPr>
        <w:ind w:firstLine="567"/>
        <w:jc w:val="both"/>
        <w:rPr>
          <w:lang w:eastAsia="en-US"/>
        </w:rPr>
      </w:pPr>
      <w:r>
        <w:rPr>
          <w:lang w:eastAsia="en-US"/>
        </w:rPr>
        <w:t>В течение 202</w:t>
      </w:r>
      <w:r w:rsidR="006C3B4C">
        <w:rPr>
          <w:lang w:eastAsia="en-US"/>
        </w:rPr>
        <w:t>5</w:t>
      </w:r>
      <w:r>
        <w:rPr>
          <w:lang w:eastAsia="en-US"/>
        </w:rPr>
        <w:t xml:space="preserve"> года школьная библиотека работала по плану, утвержденному администрацией школы. Работа проводилась с учетом разделов общешкольного плана.</w:t>
      </w:r>
    </w:p>
    <w:p w:rsidR="005D1F05" w:rsidRDefault="005D1F05" w:rsidP="005D1F05">
      <w:pPr>
        <w:ind w:firstLine="567"/>
        <w:jc w:val="both"/>
        <w:rPr>
          <w:lang w:eastAsia="en-US"/>
        </w:rPr>
      </w:pPr>
      <w:r>
        <w:rPr>
          <w:lang w:eastAsia="en-US"/>
        </w:rPr>
        <w:t>Библиотека оказывала помощь в образовательном, информационном, культурном процессе школы. Обеспечивала учебный процесс, активно содействовала образованию, обучению, воспитанию и развитию обучающихся. Стремилась обслуживать всех потенциальных пользователей внутри школьного сообщества и удовлетворять конкретные потребности целевых групп. В течение года велось привлечение школьников к информации путем проведения различных мероприятий, содействовала воспитанию личности обучающихся, привитию культуры и систематичности в чтении книги. Библиотека осуществляла работу совместно с педагогическим коллективом. Регулярно делался обзор литературы, оказывалась помощь ученикам и педагогам в подготовке к различным конкурсам, в проведении классных часов, родительских собраний, школьных праздников.</w:t>
      </w:r>
    </w:p>
    <w:p w:rsidR="005D1F05" w:rsidRDefault="005D1F05" w:rsidP="005D1F05">
      <w:pPr>
        <w:ind w:firstLine="567"/>
        <w:jc w:val="both"/>
        <w:rPr>
          <w:lang w:eastAsia="en-US"/>
        </w:rPr>
      </w:pPr>
      <w:r>
        <w:rPr>
          <w:lang w:eastAsia="en-US"/>
        </w:rPr>
        <w:t>В течение года проводились индивидуальные беседы с читателями о роли чтения в жизни человека, рекомендовались книги, проводились книжные выставки, экскурсии д</w:t>
      </w:r>
      <w:r w:rsidR="00D327F0">
        <w:rPr>
          <w:lang w:eastAsia="en-US"/>
        </w:rPr>
        <w:t>ля первоклассников (1А, 1Б, 1В</w:t>
      </w:r>
      <w:r>
        <w:rPr>
          <w:lang w:eastAsia="en-US"/>
        </w:rPr>
        <w:t>): «Чудесная страна библиотека» Первое посещение библиотеки.</w:t>
      </w:r>
    </w:p>
    <w:p w:rsidR="005D1F05" w:rsidRDefault="005D1F05" w:rsidP="005D1F05">
      <w:pPr>
        <w:ind w:firstLine="567"/>
        <w:jc w:val="both"/>
        <w:rPr>
          <w:lang w:eastAsia="en-US"/>
        </w:rPr>
      </w:pPr>
      <w:r>
        <w:rPr>
          <w:lang w:eastAsia="en-US"/>
        </w:rPr>
        <w:t xml:space="preserve">         • Путешествие по библиотеке. «Сюда приходят дети – узнают про все на свете». Понятие «читатель», «библиотека», «библиотекарь». Основные правила пользования библиотекой.</w:t>
      </w:r>
    </w:p>
    <w:p w:rsidR="005D1F05" w:rsidRDefault="005D1F05" w:rsidP="005D1F05">
      <w:pPr>
        <w:ind w:firstLine="567"/>
        <w:jc w:val="both"/>
        <w:rPr>
          <w:lang w:eastAsia="en-US"/>
        </w:rPr>
      </w:pPr>
      <w:r>
        <w:rPr>
          <w:lang w:eastAsia="en-US"/>
        </w:rPr>
        <w:t>Как самому записаться в библиотеку? Как самому выбрать книгу? (тематические полки, ящики, книжные выставки).</w:t>
      </w:r>
    </w:p>
    <w:p w:rsidR="005D1F05" w:rsidRDefault="005D1F05" w:rsidP="005D1F05">
      <w:pPr>
        <w:ind w:firstLine="567"/>
        <w:jc w:val="both"/>
        <w:rPr>
          <w:lang w:eastAsia="en-US"/>
        </w:rPr>
      </w:pPr>
      <w:r>
        <w:rPr>
          <w:lang w:eastAsia="en-US"/>
        </w:rPr>
        <w:t>• Игра-викторина «Знания – сила». Цель викторины: пробуждение у детей интереса к знаниям; воспитание желания познавать и обучаться через книги.</w:t>
      </w:r>
    </w:p>
    <w:p w:rsidR="005D1F05" w:rsidRDefault="005D1F05" w:rsidP="005D1F05">
      <w:pPr>
        <w:ind w:firstLine="567"/>
        <w:jc w:val="both"/>
        <w:rPr>
          <w:lang w:eastAsia="en-US"/>
        </w:rPr>
      </w:pPr>
      <w:r>
        <w:rPr>
          <w:lang w:eastAsia="en-US"/>
        </w:rPr>
        <w:lastRenderedPageBreak/>
        <w:t>• Мастер-класс по ремонту книг «Продлеваем книжке жизнь» (2А,3В,6М,8В).</w:t>
      </w:r>
    </w:p>
    <w:p w:rsidR="005D1F05" w:rsidRDefault="005D1F05" w:rsidP="005D1F05">
      <w:pPr>
        <w:ind w:firstLine="567"/>
        <w:jc w:val="both"/>
        <w:rPr>
          <w:lang w:eastAsia="en-US"/>
        </w:rPr>
      </w:pPr>
      <w:r>
        <w:rPr>
          <w:lang w:eastAsia="en-US"/>
        </w:rPr>
        <w:t>• «Мамочке любимой я стихи прочту» выставка – обзор (1-е, 2-е, 3-и классы)</w:t>
      </w:r>
    </w:p>
    <w:p w:rsidR="005D1F05" w:rsidRDefault="005D1F05" w:rsidP="005D1F05">
      <w:pPr>
        <w:ind w:firstLine="567"/>
        <w:jc w:val="both"/>
        <w:rPr>
          <w:lang w:eastAsia="en-US"/>
        </w:rPr>
      </w:pPr>
      <w:r>
        <w:rPr>
          <w:lang w:eastAsia="en-US"/>
        </w:rPr>
        <w:t xml:space="preserve">• «Веселые уроки Григория </w:t>
      </w:r>
      <w:proofErr w:type="spellStart"/>
      <w:r>
        <w:rPr>
          <w:lang w:eastAsia="en-US"/>
        </w:rPr>
        <w:t>Остера</w:t>
      </w:r>
      <w:proofErr w:type="spellEnd"/>
      <w:r>
        <w:rPr>
          <w:lang w:eastAsia="en-US"/>
        </w:rPr>
        <w:t xml:space="preserve">» - </w:t>
      </w:r>
      <w:proofErr w:type="spellStart"/>
      <w:r>
        <w:rPr>
          <w:lang w:eastAsia="en-US"/>
        </w:rPr>
        <w:t>Мультиурок</w:t>
      </w:r>
      <w:proofErr w:type="spellEnd"/>
      <w:r>
        <w:rPr>
          <w:lang w:eastAsia="en-US"/>
        </w:rPr>
        <w:t>.</w:t>
      </w:r>
    </w:p>
    <w:p w:rsidR="005D1F05" w:rsidRDefault="005D1F05" w:rsidP="005D1F05">
      <w:pPr>
        <w:ind w:firstLine="567"/>
        <w:jc w:val="both"/>
        <w:rPr>
          <w:lang w:eastAsia="en-US"/>
        </w:rPr>
      </w:pPr>
      <w:r>
        <w:rPr>
          <w:lang w:eastAsia="en-US"/>
        </w:rPr>
        <w:t>(3А, 3Б, 3В, 3Г): «Выбор книг в библиотеке». Что такое каталог и его назначение?</w:t>
      </w:r>
    </w:p>
    <w:p w:rsidR="005D1F05" w:rsidRDefault="005D1F05" w:rsidP="005D1F05">
      <w:pPr>
        <w:ind w:firstLine="567"/>
        <w:jc w:val="both"/>
        <w:rPr>
          <w:lang w:eastAsia="en-US"/>
        </w:rPr>
      </w:pPr>
      <w:r>
        <w:rPr>
          <w:lang w:eastAsia="en-US"/>
        </w:rPr>
        <w:t>Первое знакомство с каталогом. Титульный лист и каталожная карточка, их взаимосвязь. Шифр книги. Систематический каталог. Отделы каталогов. Разделители.</w:t>
      </w:r>
    </w:p>
    <w:p w:rsidR="005D1F05" w:rsidRDefault="005D1F05" w:rsidP="005D1F05">
      <w:pPr>
        <w:ind w:firstLine="567"/>
        <w:jc w:val="both"/>
        <w:rPr>
          <w:lang w:eastAsia="en-US"/>
        </w:rPr>
      </w:pPr>
      <w:r>
        <w:rPr>
          <w:lang w:eastAsia="en-US"/>
        </w:rPr>
        <w:t xml:space="preserve">      </w:t>
      </w:r>
    </w:p>
    <w:p w:rsidR="005D1F05" w:rsidRDefault="005D1F05" w:rsidP="005D1F05">
      <w:pPr>
        <w:ind w:firstLine="567"/>
        <w:jc w:val="both"/>
        <w:rPr>
          <w:lang w:eastAsia="en-US"/>
        </w:rPr>
      </w:pPr>
      <w:r>
        <w:rPr>
          <w:lang w:eastAsia="en-US"/>
        </w:rPr>
        <w:t>«Непокорённые. День снятия блокады Ленинграда» выставка-обзор.</w:t>
      </w:r>
      <w:r w:rsidR="00F021D3" w:rsidRPr="00F021D3">
        <w:rPr>
          <w:lang w:eastAsia="en-US"/>
        </w:rPr>
        <w:t xml:space="preserve"> </w:t>
      </w:r>
      <w:r>
        <w:rPr>
          <w:lang w:eastAsia="en-US"/>
        </w:rPr>
        <w:t xml:space="preserve">    (6А, 7В)        </w:t>
      </w:r>
    </w:p>
    <w:p w:rsidR="005D1F05" w:rsidRDefault="005D1F05" w:rsidP="005D1F05">
      <w:pPr>
        <w:ind w:firstLine="567"/>
        <w:jc w:val="both"/>
        <w:rPr>
          <w:lang w:eastAsia="en-US"/>
        </w:rPr>
      </w:pPr>
      <w:r>
        <w:rPr>
          <w:lang w:eastAsia="en-US"/>
        </w:rPr>
        <w:t>Акция «Неделя детской книги». Книжные выставки, обзоры. В рамках Недели детской книги – Акция «Дарите книги с любовью» (1-11 классы)</w:t>
      </w:r>
    </w:p>
    <w:p w:rsidR="005D1F05" w:rsidRDefault="005D1F05" w:rsidP="005D1F05">
      <w:pPr>
        <w:ind w:firstLine="567"/>
        <w:jc w:val="both"/>
        <w:rPr>
          <w:lang w:eastAsia="en-US"/>
        </w:rPr>
      </w:pPr>
      <w:r>
        <w:rPr>
          <w:lang w:eastAsia="en-US"/>
        </w:rPr>
        <w:t>Викторина «Звездное небо» (4-е классы)</w:t>
      </w:r>
    </w:p>
    <w:p w:rsidR="005D1F05" w:rsidRDefault="005D1F05" w:rsidP="005D1F05">
      <w:pPr>
        <w:ind w:firstLine="567"/>
        <w:jc w:val="both"/>
        <w:rPr>
          <w:lang w:eastAsia="en-US"/>
        </w:rPr>
      </w:pPr>
      <w:r>
        <w:rPr>
          <w:lang w:eastAsia="en-US"/>
        </w:rPr>
        <w:t>Книжная выставка - обзор «Охрана труда-надежная защита», посвященная Всемирному дню охраны труда – 2</w:t>
      </w:r>
      <w:r w:rsidR="00CB01BB">
        <w:rPr>
          <w:lang w:eastAsia="en-US"/>
        </w:rPr>
        <w:t>7</w:t>
      </w:r>
      <w:r>
        <w:rPr>
          <w:lang w:eastAsia="en-US"/>
        </w:rPr>
        <w:t xml:space="preserve"> апреля, месячнику по охране труда с 1 по 27 апреля 202</w:t>
      </w:r>
      <w:r w:rsidR="006F29A3">
        <w:rPr>
          <w:lang w:eastAsia="en-US"/>
        </w:rPr>
        <w:t>5</w:t>
      </w:r>
      <w:r>
        <w:rPr>
          <w:lang w:eastAsia="en-US"/>
        </w:rPr>
        <w:t xml:space="preserve"> года (2В,3Б,7В) </w:t>
      </w:r>
    </w:p>
    <w:p w:rsidR="005D1F05" w:rsidRDefault="005D1F05" w:rsidP="005D1F05">
      <w:pPr>
        <w:ind w:firstLine="567"/>
        <w:jc w:val="both"/>
        <w:rPr>
          <w:lang w:eastAsia="en-US"/>
        </w:rPr>
      </w:pPr>
      <w:r>
        <w:rPr>
          <w:lang w:eastAsia="en-US"/>
        </w:rPr>
        <w:t xml:space="preserve">Особое внимание было уделено индивидуальной работе с читателями - обучающимися. Обучающиеся – это главная целевая группа пользователей библиотеки. Обучающиеся пользовались библиотекой для самых разных целей. Роль библиотеки заключалась в том, чтобы консультировать и обучать обучающихся этим видам работы и создавать в библиотеке такую учебную обстановку, которая обеспечивает ученику необходимую поддержку. Школьная библиотека принимала активное участие в поддержке этого направления и всегда готова была оказать помощь в поиске нужной информации. </w:t>
      </w:r>
    </w:p>
    <w:p w:rsidR="005D1F05" w:rsidRDefault="005D1F05" w:rsidP="005D1F05">
      <w:pPr>
        <w:ind w:firstLine="567"/>
        <w:jc w:val="both"/>
        <w:rPr>
          <w:lang w:eastAsia="en-US"/>
        </w:rPr>
      </w:pPr>
      <w:r>
        <w:rPr>
          <w:lang w:eastAsia="en-US"/>
        </w:rPr>
        <w:t>В ноябре – декабре прошел рейд по сохранности школьных учебников. Проверялось наличие обложенных учебников. В ходе рейда было выявлено, что учащиеся начальной школы добросовестно относятся к учебникам. Вместе с родителями они обернули и подписали все учебники. У некоторых учащихся 5-11-х классов учебники без обложек, небольшой части учебников требуется мелкий ремонт (подклеить, заменить обложку, стереть ластиком пометки). Отрадно, что их немного. С такими учащимися была проведена беседа «О бережном отношении к школьному учебнику». В основном же ребята вместе с родителями постарались и позаботились об учебниках. Рейд проводился с целью привить учащимся правила бережного обращения с учебной литературой. Напоминаем, что использование учебников из федерального перечня возможно до внесения изменений в федеральный перечень учебников или до полной утраты потребительских свойств учебника, поэтому необходимо сохранить их в достойном состоянии. Классные руководители и родители ознакомлены с информацией по итогам рейда.</w:t>
      </w:r>
    </w:p>
    <w:p w:rsidR="005D1F05" w:rsidRDefault="005D1F05" w:rsidP="005D1F05">
      <w:pPr>
        <w:ind w:firstLine="567"/>
        <w:jc w:val="both"/>
        <w:rPr>
          <w:lang w:eastAsia="en-US"/>
        </w:rPr>
      </w:pPr>
      <w:r>
        <w:rPr>
          <w:lang w:eastAsia="en-US"/>
        </w:rPr>
        <w:t xml:space="preserve">Школа имеет официальный сайт, адрес сайта: sosh41.citycheb.ru. Сайт является школьным публичным органом информации, доступ к которому открыт всем желающим. Сайт создается в целях активного внедрения информационных и коммуникационных технологий в практику деятельности муниципального общеобразовательного учреждения, информационной открытости, информирования обучающихся, населения. Создание и поддержка школьного сайта являются предметом деятельности образовательного учреждения по информатизации. Сайт является не отдельным,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школы. Сайт – информационный </w:t>
      </w:r>
      <w:proofErr w:type="spellStart"/>
      <w:r>
        <w:rPr>
          <w:lang w:eastAsia="en-US"/>
        </w:rPr>
        <w:t>web</w:t>
      </w:r>
      <w:proofErr w:type="spellEnd"/>
      <w:r>
        <w:rPr>
          <w:lang w:eastAsia="en-US"/>
        </w:rPr>
        <w:t xml:space="preserve">-ресурс, имеющий четко определенную законченную смысловую нагрузку. </w:t>
      </w:r>
    </w:p>
    <w:p w:rsidR="005D1F05" w:rsidRPr="005D1F05" w:rsidRDefault="005D1F05" w:rsidP="005D1F05">
      <w:pPr>
        <w:ind w:firstLine="567"/>
        <w:jc w:val="both"/>
        <w:rPr>
          <w:i/>
          <w:lang w:eastAsia="en-US"/>
        </w:rPr>
      </w:pPr>
      <w:r w:rsidRPr="005D1F05">
        <w:rPr>
          <w:i/>
          <w:lang w:eastAsia="en-US"/>
        </w:rPr>
        <w:t>Выводы: в течение всего 202</w:t>
      </w:r>
      <w:r w:rsidR="00F7718B">
        <w:rPr>
          <w:i/>
          <w:lang w:eastAsia="en-US"/>
        </w:rPr>
        <w:t>5</w:t>
      </w:r>
      <w:r w:rsidRPr="005D1F05">
        <w:rPr>
          <w:i/>
          <w:lang w:eastAsia="en-US"/>
        </w:rPr>
        <w:t xml:space="preserve"> года библиотечный фонд школы вырос на </w:t>
      </w:r>
      <w:r w:rsidR="00400B0D">
        <w:rPr>
          <w:i/>
          <w:lang w:eastAsia="en-US"/>
        </w:rPr>
        <w:t>27</w:t>
      </w:r>
      <w:r w:rsidR="00BE1469">
        <w:rPr>
          <w:i/>
          <w:lang w:eastAsia="en-US"/>
        </w:rPr>
        <w:t>11</w:t>
      </w:r>
      <w:r w:rsidRPr="005D1F05">
        <w:rPr>
          <w:i/>
          <w:lang w:eastAsia="en-US"/>
        </w:rPr>
        <w:t xml:space="preserve"> учебник</w:t>
      </w:r>
      <w:r w:rsidR="00BE1469">
        <w:rPr>
          <w:i/>
          <w:lang w:eastAsia="en-US"/>
        </w:rPr>
        <w:t>ов</w:t>
      </w:r>
      <w:r w:rsidRPr="005D1F05">
        <w:rPr>
          <w:i/>
          <w:lang w:eastAsia="en-US"/>
        </w:rPr>
        <w:t xml:space="preserve"> и на </w:t>
      </w:r>
      <w:r w:rsidR="00400B0D">
        <w:rPr>
          <w:i/>
          <w:lang w:eastAsia="en-US"/>
        </w:rPr>
        <w:t>24</w:t>
      </w:r>
      <w:r w:rsidRPr="005D1F05">
        <w:rPr>
          <w:i/>
          <w:lang w:eastAsia="en-US"/>
        </w:rPr>
        <w:t xml:space="preserve"> книги художественной литературы. Основными формами массовой работы было участие в мероприятиях школы, библиотечные уроки, книжные выставки и оказание помощи классным руководителям и учителям-предметникам. Были проведены библиотечные уроки с использованием ИКТ, беседы, мероприятия и осуществлялось активное участие в школьных мероприятиях. Важная форма массовой работы – интерактивность, но, к сожалению, библиотека пока не имеет своего оборудования для проведения подобных мероприятий. Нужно надеяться, что постепенно библиотека будет иметь все необходимое для проведения мероприятий с использованием новых технологий. Необходимо отметить, что помощь в работе по книжному фонду открыла учащимся имена и произведения многих писателей, которых они стали читать, а состояние фонда учебников - понимать необходимость бережного отношения к учебной литературе. Школа имеет </w:t>
      </w:r>
      <w:r w:rsidRPr="005D1F05">
        <w:rPr>
          <w:i/>
          <w:lang w:eastAsia="en-US"/>
        </w:rPr>
        <w:lastRenderedPageBreak/>
        <w:t>официальный сайт в сети интернет, который функционирует с 2005 года, постоянно обновляется в соответствии с принятыми документами и установленными нормами.</w:t>
      </w:r>
    </w:p>
    <w:p w:rsidR="00A23A84" w:rsidRPr="00AA4184" w:rsidRDefault="00A23A84" w:rsidP="00AF2090">
      <w:pPr>
        <w:ind w:firstLine="567"/>
        <w:jc w:val="both"/>
        <w:rPr>
          <w:i/>
        </w:rPr>
      </w:pPr>
    </w:p>
    <w:p w:rsidR="002A4E26" w:rsidRDefault="002A4E26" w:rsidP="00326AB6">
      <w:pPr>
        <w:spacing w:line="360" w:lineRule="auto"/>
        <w:jc w:val="center"/>
        <w:rPr>
          <w:sz w:val="28"/>
          <w:szCs w:val="28"/>
          <w:u w:val="single"/>
        </w:rPr>
      </w:pPr>
    </w:p>
    <w:p w:rsidR="0098036C" w:rsidRDefault="0098036C" w:rsidP="00326AB6">
      <w:pPr>
        <w:spacing w:line="360" w:lineRule="auto"/>
        <w:jc w:val="center"/>
        <w:rPr>
          <w:sz w:val="28"/>
          <w:szCs w:val="28"/>
          <w:u w:val="single"/>
        </w:rPr>
      </w:pPr>
    </w:p>
    <w:p w:rsidR="00326AB6" w:rsidRPr="008C1D3B" w:rsidRDefault="008E59AD" w:rsidP="00326AB6">
      <w:pPr>
        <w:spacing w:line="360" w:lineRule="auto"/>
        <w:jc w:val="center"/>
        <w:rPr>
          <w:sz w:val="28"/>
          <w:szCs w:val="28"/>
          <w:u w:val="single"/>
        </w:rPr>
      </w:pPr>
      <w:r w:rsidRPr="008C1D3B">
        <w:rPr>
          <w:sz w:val="28"/>
          <w:szCs w:val="28"/>
          <w:u w:val="single"/>
        </w:rPr>
        <w:t>8</w:t>
      </w:r>
      <w:r w:rsidR="002C7BF9" w:rsidRPr="008C1D3B">
        <w:rPr>
          <w:sz w:val="28"/>
          <w:szCs w:val="28"/>
          <w:u w:val="single"/>
        </w:rPr>
        <w:t>.</w:t>
      </w:r>
      <w:r w:rsidR="00041697" w:rsidRPr="008C1D3B">
        <w:rPr>
          <w:sz w:val="28"/>
          <w:szCs w:val="28"/>
          <w:u w:val="single"/>
        </w:rPr>
        <w:t>Оценка материально</w:t>
      </w:r>
      <w:r w:rsidR="009C3F17">
        <w:rPr>
          <w:sz w:val="28"/>
          <w:szCs w:val="28"/>
          <w:u w:val="single"/>
        </w:rPr>
        <w:t xml:space="preserve"> </w:t>
      </w:r>
      <w:r w:rsidR="00041697" w:rsidRPr="008C1D3B">
        <w:rPr>
          <w:sz w:val="28"/>
          <w:szCs w:val="28"/>
          <w:u w:val="single"/>
        </w:rPr>
        <w:t>- технической базы</w:t>
      </w:r>
    </w:p>
    <w:p w:rsidR="008C1D3B" w:rsidRPr="008C1D3B" w:rsidRDefault="008C1D3B" w:rsidP="008C1D3B">
      <w:pPr>
        <w:ind w:firstLine="567"/>
        <w:jc w:val="both"/>
        <w:rPr>
          <w:color w:val="000000"/>
        </w:rPr>
      </w:pPr>
      <w:r w:rsidRPr="008C1D3B">
        <w:rPr>
          <w:color w:val="000000"/>
        </w:rPr>
        <w:t>Важнейшим условием функционирования образовательной организации является соответствующая требованиям ФГОС организации образовательного процесса система материально-технического обеспечения.</w:t>
      </w:r>
    </w:p>
    <w:p w:rsidR="008C1D3B" w:rsidRPr="008C1D3B" w:rsidRDefault="008C1D3B" w:rsidP="008C1D3B">
      <w:pPr>
        <w:ind w:firstLine="567"/>
        <w:jc w:val="both"/>
        <w:rPr>
          <w:color w:val="000000"/>
        </w:rPr>
      </w:pPr>
      <w:r w:rsidRPr="008C1D3B">
        <w:t xml:space="preserve">Территория школы благоустроена, оборудована видеонаблюдением, имеет металлическое ограждение. На пришкольной территории находится спортивная площадка, баскетбольная площадка, тренажеры, детская площадка, футбольная площадка, учебно-тренировочный комплекс «Полоса препятствий». </w:t>
      </w:r>
    </w:p>
    <w:p w:rsidR="008C1D3B" w:rsidRPr="008C1D3B" w:rsidRDefault="008C1D3B" w:rsidP="008C1D3B">
      <w:pPr>
        <w:ind w:firstLine="567"/>
        <w:jc w:val="both"/>
      </w:pPr>
      <w:r w:rsidRPr="008C1D3B">
        <w:rPr>
          <w:color w:val="000000"/>
        </w:rPr>
        <w:t>Школа функционирует в здании постройки 1978 года.</w:t>
      </w:r>
      <w:r w:rsidRPr="008C1D3B">
        <w:rPr>
          <w:color w:val="FF0000"/>
        </w:rPr>
        <w:t xml:space="preserve"> </w:t>
      </w:r>
      <w:r w:rsidRPr="008C1D3B">
        <w:t xml:space="preserve">Для качественной организации обучения в школе функционируют </w:t>
      </w:r>
      <w:r w:rsidRPr="008C1D3B">
        <w:rPr>
          <w:color w:val="000000"/>
        </w:rPr>
        <w:t>42 учебных кабинета, 2</w:t>
      </w:r>
      <w:r w:rsidRPr="008C1D3B">
        <w:t xml:space="preserve"> учебные мастерские (столярная, кабинет домоводства), библиотека с читальным залом, кабинет социально-психологической службы, Музей трудовой и боевой Славы. Все учебные кабинеты оснащены современной компьютерной техникой, 2 кабинета информатики оснащены 30 компьютерами. </w:t>
      </w:r>
      <w:r w:rsidRPr="008C1D3B">
        <w:rPr>
          <w:color w:val="000000"/>
        </w:rPr>
        <w:t>В школе имеется выход в Интернет по выделенным каналам связи, в 2019 году приобретена платформа для робототехники, имеется 24 принтера, 5 МФУ. В локальную сеть включены компьютеры школы, кабинета информатики, все из них имеют возможность выхода в Интернет. </w:t>
      </w:r>
      <w:r w:rsidRPr="008C1D3B">
        <w:t>Педагогам и учащимся обеспечен бесплатный доступ в Интернет. Количество учащихся на 1 компьютер, применяемый в учебном процессе – 1</w:t>
      </w:r>
      <w:r w:rsidR="0035528A">
        <w:t>7,</w:t>
      </w:r>
      <w:r w:rsidRPr="008C1D3B">
        <w:t>5 человек.</w:t>
      </w:r>
    </w:p>
    <w:p w:rsidR="008C1D3B" w:rsidRPr="008C1D3B" w:rsidRDefault="008C1D3B" w:rsidP="008C1D3B">
      <w:pPr>
        <w:ind w:firstLine="567"/>
        <w:jc w:val="both"/>
      </w:pPr>
      <w:r w:rsidRPr="008C1D3B">
        <w:t xml:space="preserve">Для проведения организационно-массовых, воспитательных мероприятий, методических, научно-практических конференций, родительских собраний имеется актовый зал. Спортивно-оздоровительная работа обеспечивается за счёт спортивного и танцевального залов. Спортивный зал снабжен раздевалками для девочек и мальчиков, туалетами, душевой, что соответствует требованиям СанПиН и 2021 году там был произведен ремонт. </w:t>
      </w:r>
    </w:p>
    <w:p w:rsidR="008C1D3B" w:rsidRPr="008C1D3B" w:rsidRDefault="008C1D3B" w:rsidP="008C1D3B">
      <w:pPr>
        <w:ind w:firstLine="567"/>
        <w:jc w:val="both"/>
        <w:rPr>
          <w:iCs/>
          <w:shd w:val="clear" w:color="auto" w:fill="FFFFFF"/>
        </w:rPr>
      </w:pPr>
      <w:r w:rsidRPr="008C1D3B">
        <w:rPr>
          <w:iCs/>
          <w:shd w:val="clear" w:color="auto" w:fill="FFFFFF"/>
        </w:rPr>
        <w:t>Для организации питания в школе</w:t>
      </w:r>
      <w:r w:rsidRPr="008C1D3B">
        <w:rPr>
          <w:i/>
          <w:iCs/>
          <w:shd w:val="clear" w:color="auto" w:fill="FFFFFF"/>
        </w:rPr>
        <w:t> </w:t>
      </w:r>
      <w:r w:rsidRPr="008C1D3B">
        <w:rPr>
          <w:iCs/>
          <w:shd w:val="clear" w:color="auto" w:fill="FFFFFF"/>
        </w:rPr>
        <w:t xml:space="preserve">имеется столовая </w:t>
      </w:r>
      <w:r w:rsidRPr="008C1D3B">
        <w:rPr>
          <w:iCs/>
          <w:color w:val="000000"/>
          <w:shd w:val="clear" w:color="auto" w:fill="FFFFFF"/>
        </w:rPr>
        <w:t xml:space="preserve">на 160 посадочных мест, </w:t>
      </w:r>
      <w:r w:rsidRPr="008C1D3B">
        <w:rPr>
          <w:iCs/>
          <w:shd w:val="clear" w:color="auto" w:fill="FFFFFF"/>
        </w:rPr>
        <w:t>также организовано медицинское обслуживание: стоматологический, процедурный, медицинский кабинеты.</w:t>
      </w:r>
    </w:p>
    <w:p w:rsidR="008C1D3B" w:rsidRDefault="008C1D3B" w:rsidP="00CC03E0">
      <w:pPr>
        <w:ind w:firstLine="567"/>
        <w:jc w:val="both"/>
        <w:rPr>
          <w:bCs/>
          <w:sz w:val="22"/>
          <w:szCs w:val="22"/>
        </w:rPr>
      </w:pPr>
      <w:r w:rsidRPr="0035528A">
        <w:rPr>
          <w:rFonts w:eastAsia="Calibri"/>
          <w:i/>
          <w:lang w:eastAsia="en-US"/>
        </w:rPr>
        <w:t>Выводы:</w:t>
      </w:r>
      <w:r w:rsidRPr="0035528A">
        <w:t xml:space="preserve"> </w:t>
      </w:r>
      <w:r w:rsidRPr="0035528A">
        <w:rPr>
          <w:i/>
        </w:rPr>
        <w:t>В 202</w:t>
      </w:r>
      <w:r w:rsidR="00F7718B">
        <w:rPr>
          <w:i/>
        </w:rPr>
        <w:t>5</w:t>
      </w:r>
      <w:r w:rsidRPr="0035528A">
        <w:rPr>
          <w:i/>
        </w:rPr>
        <w:t xml:space="preserve"> году</w:t>
      </w:r>
      <w:r w:rsidRPr="0035528A">
        <w:t xml:space="preserve"> о</w:t>
      </w:r>
      <w:r w:rsidRPr="0035528A">
        <w:rPr>
          <w:i/>
        </w:rPr>
        <w:t xml:space="preserve">бъем привлеченных средств от приносящей доход деятельности, </w:t>
      </w:r>
      <w:r w:rsidR="003C3CA2" w:rsidRPr="00162BED">
        <w:rPr>
          <w:bCs/>
          <w:sz w:val="22"/>
          <w:szCs w:val="22"/>
        </w:rPr>
        <w:t>направленных на проведение ремонтных работ и содержание учреждения</w:t>
      </w:r>
      <w:r w:rsidR="003C3CA2">
        <w:rPr>
          <w:bCs/>
          <w:sz w:val="22"/>
          <w:szCs w:val="22"/>
        </w:rPr>
        <w:t xml:space="preserve"> – </w:t>
      </w:r>
      <w:r w:rsidR="006A5685">
        <w:rPr>
          <w:bCs/>
          <w:sz w:val="22"/>
          <w:szCs w:val="22"/>
        </w:rPr>
        <w:t>940912</w:t>
      </w:r>
      <w:r w:rsidR="003C3CA2">
        <w:rPr>
          <w:bCs/>
          <w:sz w:val="22"/>
          <w:szCs w:val="22"/>
        </w:rPr>
        <w:t>,</w:t>
      </w:r>
      <w:r w:rsidR="006A5685">
        <w:rPr>
          <w:bCs/>
          <w:sz w:val="22"/>
          <w:szCs w:val="22"/>
        </w:rPr>
        <w:t xml:space="preserve">76 </w:t>
      </w:r>
      <w:r w:rsidR="003C3CA2">
        <w:rPr>
          <w:bCs/>
          <w:sz w:val="22"/>
          <w:szCs w:val="22"/>
        </w:rPr>
        <w:t xml:space="preserve">рублей (ремонт </w:t>
      </w:r>
      <w:r w:rsidR="006A5685">
        <w:rPr>
          <w:bCs/>
          <w:sz w:val="22"/>
          <w:szCs w:val="22"/>
        </w:rPr>
        <w:t>двух лестничных пролетов</w:t>
      </w:r>
      <w:r w:rsidR="003C3CA2">
        <w:rPr>
          <w:bCs/>
          <w:sz w:val="22"/>
          <w:szCs w:val="22"/>
        </w:rPr>
        <w:t xml:space="preserve">, </w:t>
      </w:r>
      <w:r w:rsidR="006A5685">
        <w:rPr>
          <w:bCs/>
          <w:sz w:val="22"/>
          <w:szCs w:val="22"/>
        </w:rPr>
        <w:t>косметический ремонт обеденного зала</w:t>
      </w:r>
      <w:r w:rsidR="003C3CA2">
        <w:rPr>
          <w:bCs/>
          <w:sz w:val="22"/>
          <w:szCs w:val="22"/>
        </w:rPr>
        <w:t xml:space="preserve">, </w:t>
      </w:r>
      <w:r w:rsidR="006A5685">
        <w:rPr>
          <w:bCs/>
          <w:sz w:val="22"/>
          <w:szCs w:val="22"/>
        </w:rPr>
        <w:t>медицинских кабинетов, замена 22 оконных блоков</w:t>
      </w:r>
      <w:r w:rsidR="003C3CA2">
        <w:rPr>
          <w:bCs/>
          <w:sz w:val="22"/>
          <w:szCs w:val="22"/>
        </w:rPr>
        <w:t xml:space="preserve">). </w:t>
      </w:r>
      <w:r w:rsidR="003C3CA2" w:rsidRPr="00162BED">
        <w:rPr>
          <w:bCs/>
          <w:sz w:val="22"/>
          <w:szCs w:val="22"/>
        </w:rPr>
        <w:t>Объем привлеченных средств от приносящей доход деятельности, направленных на приобретение учебного и прочего оборудования, материалов</w:t>
      </w:r>
      <w:r w:rsidR="003C3CA2">
        <w:rPr>
          <w:bCs/>
          <w:sz w:val="22"/>
          <w:szCs w:val="22"/>
        </w:rPr>
        <w:t xml:space="preserve"> – </w:t>
      </w:r>
      <w:r w:rsidR="006A5685">
        <w:rPr>
          <w:bCs/>
          <w:sz w:val="22"/>
          <w:szCs w:val="22"/>
        </w:rPr>
        <w:t>2 029499,39</w:t>
      </w:r>
      <w:r w:rsidR="003C3CA2">
        <w:rPr>
          <w:bCs/>
          <w:sz w:val="22"/>
          <w:szCs w:val="22"/>
        </w:rPr>
        <w:t xml:space="preserve"> рублей (закупка учебников</w:t>
      </w:r>
      <w:r w:rsidR="006A5685">
        <w:rPr>
          <w:bCs/>
          <w:sz w:val="22"/>
          <w:szCs w:val="22"/>
        </w:rPr>
        <w:t>, мебели, системных блоков, проекторов, интерактивной панели, посуды в столовую, наглядных пособий в кабинет ОБЗР, замена крышных вентиляторов, спортивного инвентаря и материалов</w:t>
      </w:r>
      <w:r w:rsidR="003C3CA2">
        <w:rPr>
          <w:bCs/>
          <w:sz w:val="22"/>
          <w:szCs w:val="22"/>
        </w:rPr>
        <w:t>).</w:t>
      </w:r>
    </w:p>
    <w:p w:rsidR="003C3CA2" w:rsidRPr="005F31F9" w:rsidRDefault="003C3CA2" w:rsidP="003C3CA2">
      <w:pPr>
        <w:tabs>
          <w:tab w:val="left" w:pos="1482"/>
        </w:tabs>
        <w:ind w:firstLine="567"/>
        <w:jc w:val="both"/>
        <w:rPr>
          <w:bCs/>
          <w:sz w:val="22"/>
          <w:szCs w:val="22"/>
        </w:rPr>
      </w:pPr>
      <w:r w:rsidRPr="005F31F9">
        <w:rPr>
          <w:bCs/>
          <w:sz w:val="22"/>
          <w:szCs w:val="22"/>
        </w:rPr>
        <w:t>Оборудованы зоны отдыха, разработан бренд (имеется зона с символикой, единая форма для учителей, футболки для школьного актива, оборудован танцевальный зал)</w:t>
      </w:r>
    </w:p>
    <w:p w:rsidR="002A4E26" w:rsidRDefault="002A4E26" w:rsidP="003C3CA2">
      <w:pPr>
        <w:spacing w:line="360" w:lineRule="auto"/>
        <w:rPr>
          <w:sz w:val="28"/>
          <w:szCs w:val="28"/>
          <w:u w:val="single"/>
        </w:rPr>
      </w:pPr>
    </w:p>
    <w:p w:rsidR="00251BF7" w:rsidRPr="00D960CD" w:rsidRDefault="008E59AD" w:rsidP="000D76DF">
      <w:pPr>
        <w:spacing w:line="360" w:lineRule="auto"/>
        <w:jc w:val="center"/>
        <w:rPr>
          <w:sz w:val="28"/>
          <w:szCs w:val="28"/>
          <w:u w:val="single"/>
        </w:rPr>
      </w:pPr>
      <w:r>
        <w:rPr>
          <w:sz w:val="28"/>
          <w:szCs w:val="28"/>
          <w:u w:val="single"/>
        </w:rPr>
        <w:t>9</w:t>
      </w:r>
      <w:r w:rsidR="00027A51" w:rsidRPr="00D960CD">
        <w:rPr>
          <w:sz w:val="28"/>
          <w:szCs w:val="28"/>
          <w:u w:val="single"/>
        </w:rPr>
        <w:t>.</w:t>
      </w:r>
      <w:r w:rsidR="004F6474">
        <w:rPr>
          <w:sz w:val="28"/>
          <w:szCs w:val="28"/>
          <w:u w:val="single"/>
        </w:rPr>
        <w:t xml:space="preserve"> </w:t>
      </w:r>
      <w:r w:rsidRPr="008E59AD">
        <w:rPr>
          <w:sz w:val="28"/>
          <w:szCs w:val="28"/>
          <w:u w:val="single"/>
        </w:rPr>
        <w:t>Оценка функционирования внутренней системы оценки качества образования</w:t>
      </w:r>
    </w:p>
    <w:p w:rsidR="000758E8" w:rsidRDefault="00251BF7" w:rsidP="000758E8">
      <w:pPr>
        <w:shd w:val="clear" w:color="auto" w:fill="FFFFFF"/>
        <w:ind w:firstLine="567"/>
        <w:jc w:val="both"/>
      </w:pPr>
      <w:r w:rsidRPr="00251BF7">
        <w:t>В соответствии с годовым планом работы школы осуществляется систематический контроль реализации образовательных программ.</w:t>
      </w:r>
      <w:r w:rsidR="00E203D3">
        <w:t xml:space="preserve"> </w:t>
      </w:r>
      <w:r w:rsidR="00E203D3" w:rsidRPr="002D1E24">
        <w:t xml:space="preserve">В </w:t>
      </w:r>
      <w:r w:rsidR="00E203D3">
        <w:t>ш</w:t>
      </w:r>
      <w:r w:rsidR="00E203D3" w:rsidRPr="002D1E24">
        <w:t xml:space="preserve">коле утверждено </w:t>
      </w:r>
      <w:hyperlink r:id="rId12" w:anchor="/document/118/30289/" w:history="1">
        <w:r w:rsidR="00E203D3" w:rsidRPr="00E203D3">
          <w:t>Положение о внутренней системе оценки качества образования</w:t>
        </w:r>
      </w:hyperlink>
      <w:r w:rsidR="00E203D3" w:rsidRPr="00E203D3">
        <w:t xml:space="preserve"> </w:t>
      </w:r>
      <w:r w:rsidR="00E203D3" w:rsidRPr="00484D04">
        <w:t xml:space="preserve">от </w:t>
      </w:r>
      <w:r w:rsidR="00FB642D" w:rsidRPr="00484D04">
        <w:t>Приказ от 26. 05.202</w:t>
      </w:r>
      <w:r w:rsidR="00347EBA">
        <w:t>2</w:t>
      </w:r>
      <w:r w:rsidR="00FB642D" w:rsidRPr="00484D04">
        <w:t xml:space="preserve"> № 61-о</w:t>
      </w:r>
      <w:r w:rsidR="00E203D3" w:rsidRPr="00484D04">
        <w:t xml:space="preserve">. По </w:t>
      </w:r>
      <w:r w:rsidR="00E203D3" w:rsidRPr="002D1E24">
        <w:t xml:space="preserve">итогам оценки качества </w:t>
      </w:r>
      <w:r w:rsidR="000758E8">
        <w:t>образования в 202</w:t>
      </w:r>
      <w:r w:rsidR="001D2B96">
        <w:t>5</w:t>
      </w:r>
      <w:r w:rsidR="00E203D3" w:rsidRPr="002D1E24">
        <w:t xml:space="preserve"> году выявлено, что уровень метапредметных результатов соответствуют среднему уровню, </w:t>
      </w:r>
      <w:proofErr w:type="spellStart"/>
      <w:r w:rsidR="00E203D3" w:rsidRPr="002D1E24">
        <w:t>сформированность</w:t>
      </w:r>
      <w:proofErr w:type="spellEnd"/>
      <w:r w:rsidR="00E203D3" w:rsidRPr="002D1E24">
        <w:t xml:space="preserve"> личностных результатов высокая.</w:t>
      </w:r>
    </w:p>
    <w:p w:rsidR="000758E8" w:rsidRDefault="000758E8" w:rsidP="000758E8">
      <w:pPr>
        <w:shd w:val="clear" w:color="auto" w:fill="FFFFFF"/>
        <w:ind w:firstLine="567"/>
        <w:jc w:val="both"/>
      </w:pPr>
      <w:r>
        <w:t>По результатам анкетирования 202</w:t>
      </w:r>
      <w:r w:rsidR="00F7718B">
        <w:t>5</w:t>
      </w:r>
      <w:r>
        <w:t xml:space="preserve"> года выявлено, что количество родителей, которые удовлетворены общим качеством образования в Школе, — </w:t>
      </w:r>
      <w:r w:rsidR="00E12254" w:rsidRPr="00E12254">
        <w:t>9</w:t>
      </w:r>
      <w:r w:rsidR="00E12254">
        <w:t>0</w:t>
      </w:r>
      <w:r>
        <w:t xml:space="preserve"> процент</w:t>
      </w:r>
      <w:r w:rsidR="00E12254">
        <w:t>ов</w:t>
      </w:r>
      <w:r>
        <w:t>, количество обучающихся, удовлетворенных образовательным процессом, —</w:t>
      </w:r>
      <w:r w:rsidR="00E12254">
        <w:t>95</w:t>
      </w:r>
      <w:r>
        <w:t xml:space="preserve"> процентов. </w:t>
      </w:r>
    </w:p>
    <w:p w:rsidR="003D43BD" w:rsidRDefault="00CC5E00" w:rsidP="006E5305">
      <w:pPr>
        <w:shd w:val="clear" w:color="auto" w:fill="FFFFFF"/>
        <w:ind w:firstLine="567"/>
        <w:jc w:val="both"/>
        <w:rPr>
          <w:i/>
        </w:rPr>
      </w:pPr>
      <w:r>
        <w:lastRenderedPageBreak/>
        <w:t>Школа продолжит</w:t>
      </w:r>
      <w:r w:rsidR="000758E8">
        <w:t xml:space="preserve"> проводить в 202</w:t>
      </w:r>
      <w:r w:rsidR="00F7718B">
        <w:t>6</w:t>
      </w:r>
      <w:r w:rsidR="000758E8">
        <w:t xml:space="preserve"> году мониторинг удовлетворенности родителей и учеников </w:t>
      </w:r>
      <w:r w:rsidR="006E5305">
        <w:t>качеством</w:t>
      </w:r>
      <w:r w:rsidR="000758E8">
        <w:t xml:space="preserve"> обучени</w:t>
      </w:r>
      <w:r w:rsidR="006E5305">
        <w:t>я</w:t>
      </w:r>
      <w:r w:rsidR="000758E8">
        <w:t xml:space="preserve"> посредством опросов и анкетирования. </w:t>
      </w:r>
    </w:p>
    <w:p w:rsidR="00251BF7" w:rsidRPr="007774A0" w:rsidRDefault="00352D50" w:rsidP="00352D50">
      <w:pPr>
        <w:tabs>
          <w:tab w:val="left" w:pos="1080"/>
        </w:tabs>
        <w:jc w:val="both"/>
        <w:rPr>
          <w:b/>
          <w:i/>
        </w:rPr>
      </w:pPr>
      <w:r>
        <w:rPr>
          <w:i/>
        </w:rPr>
        <w:tab/>
      </w:r>
      <w:r w:rsidR="00251BF7" w:rsidRPr="007774A0">
        <w:rPr>
          <w:i/>
        </w:rPr>
        <w:t xml:space="preserve">Выводы: </w:t>
      </w:r>
      <w:r w:rsidR="007D2A7E">
        <w:rPr>
          <w:i/>
        </w:rPr>
        <w:t>В 20</w:t>
      </w:r>
      <w:r w:rsidR="003A33C2">
        <w:rPr>
          <w:i/>
        </w:rPr>
        <w:t>2</w:t>
      </w:r>
      <w:r w:rsidR="00F7718B">
        <w:rPr>
          <w:i/>
        </w:rPr>
        <w:t>5</w:t>
      </w:r>
      <w:r w:rsidR="007D2A7E">
        <w:rPr>
          <w:i/>
        </w:rPr>
        <w:t xml:space="preserve"> году р</w:t>
      </w:r>
      <w:r w:rsidRPr="00352D50">
        <w:rPr>
          <w:i/>
        </w:rPr>
        <w:t>езультаты внутреннего мониторинга рассматриваются в качестве</w:t>
      </w:r>
      <w:r>
        <w:rPr>
          <w:i/>
        </w:rPr>
        <w:t xml:space="preserve"> </w:t>
      </w:r>
      <w:r w:rsidRPr="00352D50">
        <w:rPr>
          <w:i/>
        </w:rPr>
        <w:t>важного предварительного</w:t>
      </w:r>
      <w:r>
        <w:rPr>
          <w:i/>
        </w:rPr>
        <w:t xml:space="preserve"> </w:t>
      </w:r>
      <w:r w:rsidRPr="00352D50">
        <w:rPr>
          <w:i/>
        </w:rPr>
        <w:t>результата оценки качества образовательной деятельности и становятся основой для</w:t>
      </w:r>
      <w:r>
        <w:rPr>
          <w:i/>
        </w:rPr>
        <w:t xml:space="preserve"> </w:t>
      </w:r>
      <w:r w:rsidRPr="00352D50">
        <w:rPr>
          <w:i/>
        </w:rPr>
        <w:t>проведения</w:t>
      </w:r>
      <w:r>
        <w:rPr>
          <w:i/>
        </w:rPr>
        <w:t xml:space="preserve"> </w:t>
      </w:r>
      <w:r w:rsidRPr="00352D50">
        <w:rPr>
          <w:i/>
        </w:rPr>
        <w:t>внутреннего аудита предоставляемых образовательных услуг</w:t>
      </w:r>
      <w:r>
        <w:rPr>
          <w:i/>
        </w:rPr>
        <w:t xml:space="preserve"> </w:t>
      </w:r>
      <w:r w:rsidRPr="00352D50">
        <w:rPr>
          <w:i/>
        </w:rPr>
        <w:t>и публичной</w:t>
      </w:r>
      <w:r>
        <w:rPr>
          <w:i/>
        </w:rPr>
        <w:t xml:space="preserve"> </w:t>
      </w:r>
      <w:r w:rsidRPr="00352D50">
        <w:rPr>
          <w:i/>
        </w:rPr>
        <w:t>отчетности образовательной организации</w:t>
      </w:r>
      <w:r>
        <w:rPr>
          <w:i/>
        </w:rPr>
        <w:t xml:space="preserve">. </w:t>
      </w:r>
      <w:r w:rsidR="00251BF7" w:rsidRPr="007774A0">
        <w:rPr>
          <w:i/>
        </w:rPr>
        <w:t>Анализ работы показывает положительную динамику достижений педагогического</w:t>
      </w:r>
      <w:r w:rsidR="00251BF7">
        <w:rPr>
          <w:i/>
        </w:rPr>
        <w:t xml:space="preserve"> </w:t>
      </w:r>
      <w:r w:rsidR="00251BF7" w:rsidRPr="007774A0">
        <w:rPr>
          <w:i/>
        </w:rPr>
        <w:t>коллектива</w:t>
      </w:r>
      <w:r w:rsidR="00251BF7">
        <w:rPr>
          <w:i/>
        </w:rPr>
        <w:t xml:space="preserve"> и коллектива обучающихся</w:t>
      </w:r>
      <w:r w:rsidR="00251BF7" w:rsidRPr="007774A0">
        <w:rPr>
          <w:i/>
        </w:rPr>
        <w:t>, что позволяет определить уровень эффективности управленческой деятельности как достаточный.</w:t>
      </w:r>
    </w:p>
    <w:p w:rsidR="000758E8" w:rsidRDefault="00A95A2E" w:rsidP="000758E8">
      <w:pPr>
        <w:shd w:val="clear" w:color="auto" w:fill="FFFFFF"/>
        <w:jc w:val="center"/>
        <w:rPr>
          <w:b/>
          <w:bCs/>
        </w:rPr>
      </w:pPr>
      <w:r>
        <w:rPr>
          <w:b/>
          <w:sz w:val="28"/>
          <w:szCs w:val="28"/>
          <w:u w:val="single"/>
        </w:rPr>
        <w:br w:type="page"/>
      </w:r>
      <w:r w:rsidR="000758E8" w:rsidRPr="000758E8">
        <w:rPr>
          <w:b/>
          <w:bCs/>
        </w:rPr>
        <w:lastRenderedPageBreak/>
        <w:t>Результаты анализа показателей деятельности организации</w:t>
      </w:r>
    </w:p>
    <w:p w:rsidR="000758E8" w:rsidRPr="000758E8" w:rsidRDefault="000758E8" w:rsidP="000758E8">
      <w:pPr>
        <w:shd w:val="clear" w:color="auto" w:fill="FFFFFF"/>
        <w:jc w:val="center"/>
      </w:pPr>
    </w:p>
    <w:p w:rsidR="000758E8" w:rsidRDefault="000758E8" w:rsidP="000758E8">
      <w:pPr>
        <w:shd w:val="clear" w:color="auto" w:fill="FFFFFF"/>
      </w:pPr>
      <w:r w:rsidRPr="000758E8">
        <w:t>Данные приведены по состоянию на 30 декабря 202</w:t>
      </w:r>
      <w:r w:rsidR="00A06E6C" w:rsidRPr="00994599">
        <w:t>5</w:t>
      </w:r>
      <w:r w:rsidRPr="000758E8">
        <w:t> года.</w:t>
      </w:r>
    </w:p>
    <w:p w:rsidR="000758E8" w:rsidRPr="000758E8" w:rsidRDefault="000758E8" w:rsidP="000758E8">
      <w:pPr>
        <w:shd w:val="clear" w:color="auto" w:fill="FFFFFF"/>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6"/>
        <w:gridCol w:w="1410"/>
        <w:gridCol w:w="1830"/>
      </w:tblGrid>
      <w:tr w:rsidR="000758E8" w:rsidRPr="000758E8" w:rsidTr="00B84333">
        <w:trPr>
          <w:tblCellSpacing w:w="15" w:type="dxa"/>
        </w:trPr>
        <w:tc>
          <w:tcPr>
            <w:tcW w:w="0" w:type="auto"/>
            <w:hideMark/>
          </w:tcPr>
          <w:p w:rsidR="000758E8" w:rsidRPr="000758E8" w:rsidRDefault="000758E8" w:rsidP="000758E8">
            <w:pPr>
              <w:jc w:val="center"/>
            </w:pPr>
            <w:r w:rsidRPr="000758E8">
              <w:rPr>
                <w:b/>
                <w:bCs/>
              </w:rPr>
              <w:t>Показатели</w:t>
            </w:r>
          </w:p>
        </w:tc>
        <w:tc>
          <w:tcPr>
            <w:tcW w:w="1380" w:type="dxa"/>
            <w:hideMark/>
          </w:tcPr>
          <w:p w:rsidR="000758E8" w:rsidRPr="000758E8" w:rsidRDefault="000758E8" w:rsidP="000758E8">
            <w:pPr>
              <w:jc w:val="center"/>
            </w:pPr>
            <w:r w:rsidRPr="000758E8">
              <w:rPr>
                <w:b/>
                <w:bCs/>
              </w:rPr>
              <w:t>Единица измерения</w:t>
            </w:r>
          </w:p>
        </w:tc>
        <w:tc>
          <w:tcPr>
            <w:tcW w:w="1785" w:type="dxa"/>
            <w:hideMark/>
          </w:tcPr>
          <w:p w:rsidR="000758E8" w:rsidRPr="000758E8" w:rsidRDefault="000758E8" w:rsidP="000758E8">
            <w:pPr>
              <w:jc w:val="center"/>
            </w:pPr>
            <w:r w:rsidRPr="000758E8">
              <w:rPr>
                <w:b/>
                <w:bCs/>
              </w:rPr>
              <w:t>Количество</w:t>
            </w:r>
          </w:p>
        </w:tc>
      </w:tr>
      <w:tr w:rsidR="000758E8" w:rsidRPr="000758E8" w:rsidTr="00B84333">
        <w:trPr>
          <w:tblCellSpacing w:w="15" w:type="dxa"/>
        </w:trPr>
        <w:tc>
          <w:tcPr>
            <w:tcW w:w="0" w:type="auto"/>
            <w:gridSpan w:val="3"/>
            <w:hideMark/>
          </w:tcPr>
          <w:p w:rsidR="000758E8" w:rsidRPr="000758E8" w:rsidRDefault="000758E8" w:rsidP="000758E8">
            <w:pPr>
              <w:jc w:val="center"/>
            </w:pPr>
            <w:r w:rsidRPr="000758E8">
              <w:rPr>
                <w:b/>
                <w:bCs/>
              </w:rPr>
              <w:t>Образовательная деятельность</w:t>
            </w:r>
          </w:p>
        </w:tc>
      </w:tr>
      <w:tr w:rsidR="000758E8" w:rsidRPr="000758E8" w:rsidTr="00B84333">
        <w:trPr>
          <w:tblCellSpacing w:w="15" w:type="dxa"/>
        </w:trPr>
        <w:tc>
          <w:tcPr>
            <w:tcW w:w="0" w:type="auto"/>
            <w:hideMark/>
          </w:tcPr>
          <w:p w:rsidR="000758E8" w:rsidRPr="000758E8" w:rsidRDefault="000758E8" w:rsidP="000758E8">
            <w:r w:rsidRPr="000758E8">
              <w:t>Общая численность учащихся</w:t>
            </w:r>
          </w:p>
        </w:tc>
        <w:tc>
          <w:tcPr>
            <w:tcW w:w="1380" w:type="dxa"/>
            <w:hideMark/>
          </w:tcPr>
          <w:p w:rsidR="000758E8" w:rsidRPr="000758E8" w:rsidRDefault="000758E8" w:rsidP="000758E8">
            <w:pPr>
              <w:jc w:val="center"/>
            </w:pPr>
            <w:r w:rsidRPr="000758E8">
              <w:t>человек</w:t>
            </w:r>
          </w:p>
        </w:tc>
        <w:tc>
          <w:tcPr>
            <w:tcW w:w="1785" w:type="dxa"/>
            <w:hideMark/>
          </w:tcPr>
          <w:p w:rsidR="000758E8" w:rsidRPr="00C47223" w:rsidRDefault="001B315B" w:rsidP="00C47223">
            <w:pPr>
              <w:jc w:val="center"/>
              <w:rPr>
                <w:b/>
              </w:rPr>
            </w:pPr>
            <w:r w:rsidRPr="00332FB5">
              <w:rPr>
                <w:b/>
              </w:rPr>
              <w:t>1</w:t>
            </w:r>
            <w:r w:rsidR="00216995">
              <w:rPr>
                <w:b/>
              </w:rPr>
              <w:t>30</w:t>
            </w:r>
            <w:r w:rsidR="00C47223">
              <w:rPr>
                <w:b/>
              </w:rPr>
              <w:t>4</w:t>
            </w:r>
          </w:p>
        </w:tc>
      </w:tr>
      <w:tr w:rsidR="000758E8" w:rsidRPr="000758E8" w:rsidTr="00B84333">
        <w:trPr>
          <w:tblCellSpacing w:w="15" w:type="dxa"/>
        </w:trPr>
        <w:tc>
          <w:tcPr>
            <w:tcW w:w="0" w:type="auto"/>
            <w:hideMark/>
          </w:tcPr>
          <w:p w:rsidR="000758E8" w:rsidRPr="000758E8" w:rsidRDefault="000758E8" w:rsidP="000758E8">
            <w:r w:rsidRPr="000758E8">
              <w:t>Численность учащихся по образовательной программе начального общего образования</w:t>
            </w:r>
          </w:p>
        </w:tc>
        <w:tc>
          <w:tcPr>
            <w:tcW w:w="1380" w:type="dxa"/>
            <w:hideMark/>
          </w:tcPr>
          <w:p w:rsidR="000758E8" w:rsidRPr="000758E8" w:rsidRDefault="000758E8" w:rsidP="000758E8">
            <w:pPr>
              <w:jc w:val="center"/>
            </w:pPr>
            <w:r w:rsidRPr="000758E8">
              <w:t>человек</w:t>
            </w:r>
          </w:p>
        </w:tc>
        <w:tc>
          <w:tcPr>
            <w:tcW w:w="1785" w:type="dxa"/>
            <w:hideMark/>
          </w:tcPr>
          <w:p w:rsidR="000758E8" w:rsidRPr="00332FB5" w:rsidRDefault="00F021D3" w:rsidP="00C47223">
            <w:pPr>
              <w:jc w:val="center"/>
              <w:rPr>
                <w:b/>
              </w:rPr>
            </w:pPr>
            <w:r>
              <w:rPr>
                <w:b/>
                <w:lang w:val="en-US"/>
              </w:rPr>
              <w:t>48</w:t>
            </w:r>
            <w:r w:rsidR="00C47223">
              <w:rPr>
                <w:b/>
              </w:rPr>
              <w:t>5</w:t>
            </w:r>
          </w:p>
        </w:tc>
      </w:tr>
      <w:tr w:rsidR="000758E8" w:rsidRPr="000758E8" w:rsidTr="00B84333">
        <w:trPr>
          <w:tblCellSpacing w:w="15" w:type="dxa"/>
        </w:trPr>
        <w:tc>
          <w:tcPr>
            <w:tcW w:w="0" w:type="auto"/>
            <w:hideMark/>
          </w:tcPr>
          <w:p w:rsidR="000758E8" w:rsidRPr="000758E8" w:rsidRDefault="000758E8" w:rsidP="000758E8">
            <w:r w:rsidRPr="000758E8">
              <w:t>Численность учащихся по образовательной программе основного общего образования</w:t>
            </w:r>
          </w:p>
        </w:tc>
        <w:tc>
          <w:tcPr>
            <w:tcW w:w="1380" w:type="dxa"/>
            <w:hideMark/>
          </w:tcPr>
          <w:p w:rsidR="000758E8" w:rsidRPr="000758E8" w:rsidRDefault="000758E8" w:rsidP="000758E8">
            <w:pPr>
              <w:jc w:val="center"/>
            </w:pPr>
            <w:r w:rsidRPr="000758E8">
              <w:t>человек</w:t>
            </w:r>
          </w:p>
        </w:tc>
        <w:tc>
          <w:tcPr>
            <w:tcW w:w="1785" w:type="dxa"/>
            <w:hideMark/>
          </w:tcPr>
          <w:p w:rsidR="000758E8" w:rsidRPr="00C47223" w:rsidRDefault="00F021D3" w:rsidP="00C47223">
            <w:pPr>
              <w:jc w:val="center"/>
              <w:rPr>
                <w:b/>
              </w:rPr>
            </w:pPr>
            <w:r>
              <w:rPr>
                <w:b/>
                <w:lang w:val="en-US"/>
              </w:rPr>
              <w:t>75</w:t>
            </w:r>
            <w:r w:rsidR="00C47223">
              <w:rPr>
                <w:b/>
              </w:rPr>
              <w:t>9</w:t>
            </w:r>
          </w:p>
        </w:tc>
      </w:tr>
      <w:tr w:rsidR="000758E8" w:rsidRPr="000758E8" w:rsidTr="00B84333">
        <w:trPr>
          <w:tblCellSpacing w:w="15" w:type="dxa"/>
        </w:trPr>
        <w:tc>
          <w:tcPr>
            <w:tcW w:w="0" w:type="auto"/>
            <w:hideMark/>
          </w:tcPr>
          <w:p w:rsidR="000758E8" w:rsidRPr="000758E8" w:rsidRDefault="000758E8" w:rsidP="000758E8">
            <w:r w:rsidRPr="000758E8">
              <w:t>Численность учащихся по образовательной программе среднего общего образования</w:t>
            </w:r>
          </w:p>
        </w:tc>
        <w:tc>
          <w:tcPr>
            <w:tcW w:w="1380" w:type="dxa"/>
            <w:hideMark/>
          </w:tcPr>
          <w:p w:rsidR="000758E8" w:rsidRPr="000758E8" w:rsidRDefault="000758E8" w:rsidP="000758E8">
            <w:pPr>
              <w:jc w:val="center"/>
            </w:pPr>
            <w:r w:rsidRPr="000758E8">
              <w:t>человек</w:t>
            </w:r>
          </w:p>
        </w:tc>
        <w:tc>
          <w:tcPr>
            <w:tcW w:w="1785" w:type="dxa"/>
            <w:hideMark/>
          </w:tcPr>
          <w:p w:rsidR="000758E8" w:rsidRPr="00F021D3" w:rsidRDefault="00F021D3" w:rsidP="0031258B">
            <w:pPr>
              <w:jc w:val="center"/>
              <w:rPr>
                <w:b/>
                <w:lang w:val="en-US"/>
              </w:rPr>
            </w:pPr>
            <w:r>
              <w:rPr>
                <w:b/>
                <w:lang w:val="en-US"/>
              </w:rPr>
              <w:t>60</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учащихся, успевающих на «4» и «5» по результатам промежуточной аттестации, от общей численности обучающихся</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10C22" w:rsidRDefault="00FA0EBF" w:rsidP="00F021D3">
            <w:pPr>
              <w:jc w:val="center"/>
              <w:rPr>
                <w:b/>
                <w:color w:val="FF0000"/>
              </w:rPr>
            </w:pPr>
            <w:r w:rsidRPr="00FA0EBF">
              <w:rPr>
                <w:b/>
                <w:lang w:val="en-US"/>
              </w:rPr>
              <w:t>6</w:t>
            </w:r>
            <w:r w:rsidR="00F021D3">
              <w:rPr>
                <w:b/>
                <w:lang w:val="en-US"/>
              </w:rPr>
              <w:t>58</w:t>
            </w:r>
            <w:r w:rsidR="000758E8" w:rsidRPr="00FA0EBF">
              <w:rPr>
                <w:b/>
              </w:rPr>
              <w:t>(</w:t>
            </w:r>
            <w:r w:rsidRPr="00FA0EBF">
              <w:rPr>
                <w:b/>
                <w:lang w:val="en-US"/>
              </w:rPr>
              <w:t>5</w:t>
            </w:r>
            <w:r w:rsidR="0031258B">
              <w:rPr>
                <w:b/>
              </w:rPr>
              <w:t>3</w:t>
            </w:r>
            <w:r w:rsidR="001B315B" w:rsidRPr="00FA0EBF">
              <w:rPr>
                <w:b/>
              </w:rPr>
              <w:t>,</w:t>
            </w:r>
            <w:r w:rsidR="00F021D3">
              <w:rPr>
                <w:b/>
                <w:lang w:val="en-US"/>
              </w:rPr>
              <w:t>6</w:t>
            </w:r>
            <w:r w:rsidR="00864755">
              <w:rPr>
                <w:b/>
              </w:rPr>
              <w:t xml:space="preserve"> </w:t>
            </w:r>
            <w:r w:rsidR="000758E8" w:rsidRPr="00FA0EBF">
              <w:rPr>
                <w:b/>
              </w:rPr>
              <w:t>%)</w:t>
            </w:r>
          </w:p>
        </w:tc>
      </w:tr>
      <w:tr w:rsidR="000758E8" w:rsidRPr="000758E8" w:rsidTr="00B84333">
        <w:trPr>
          <w:tblCellSpacing w:w="15" w:type="dxa"/>
        </w:trPr>
        <w:tc>
          <w:tcPr>
            <w:tcW w:w="0" w:type="auto"/>
            <w:hideMark/>
          </w:tcPr>
          <w:p w:rsidR="000758E8" w:rsidRPr="000758E8" w:rsidRDefault="000758E8" w:rsidP="000758E8">
            <w:r w:rsidRPr="000758E8">
              <w:t>Средний балл ГИА выпускников 9 класса по русскому языку</w:t>
            </w:r>
          </w:p>
        </w:tc>
        <w:tc>
          <w:tcPr>
            <w:tcW w:w="1380" w:type="dxa"/>
            <w:hideMark/>
          </w:tcPr>
          <w:p w:rsidR="000758E8" w:rsidRPr="000758E8" w:rsidRDefault="000758E8" w:rsidP="000758E8">
            <w:pPr>
              <w:jc w:val="center"/>
            </w:pPr>
            <w:r w:rsidRPr="000758E8">
              <w:t>балл</w:t>
            </w:r>
          </w:p>
        </w:tc>
        <w:tc>
          <w:tcPr>
            <w:tcW w:w="1785" w:type="dxa"/>
            <w:hideMark/>
          </w:tcPr>
          <w:p w:rsidR="000758E8" w:rsidRPr="005C6303" w:rsidRDefault="005C6303" w:rsidP="00914E18">
            <w:pPr>
              <w:jc w:val="center"/>
              <w:rPr>
                <w:b/>
                <w:color w:val="FF0000"/>
                <w:lang w:val="en-US"/>
              </w:rPr>
            </w:pPr>
            <w:r w:rsidRPr="005C6303">
              <w:rPr>
                <w:b/>
                <w:lang w:val="en-US"/>
              </w:rPr>
              <w:t>3.</w:t>
            </w:r>
            <w:r w:rsidR="00F021D3">
              <w:rPr>
                <w:b/>
                <w:lang w:val="en-US"/>
              </w:rPr>
              <w:t>7</w:t>
            </w:r>
          </w:p>
        </w:tc>
      </w:tr>
      <w:tr w:rsidR="000758E8" w:rsidRPr="000758E8" w:rsidTr="00B84333">
        <w:trPr>
          <w:tblCellSpacing w:w="15" w:type="dxa"/>
        </w:trPr>
        <w:tc>
          <w:tcPr>
            <w:tcW w:w="0" w:type="auto"/>
            <w:hideMark/>
          </w:tcPr>
          <w:p w:rsidR="000758E8" w:rsidRPr="000758E8" w:rsidRDefault="000758E8" w:rsidP="000758E8">
            <w:r w:rsidRPr="000758E8">
              <w:t>Средний балл ГИА выпускников 9 класса по математике</w:t>
            </w:r>
          </w:p>
        </w:tc>
        <w:tc>
          <w:tcPr>
            <w:tcW w:w="1380" w:type="dxa"/>
            <w:hideMark/>
          </w:tcPr>
          <w:p w:rsidR="000758E8" w:rsidRPr="000758E8" w:rsidRDefault="000758E8" w:rsidP="000758E8">
            <w:pPr>
              <w:jc w:val="center"/>
            </w:pPr>
            <w:r w:rsidRPr="000758E8">
              <w:t>балл</w:t>
            </w:r>
          </w:p>
        </w:tc>
        <w:tc>
          <w:tcPr>
            <w:tcW w:w="1785" w:type="dxa"/>
            <w:hideMark/>
          </w:tcPr>
          <w:p w:rsidR="000758E8" w:rsidRPr="00F021D3" w:rsidRDefault="001B315B" w:rsidP="00F021D3">
            <w:pPr>
              <w:jc w:val="center"/>
              <w:rPr>
                <w:b/>
                <w:color w:val="FF0000"/>
                <w:lang w:val="en-US"/>
              </w:rPr>
            </w:pPr>
            <w:r w:rsidRPr="00914E18">
              <w:rPr>
                <w:b/>
              </w:rPr>
              <w:t>3,</w:t>
            </w:r>
            <w:r w:rsidR="00F021D3">
              <w:rPr>
                <w:b/>
                <w:lang w:val="en-US"/>
              </w:rPr>
              <w:t>9</w:t>
            </w:r>
          </w:p>
        </w:tc>
      </w:tr>
      <w:tr w:rsidR="000758E8" w:rsidRPr="000758E8" w:rsidTr="00B84333">
        <w:trPr>
          <w:tblCellSpacing w:w="15" w:type="dxa"/>
        </w:trPr>
        <w:tc>
          <w:tcPr>
            <w:tcW w:w="0" w:type="auto"/>
            <w:hideMark/>
          </w:tcPr>
          <w:p w:rsidR="000758E8" w:rsidRPr="000758E8" w:rsidRDefault="000758E8" w:rsidP="000758E8">
            <w:r w:rsidRPr="000758E8">
              <w:t>Средний балл ЕГЭ выпускников 11 класса по русскому языку</w:t>
            </w:r>
          </w:p>
        </w:tc>
        <w:tc>
          <w:tcPr>
            <w:tcW w:w="1380" w:type="dxa"/>
            <w:hideMark/>
          </w:tcPr>
          <w:p w:rsidR="000758E8" w:rsidRPr="000758E8" w:rsidRDefault="000758E8" w:rsidP="000758E8">
            <w:pPr>
              <w:jc w:val="center"/>
            </w:pPr>
            <w:r w:rsidRPr="000758E8">
              <w:t>балл</w:t>
            </w:r>
          </w:p>
        </w:tc>
        <w:tc>
          <w:tcPr>
            <w:tcW w:w="1785" w:type="dxa"/>
            <w:hideMark/>
          </w:tcPr>
          <w:p w:rsidR="000758E8" w:rsidRPr="0031258B" w:rsidRDefault="00F021D3" w:rsidP="0031258B">
            <w:pPr>
              <w:jc w:val="center"/>
              <w:rPr>
                <w:b/>
                <w:color w:val="FF0000"/>
              </w:rPr>
            </w:pPr>
            <w:r>
              <w:rPr>
                <w:b/>
                <w:lang w:val="en-US"/>
              </w:rPr>
              <w:t>64</w:t>
            </w:r>
          </w:p>
        </w:tc>
      </w:tr>
      <w:tr w:rsidR="000758E8" w:rsidRPr="000758E8" w:rsidTr="00B84333">
        <w:trPr>
          <w:tblCellSpacing w:w="15" w:type="dxa"/>
        </w:trPr>
        <w:tc>
          <w:tcPr>
            <w:tcW w:w="0" w:type="auto"/>
            <w:hideMark/>
          </w:tcPr>
          <w:p w:rsidR="000758E8" w:rsidRPr="000758E8" w:rsidRDefault="000758E8" w:rsidP="000758E8">
            <w:r w:rsidRPr="000758E8">
              <w:t>Средний балл ЕГЭ выпускников 11 класса по математике</w:t>
            </w:r>
          </w:p>
        </w:tc>
        <w:tc>
          <w:tcPr>
            <w:tcW w:w="1380" w:type="dxa"/>
            <w:hideMark/>
          </w:tcPr>
          <w:p w:rsidR="000758E8" w:rsidRPr="000758E8" w:rsidRDefault="000758E8" w:rsidP="000758E8">
            <w:pPr>
              <w:jc w:val="center"/>
            </w:pPr>
            <w:r w:rsidRPr="000758E8">
              <w:t>балл</w:t>
            </w:r>
          </w:p>
        </w:tc>
        <w:tc>
          <w:tcPr>
            <w:tcW w:w="1785" w:type="dxa"/>
            <w:hideMark/>
          </w:tcPr>
          <w:p w:rsidR="000758E8" w:rsidRPr="00F021D3" w:rsidRDefault="00F021D3" w:rsidP="000758E8">
            <w:pPr>
              <w:jc w:val="center"/>
              <w:rPr>
                <w:b/>
                <w:color w:val="FF0000"/>
                <w:lang w:val="en-US"/>
              </w:rPr>
            </w:pPr>
            <w:r>
              <w:rPr>
                <w:b/>
                <w:lang w:val="en-US"/>
              </w:rPr>
              <w:t>32</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F021D3" w:rsidRDefault="00F021D3" w:rsidP="0042690D">
            <w:pPr>
              <w:jc w:val="center"/>
              <w:rPr>
                <w:b/>
                <w:color w:val="FF0000"/>
                <w:lang w:val="en-US"/>
              </w:rPr>
            </w:pPr>
            <w:r>
              <w:rPr>
                <w:b/>
                <w:lang w:val="en-US"/>
              </w:rPr>
              <w:t>0</w:t>
            </w:r>
            <w:r w:rsidRPr="00864755">
              <w:rPr>
                <w:b/>
              </w:rPr>
              <w:t xml:space="preserve"> (0</w:t>
            </w:r>
            <w:r>
              <w:rPr>
                <w:b/>
              </w:rPr>
              <w:t xml:space="preserve"> </w:t>
            </w:r>
            <w:r w:rsidRPr="00864755">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F021D3" w:rsidRDefault="00F021D3" w:rsidP="00803BB7">
            <w:pPr>
              <w:jc w:val="center"/>
              <w:rPr>
                <w:b/>
                <w:color w:val="FF0000"/>
                <w:lang w:val="en-US"/>
              </w:rPr>
            </w:pPr>
            <w:r>
              <w:rPr>
                <w:b/>
                <w:lang w:val="en-US"/>
              </w:rPr>
              <w:t>0</w:t>
            </w:r>
            <w:r w:rsidRPr="00864755">
              <w:rPr>
                <w:b/>
              </w:rPr>
              <w:t xml:space="preserve"> (0</w:t>
            </w:r>
            <w:r>
              <w:rPr>
                <w:b/>
              </w:rPr>
              <w:t xml:space="preserve"> </w:t>
            </w:r>
            <w:r w:rsidRPr="00864755">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10C22" w:rsidRDefault="000758E8" w:rsidP="000758E8">
            <w:pPr>
              <w:jc w:val="center"/>
              <w:rPr>
                <w:b/>
                <w:color w:val="FF0000"/>
              </w:rPr>
            </w:pPr>
            <w:r w:rsidRPr="00864755">
              <w:rPr>
                <w:b/>
              </w:rPr>
              <w:t>0 (0</w:t>
            </w:r>
            <w:r w:rsidR="00864755">
              <w:rPr>
                <w:b/>
              </w:rPr>
              <w:t xml:space="preserve"> </w:t>
            </w:r>
            <w:r w:rsidRPr="00864755">
              <w:rPr>
                <w:b/>
              </w:rPr>
              <w:t>%)</w:t>
            </w:r>
          </w:p>
        </w:tc>
      </w:tr>
      <w:tr w:rsidR="000758E8" w:rsidRPr="000758E8" w:rsidTr="00B84333">
        <w:trPr>
          <w:tblCellSpacing w:w="15" w:type="dxa"/>
        </w:trPr>
        <w:tc>
          <w:tcPr>
            <w:tcW w:w="0" w:type="auto"/>
            <w:hideMark/>
          </w:tcPr>
          <w:p w:rsidR="000758E8" w:rsidRPr="000758E8" w:rsidRDefault="000758E8" w:rsidP="001B315B">
            <w:r w:rsidRPr="000758E8">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p>
          <w:p w:rsidR="000758E8" w:rsidRPr="000758E8" w:rsidRDefault="000758E8" w:rsidP="001B315B">
            <w:r w:rsidRPr="000758E8">
              <w:t>выпускников 11 класса</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10C22" w:rsidRDefault="001B315B" w:rsidP="001B315B">
            <w:pPr>
              <w:jc w:val="center"/>
              <w:rPr>
                <w:b/>
                <w:color w:val="FF0000"/>
              </w:rPr>
            </w:pPr>
            <w:r w:rsidRPr="00864755">
              <w:rPr>
                <w:b/>
              </w:rPr>
              <w:t>0</w:t>
            </w:r>
            <w:r w:rsidR="000758E8" w:rsidRPr="00864755">
              <w:rPr>
                <w:b/>
              </w:rPr>
              <w:t xml:space="preserve"> (</w:t>
            </w:r>
            <w:r w:rsidRPr="00864755">
              <w:rPr>
                <w:b/>
              </w:rPr>
              <w:t>0</w:t>
            </w:r>
            <w:r w:rsidR="00864755">
              <w:rPr>
                <w:b/>
              </w:rPr>
              <w:t xml:space="preserve"> </w:t>
            </w:r>
            <w:r w:rsidR="000758E8" w:rsidRPr="00864755">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выпускников 9 класса, которые не получили аттестаты, от общей численности выпускников 9 класса</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F021D3" w:rsidRDefault="00F021D3" w:rsidP="00EA6494">
            <w:pPr>
              <w:jc w:val="center"/>
              <w:rPr>
                <w:b/>
                <w:color w:val="FF0000"/>
                <w:lang w:val="en-US"/>
              </w:rPr>
            </w:pPr>
            <w:r>
              <w:rPr>
                <w:b/>
                <w:lang w:val="en-US"/>
              </w:rPr>
              <w:t>0(0%)</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выпускников 11 класса, которые не получили аттестаты, от общей численности выпускников 11 класса</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10C22" w:rsidRDefault="000758E8" w:rsidP="000758E8">
            <w:pPr>
              <w:jc w:val="center"/>
              <w:rPr>
                <w:b/>
                <w:color w:val="FF0000"/>
              </w:rPr>
            </w:pPr>
            <w:r w:rsidRPr="00864755">
              <w:rPr>
                <w:b/>
              </w:rPr>
              <w:t>0 (0</w:t>
            </w:r>
            <w:r w:rsidR="00864755">
              <w:rPr>
                <w:b/>
              </w:rPr>
              <w:t xml:space="preserve"> </w:t>
            </w:r>
            <w:r w:rsidRPr="00864755">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выпускников 9 класса, которые получили аттестаты с отличием, от общей численности выпускников 9 класса</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10C22" w:rsidRDefault="00F021D3" w:rsidP="00F021D3">
            <w:pPr>
              <w:jc w:val="center"/>
              <w:rPr>
                <w:b/>
                <w:color w:val="FF0000"/>
              </w:rPr>
            </w:pPr>
            <w:r>
              <w:rPr>
                <w:b/>
                <w:lang w:val="en-US"/>
              </w:rPr>
              <w:t>14</w:t>
            </w:r>
            <w:r w:rsidR="00864755" w:rsidRPr="00864755">
              <w:rPr>
                <w:b/>
              </w:rPr>
              <w:t xml:space="preserve"> </w:t>
            </w:r>
            <w:r w:rsidR="000758E8" w:rsidRPr="00864755">
              <w:rPr>
                <w:b/>
              </w:rPr>
              <w:t>(</w:t>
            </w:r>
            <w:r>
              <w:rPr>
                <w:b/>
                <w:lang w:val="en-US"/>
              </w:rPr>
              <w:t>15</w:t>
            </w:r>
            <w:r w:rsidR="00864755" w:rsidRPr="00864755">
              <w:rPr>
                <w:b/>
              </w:rPr>
              <w:t xml:space="preserve"> </w:t>
            </w:r>
            <w:r w:rsidR="000758E8" w:rsidRPr="00864755">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выпускников 11 класса, которые получили аттестаты с отличием, от общей численности выпускников 11 класса</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10C22" w:rsidRDefault="00F021D3" w:rsidP="00F021D3">
            <w:pPr>
              <w:jc w:val="center"/>
              <w:rPr>
                <w:b/>
                <w:color w:val="FF0000"/>
              </w:rPr>
            </w:pPr>
            <w:r>
              <w:rPr>
                <w:b/>
                <w:lang w:val="en-US"/>
              </w:rPr>
              <w:t>3</w:t>
            </w:r>
            <w:r w:rsidR="000758E8" w:rsidRPr="00864755">
              <w:rPr>
                <w:b/>
              </w:rPr>
              <w:t xml:space="preserve"> (</w:t>
            </w:r>
            <w:r>
              <w:rPr>
                <w:b/>
                <w:lang w:val="en-US"/>
              </w:rPr>
              <w:t>1</w:t>
            </w:r>
            <w:r w:rsidR="00864755">
              <w:rPr>
                <w:b/>
              </w:rPr>
              <w:t xml:space="preserve"> </w:t>
            </w:r>
            <w:r w:rsidR="000758E8" w:rsidRPr="00864755">
              <w:rPr>
                <w:b/>
              </w:rPr>
              <w:t>%)</w:t>
            </w:r>
          </w:p>
        </w:tc>
      </w:tr>
      <w:tr w:rsidR="000758E8" w:rsidRPr="000758E8" w:rsidTr="00B84333">
        <w:trPr>
          <w:tblCellSpacing w:w="15" w:type="dxa"/>
        </w:trPr>
        <w:tc>
          <w:tcPr>
            <w:tcW w:w="0" w:type="auto"/>
            <w:hideMark/>
          </w:tcPr>
          <w:p w:rsidR="000758E8" w:rsidRPr="000758E8" w:rsidRDefault="000758E8" w:rsidP="000758E8">
            <w:r w:rsidRPr="000758E8">
              <w:lastRenderedPageBreak/>
              <w:t>Численность (удельный вес) учащихся, которые принимали участие в олимпиадах, смотрах, конкурсах, от общей численности обучающихся</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864755" w:rsidRDefault="00864755" w:rsidP="00864755">
            <w:pPr>
              <w:jc w:val="center"/>
              <w:rPr>
                <w:b/>
                <w:color w:val="FF0000"/>
              </w:rPr>
            </w:pPr>
            <w:r w:rsidRPr="00864755">
              <w:rPr>
                <w:b/>
              </w:rPr>
              <w:t>524</w:t>
            </w:r>
            <w:r w:rsidR="000758E8" w:rsidRPr="00864755">
              <w:rPr>
                <w:b/>
              </w:rPr>
              <w:t xml:space="preserve"> (</w:t>
            </w:r>
            <w:r w:rsidRPr="00864755">
              <w:rPr>
                <w:b/>
              </w:rPr>
              <w:t>50</w:t>
            </w:r>
            <w:r w:rsidR="005E2924" w:rsidRPr="00864755">
              <w:rPr>
                <w:b/>
              </w:rPr>
              <w:t>,</w:t>
            </w:r>
            <w:r w:rsidRPr="00864755">
              <w:rPr>
                <w:b/>
              </w:rPr>
              <w:t>5</w:t>
            </w:r>
            <w:r w:rsidR="000758E8" w:rsidRPr="00864755">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учащихся — победителей и призеров олимпиад, смотров, конкурсов от общей численности обучающихся, в том числе:</w:t>
            </w:r>
          </w:p>
        </w:tc>
        <w:tc>
          <w:tcPr>
            <w:tcW w:w="1380" w:type="dxa"/>
            <w:vMerge w:val="restart"/>
            <w:hideMark/>
          </w:tcPr>
          <w:p w:rsidR="000758E8" w:rsidRPr="000758E8" w:rsidRDefault="000758E8" w:rsidP="000758E8">
            <w:pPr>
              <w:jc w:val="center"/>
            </w:pPr>
            <w:r w:rsidRPr="000758E8">
              <w:t>человек (процент)</w:t>
            </w:r>
          </w:p>
        </w:tc>
        <w:tc>
          <w:tcPr>
            <w:tcW w:w="1785" w:type="dxa"/>
            <w:hideMark/>
          </w:tcPr>
          <w:p w:rsidR="000758E8" w:rsidRPr="00E10C22" w:rsidRDefault="000758E8" w:rsidP="000758E8">
            <w:pPr>
              <w:jc w:val="center"/>
              <w:rPr>
                <w:b/>
                <w:color w:val="FF0000"/>
              </w:rPr>
            </w:pPr>
          </w:p>
        </w:tc>
      </w:tr>
      <w:tr w:rsidR="000758E8" w:rsidRPr="000758E8" w:rsidTr="00B84333">
        <w:trPr>
          <w:tblCellSpacing w:w="15" w:type="dxa"/>
        </w:trPr>
        <w:tc>
          <w:tcPr>
            <w:tcW w:w="0" w:type="auto"/>
            <w:hideMark/>
          </w:tcPr>
          <w:p w:rsidR="000758E8" w:rsidRPr="000758E8" w:rsidRDefault="000758E8" w:rsidP="000758E8">
            <w:r w:rsidRPr="000758E8">
              <w:t>— регионального уровня</w:t>
            </w:r>
          </w:p>
        </w:tc>
        <w:tc>
          <w:tcPr>
            <w:tcW w:w="0" w:type="auto"/>
            <w:vMerge/>
            <w:vAlign w:val="center"/>
            <w:hideMark/>
          </w:tcPr>
          <w:p w:rsidR="000758E8" w:rsidRPr="000758E8" w:rsidRDefault="000758E8" w:rsidP="000758E8"/>
        </w:tc>
        <w:tc>
          <w:tcPr>
            <w:tcW w:w="1785" w:type="dxa"/>
            <w:hideMark/>
          </w:tcPr>
          <w:p w:rsidR="000758E8" w:rsidRPr="00E10C22" w:rsidRDefault="009C3F17" w:rsidP="005E2924">
            <w:pPr>
              <w:jc w:val="center"/>
              <w:rPr>
                <w:b/>
                <w:color w:val="FF0000"/>
              </w:rPr>
            </w:pPr>
            <w:r w:rsidRPr="009C3F17">
              <w:rPr>
                <w:b/>
              </w:rPr>
              <w:t xml:space="preserve">1 </w:t>
            </w:r>
            <w:r w:rsidR="000758E8" w:rsidRPr="009C3F17">
              <w:rPr>
                <w:b/>
              </w:rPr>
              <w:t>(0,</w:t>
            </w:r>
            <w:r w:rsidR="005E2924" w:rsidRPr="009C3F17">
              <w:rPr>
                <w:b/>
              </w:rPr>
              <w:t>43</w:t>
            </w:r>
            <w:r w:rsidR="000758E8" w:rsidRPr="009C3F17">
              <w:rPr>
                <w:b/>
              </w:rPr>
              <w:t>%)</w:t>
            </w:r>
          </w:p>
        </w:tc>
      </w:tr>
      <w:tr w:rsidR="000758E8" w:rsidRPr="000758E8" w:rsidTr="00B84333">
        <w:trPr>
          <w:tblCellSpacing w:w="15" w:type="dxa"/>
        </w:trPr>
        <w:tc>
          <w:tcPr>
            <w:tcW w:w="0" w:type="auto"/>
            <w:hideMark/>
          </w:tcPr>
          <w:p w:rsidR="000758E8" w:rsidRPr="000758E8" w:rsidRDefault="000758E8" w:rsidP="000758E8">
            <w:r w:rsidRPr="000758E8">
              <w:t>— федерального уровня</w:t>
            </w:r>
          </w:p>
        </w:tc>
        <w:tc>
          <w:tcPr>
            <w:tcW w:w="0" w:type="auto"/>
            <w:vMerge/>
            <w:vAlign w:val="center"/>
            <w:hideMark/>
          </w:tcPr>
          <w:p w:rsidR="000758E8" w:rsidRPr="000758E8" w:rsidRDefault="000758E8" w:rsidP="000758E8"/>
        </w:tc>
        <w:tc>
          <w:tcPr>
            <w:tcW w:w="1785" w:type="dxa"/>
            <w:hideMark/>
          </w:tcPr>
          <w:p w:rsidR="000758E8" w:rsidRPr="00E10C22" w:rsidRDefault="000758E8" w:rsidP="000758E8">
            <w:pPr>
              <w:jc w:val="center"/>
              <w:rPr>
                <w:b/>
                <w:color w:val="FF0000"/>
              </w:rPr>
            </w:pPr>
            <w:r w:rsidRPr="00864755">
              <w:rPr>
                <w:b/>
              </w:rPr>
              <w:t>0 (0%)</w:t>
            </w:r>
          </w:p>
        </w:tc>
      </w:tr>
      <w:tr w:rsidR="000758E8" w:rsidRPr="000758E8" w:rsidTr="00B84333">
        <w:trPr>
          <w:tblCellSpacing w:w="15" w:type="dxa"/>
        </w:trPr>
        <w:tc>
          <w:tcPr>
            <w:tcW w:w="0" w:type="auto"/>
            <w:hideMark/>
          </w:tcPr>
          <w:p w:rsidR="000758E8" w:rsidRPr="000758E8" w:rsidRDefault="000758E8" w:rsidP="000758E8">
            <w:r w:rsidRPr="000758E8">
              <w:t>— международного уровня</w:t>
            </w:r>
          </w:p>
        </w:tc>
        <w:tc>
          <w:tcPr>
            <w:tcW w:w="0" w:type="auto"/>
            <w:vMerge/>
            <w:vAlign w:val="center"/>
            <w:hideMark/>
          </w:tcPr>
          <w:p w:rsidR="000758E8" w:rsidRPr="000758E8" w:rsidRDefault="000758E8" w:rsidP="000758E8"/>
        </w:tc>
        <w:tc>
          <w:tcPr>
            <w:tcW w:w="1785" w:type="dxa"/>
            <w:hideMark/>
          </w:tcPr>
          <w:p w:rsidR="000758E8" w:rsidRPr="00E10C22" w:rsidRDefault="000758E8" w:rsidP="000758E8">
            <w:pPr>
              <w:jc w:val="center"/>
              <w:rPr>
                <w:b/>
                <w:color w:val="FF0000"/>
              </w:rPr>
            </w:pPr>
            <w:r w:rsidRPr="00864755">
              <w:rPr>
                <w:b/>
              </w:rPr>
              <w:t>0 (0%)</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10C22" w:rsidRDefault="00EF2C99" w:rsidP="0094227F">
            <w:pPr>
              <w:jc w:val="center"/>
              <w:rPr>
                <w:b/>
                <w:color w:val="FF0000"/>
              </w:rPr>
            </w:pPr>
            <w:r w:rsidRPr="0094227F">
              <w:rPr>
                <w:b/>
              </w:rPr>
              <w:t>8</w:t>
            </w:r>
            <w:r w:rsidR="0094227F" w:rsidRPr="0094227F">
              <w:rPr>
                <w:b/>
              </w:rPr>
              <w:t>5</w:t>
            </w:r>
            <w:r w:rsidR="000758E8" w:rsidRPr="0094227F">
              <w:rPr>
                <w:b/>
              </w:rPr>
              <w:t xml:space="preserve"> (</w:t>
            </w:r>
            <w:r w:rsidR="0094227F" w:rsidRPr="0094227F">
              <w:rPr>
                <w:b/>
              </w:rPr>
              <w:t>8</w:t>
            </w:r>
            <w:r w:rsidR="00B07E2F" w:rsidRPr="0094227F">
              <w:rPr>
                <w:b/>
              </w:rPr>
              <w:t>,</w:t>
            </w:r>
            <w:r w:rsidR="0094227F" w:rsidRPr="0094227F">
              <w:rPr>
                <w:b/>
              </w:rPr>
              <w:t>2</w:t>
            </w:r>
            <w:r w:rsidR="000758E8" w:rsidRPr="0094227F">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учащихся по программам профильного обучения от общей численности обучающихся</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864755" w:rsidRDefault="0007319B" w:rsidP="00864755">
            <w:pPr>
              <w:jc w:val="center"/>
              <w:rPr>
                <w:b/>
              </w:rPr>
            </w:pPr>
            <w:r w:rsidRPr="00864755">
              <w:rPr>
                <w:b/>
              </w:rPr>
              <w:t>5</w:t>
            </w:r>
            <w:r w:rsidR="00864755" w:rsidRPr="00864755">
              <w:rPr>
                <w:b/>
              </w:rPr>
              <w:t>6</w:t>
            </w:r>
            <w:r w:rsidR="000758E8" w:rsidRPr="00864755">
              <w:rPr>
                <w:b/>
              </w:rPr>
              <w:t xml:space="preserve"> (</w:t>
            </w:r>
            <w:r w:rsidRPr="00864755">
              <w:rPr>
                <w:b/>
              </w:rPr>
              <w:t>5</w:t>
            </w:r>
            <w:r w:rsidR="00864755" w:rsidRPr="00864755">
              <w:rPr>
                <w:b/>
              </w:rPr>
              <w:t>,3</w:t>
            </w:r>
            <w:r w:rsidR="000758E8" w:rsidRPr="00864755">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864755" w:rsidRDefault="000758E8" w:rsidP="000758E8">
            <w:pPr>
              <w:jc w:val="center"/>
              <w:rPr>
                <w:b/>
              </w:rPr>
            </w:pPr>
            <w:r w:rsidRPr="00864755">
              <w:rPr>
                <w:b/>
              </w:rPr>
              <w:t>0 (0%)</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учащихся в рамках сетевой формы реализации образовательных программ от общей численности обучающихся</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10C22" w:rsidRDefault="000758E8" w:rsidP="000758E8">
            <w:pPr>
              <w:jc w:val="center"/>
              <w:rPr>
                <w:b/>
                <w:color w:val="FF0000"/>
              </w:rPr>
            </w:pPr>
            <w:r w:rsidRPr="00864755">
              <w:rPr>
                <w:b/>
              </w:rPr>
              <w:t>0 (0%)</w:t>
            </w:r>
          </w:p>
        </w:tc>
      </w:tr>
      <w:tr w:rsidR="000758E8" w:rsidRPr="000758E8" w:rsidTr="00B84333">
        <w:trPr>
          <w:tblCellSpacing w:w="15" w:type="dxa"/>
        </w:trPr>
        <w:tc>
          <w:tcPr>
            <w:tcW w:w="0" w:type="auto"/>
            <w:hideMark/>
          </w:tcPr>
          <w:p w:rsidR="000758E8" w:rsidRPr="000758E8" w:rsidRDefault="000758E8" w:rsidP="000758E8">
            <w:r w:rsidRPr="000758E8">
              <w:t xml:space="preserve">Общая численность </w:t>
            </w:r>
            <w:proofErr w:type="spellStart"/>
            <w:r w:rsidRPr="000758E8">
              <w:t>педработников</w:t>
            </w:r>
            <w:proofErr w:type="spellEnd"/>
            <w:r w:rsidRPr="000758E8">
              <w:t xml:space="preserve">, в том числе количество </w:t>
            </w:r>
            <w:proofErr w:type="spellStart"/>
            <w:r w:rsidRPr="000758E8">
              <w:t>педработников</w:t>
            </w:r>
            <w:proofErr w:type="spellEnd"/>
            <w:r w:rsidRPr="000758E8">
              <w:t>:</w:t>
            </w:r>
          </w:p>
        </w:tc>
        <w:tc>
          <w:tcPr>
            <w:tcW w:w="1380" w:type="dxa"/>
            <w:vMerge w:val="restart"/>
            <w:hideMark/>
          </w:tcPr>
          <w:p w:rsidR="000758E8" w:rsidRPr="000758E8" w:rsidRDefault="000758E8" w:rsidP="000758E8">
            <w:pPr>
              <w:jc w:val="center"/>
            </w:pPr>
            <w:r w:rsidRPr="000758E8">
              <w:t>человек</w:t>
            </w:r>
          </w:p>
        </w:tc>
        <w:tc>
          <w:tcPr>
            <w:tcW w:w="1785" w:type="dxa"/>
            <w:hideMark/>
          </w:tcPr>
          <w:p w:rsidR="000758E8" w:rsidRPr="00E10C22" w:rsidRDefault="000758E8" w:rsidP="000758E8">
            <w:pPr>
              <w:jc w:val="center"/>
              <w:rPr>
                <w:b/>
                <w:color w:val="FF0000"/>
              </w:rPr>
            </w:pPr>
          </w:p>
        </w:tc>
      </w:tr>
      <w:tr w:rsidR="000758E8" w:rsidRPr="000758E8" w:rsidTr="00B84333">
        <w:trPr>
          <w:tblCellSpacing w:w="15" w:type="dxa"/>
        </w:trPr>
        <w:tc>
          <w:tcPr>
            <w:tcW w:w="0" w:type="auto"/>
            <w:hideMark/>
          </w:tcPr>
          <w:p w:rsidR="000758E8" w:rsidRPr="000758E8" w:rsidRDefault="000758E8" w:rsidP="000758E8">
            <w:r w:rsidRPr="000758E8">
              <w:t>— с высшим образованием</w:t>
            </w:r>
          </w:p>
        </w:tc>
        <w:tc>
          <w:tcPr>
            <w:tcW w:w="0" w:type="auto"/>
            <w:vMerge/>
            <w:vAlign w:val="center"/>
            <w:hideMark/>
          </w:tcPr>
          <w:p w:rsidR="000758E8" w:rsidRPr="000758E8" w:rsidRDefault="000758E8" w:rsidP="000758E8"/>
        </w:tc>
        <w:tc>
          <w:tcPr>
            <w:tcW w:w="1785" w:type="dxa"/>
            <w:hideMark/>
          </w:tcPr>
          <w:p w:rsidR="000758E8" w:rsidRPr="0094227F" w:rsidRDefault="0094227F" w:rsidP="0007319B">
            <w:pPr>
              <w:jc w:val="center"/>
              <w:rPr>
                <w:b/>
              </w:rPr>
            </w:pPr>
            <w:r w:rsidRPr="0094227F">
              <w:rPr>
                <w:b/>
              </w:rPr>
              <w:t>59</w:t>
            </w:r>
          </w:p>
        </w:tc>
      </w:tr>
      <w:tr w:rsidR="000758E8" w:rsidRPr="000758E8" w:rsidTr="00B84333">
        <w:trPr>
          <w:tblCellSpacing w:w="15" w:type="dxa"/>
        </w:trPr>
        <w:tc>
          <w:tcPr>
            <w:tcW w:w="0" w:type="auto"/>
            <w:hideMark/>
          </w:tcPr>
          <w:p w:rsidR="000758E8" w:rsidRPr="000758E8" w:rsidRDefault="000758E8" w:rsidP="000758E8">
            <w:r w:rsidRPr="000758E8">
              <w:t>— высшим педагогическим образованием</w:t>
            </w:r>
          </w:p>
        </w:tc>
        <w:tc>
          <w:tcPr>
            <w:tcW w:w="0" w:type="auto"/>
            <w:vMerge/>
            <w:vAlign w:val="center"/>
            <w:hideMark/>
          </w:tcPr>
          <w:p w:rsidR="000758E8" w:rsidRPr="000758E8" w:rsidRDefault="000758E8" w:rsidP="000758E8"/>
        </w:tc>
        <w:tc>
          <w:tcPr>
            <w:tcW w:w="1785" w:type="dxa"/>
            <w:hideMark/>
          </w:tcPr>
          <w:p w:rsidR="000758E8" w:rsidRPr="0094227F" w:rsidRDefault="0094227F" w:rsidP="0007319B">
            <w:pPr>
              <w:jc w:val="center"/>
              <w:rPr>
                <w:b/>
              </w:rPr>
            </w:pPr>
            <w:r w:rsidRPr="0094227F">
              <w:rPr>
                <w:b/>
              </w:rPr>
              <w:t>59</w:t>
            </w:r>
          </w:p>
        </w:tc>
      </w:tr>
      <w:tr w:rsidR="000758E8" w:rsidRPr="000758E8" w:rsidTr="00B84333">
        <w:trPr>
          <w:tblCellSpacing w:w="15" w:type="dxa"/>
        </w:trPr>
        <w:tc>
          <w:tcPr>
            <w:tcW w:w="0" w:type="auto"/>
            <w:hideMark/>
          </w:tcPr>
          <w:p w:rsidR="000758E8" w:rsidRPr="000758E8" w:rsidRDefault="000758E8" w:rsidP="000758E8">
            <w:r w:rsidRPr="000758E8">
              <w:t>— средним профессиональным образованием</w:t>
            </w:r>
          </w:p>
        </w:tc>
        <w:tc>
          <w:tcPr>
            <w:tcW w:w="0" w:type="auto"/>
            <w:vMerge/>
            <w:vAlign w:val="center"/>
            <w:hideMark/>
          </w:tcPr>
          <w:p w:rsidR="000758E8" w:rsidRPr="000758E8" w:rsidRDefault="000758E8" w:rsidP="000758E8"/>
        </w:tc>
        <w:tc>
          <w:tcPr>
            <w:tcW w:w="1785" w:type="dxa"/>
            <w:hideMark/>
          </w:tcPr>
          <w:p w:rsidR="000758E8" w:rsidRPr="004B3EDF" w:rsidRDefault="004B3EDF" w:rsidP="000758E8">
            <w:pPr>
              <w:jc w:val="center"/>
              <w:rPr>
                <w:b/>
                <w:lang w:val="en-US"/>
              </w:rPr>
            </w:pPr>
            <w:r>
              <w:rPr>
                <w:b/>
                <w:lang w:val="en-US"/>
              </w:rPr>
              <w:t>2</w:t>
            </w:r>
          </w:p>
        </w:tc>
      </w:tr>
      <w:tr w:rsidR="000758E8" w:rsidRPr="000758E8" w:rsidTr="00B84333">
        <w:trPr>
          <w:tblCellSpacing w:w="15" w:type="dxa"/>
        </w:trPr>
        <w:tc>
          <w:tcPr>
            <w:tcW w:w="0" w:type="auto"/>
            <w:hideMark/>
          </w:tcPr>
          <w:p w:rsidR="000758E8" w:rsidRPr="000758E8" w:rsidRDefault="000758E8" w:rsidP="000758E8">
            <w:r w:rsidRPr="000758E8">
              <w:t>— средним профессиональным педагогическим образованием</w:t>
            </w:r>
          </w:p>
        </w:tc>
        <w:tc>
          <w:tcPr>
            <w:tcW w:w="0" w:type="auto"/>
            <w:vMerge/>
            <w:vAlign w:val="center"/>
            <w:hideMark/>
          </w:tcPr>
          <w:p w:rsidR="000758E8" w:rsidRPr="000758E8" w:rsidRDefault="000758E8" w:rsidP="000758E8"/>
        </w:tc>
        <w:tc>
          <w:tcPr>
            <w:tcW w:w="1785" w:type="dxa"/>
            <w:hideMark/>
          </w:tcPr>
          <w:p w:rsidR="000758E8" w:rsidRPr="004B3EDF" w:rsidRDefault="004B3EDF" w:rsidP="000758E8">
            <w:pPr>
              <w:jc w:val="center"/>
              <w:rPr>
                <w:b/>
                <w:lang w:val="en-US"/>
              </w:rPr>
            </w:pPr>
            <w:r>
              <w:rPr>
                <w:b/>
                <w:lang w:val="en-US"/>
              </w:rPr>
              <w:t>2</w:t>
            </w:r>
          </w:p>
        </w:tc>
      </w:tr>
      <w:tr w:rsidR="000758E8" w:rsidRPr="000758E8" w:rsidTr="00B84333">
        <w:trPr>
          <w:tblCellSpacing w:w="15" w:type="dxa"/>
        </w:trPr>
        <w:tc>
          <w:tcPr>
            <w:tcW w:w="0" w:type="auto"/>
            <w:hideMark/>
          </w:tcPr>
          <w:p w:rsidR="000758E8" w:rsidRPr="000758E8" w:rsidRDefault="000758E8" w:rsidP="000758E8">
            <w:r w:rsidRPr="000758E8">
              <w:t xml:space="preserve">Численность (удельный вес) </w:t>
            </w:r>
            <w:proofErr w:type="spellStart"/>
            <w:r w:rsidRPr="000758E8">
              <w:t>педработников</w:t>
            </w:r>
            <w:proofErr w:type="spellEnd"/>
            <w:r w:rsidRPr="000758E8">
              <w:t xml:space="preserve"> с квалификационной категорией от общей численности таких работников, в том числе:</w:t>
            </w:r>
          </w:p>
        </w:tc>
        <w:tc>
          <w:tcPr>
            <w:tcW w:w="1380" w:type="dxa"/>
            <w:vMerge w:val="restart"/>
            <w:hideMark/>
          </w:tcPr>
          <w:p w:rsidR="000758E8" w:rsidRPr="000758E8" w:rsidRDefault="000758E8" w:rsidP="000758E8">
            <w:pPr>
              <w:jc w:val="center"/>
            </w:pPr>
            <w:r w:rsidRPr="000758E8">
              <w:t>человек (процент)</w:t>
            </w:r>
          </w:p>
        </w:tc>
        <w:tc>
          <w:tcPr>
            <w:tcW w:w="1785" w:type="dxa"/>
            <w:hideMark/>
          </w:tcPr>
          <w:p w:rsidR="000758E8" w:rsidRPr="00E10C22" w:rsidRDefault="000758E8" w:rsidP="000758E8">
            <w:pPr>
              <w:jc w:val="center"/>
              <w:rPr>
                <w:b/>
                <w:color w:val="FF0000"/>
              </w:rPr>
            </w:pPr>
          </w:p>
        </w:tc>
      </w:tr>
      <w:tr w:rsidR="000758E8" w:rsidRPr="000758E8" w:rsidTr="00B84333">
        <w:trPr>
          <w:tblCellSpacing w:w="15" w:type="dxa"/>
        </w:trPr>
        <w:tc>
          <w:tcPr>
            <w:tcW w:w="0" w:type="auto"/>
            <w:hideMark/>
          </w:tcPr>
          <w:p w:rsidR="000758E8" w:rsidRPr="000758E8" w:rsidRDefault="000758E8" w:rsidP="000758E8">
            <w:r w:rsidRPr="000758E8">
              <w:t>— с высшей</w:t>
            </w:r>
          </w:p>
        </w:tc>
        <w:tc>
          <w:tcPr>
            <w:tcW w:w="0" w:type="auto"/>
            <w:vMerge/>
            <w:vAlign w:val="center"/>
            <w:hideMark/>
          </w:tcPr>
          <w:p w:rsidR="000758E8" w:rsidRPr="000758E8" w:rsidRDefault="000758E8" w:rsidP="000758E8"/>
        </w:tc>
        <w:tc>
          <w:tcPr>
            <w:tcW w:w="1785" w:type="dxa"/>
            <w:hideMark/>
          </w:tcPr>
          <w:p w:rsidR="000758E8" w:rsidRPr="0094227F" w:rsidRDefault="00B07E2F" w:rsidP="004A2B87">
            <w:pPr>
              <w:jc w:val="center"/>
              <w:rPr>
                <w:b/>
              </w:rPr>
            </w:pPr>
            <w:r w:rsidRPr="0094227F">
              <w:rPr>
                <w:b/>
              </w:rPr>
              <w:t>2</w:t>
            </w:r>
            <w:r w:rsidR="0094227F" w:rsidRPr="0094227F">
              <w:rPr>
                <w:b/>
              </w:rPr>
              <w:t>6</w:t>
            </w:r>
            <w:r w:rsidR="000758E8" w:rsidRPr="0094227F">
              <w:rPr>
                <w:b/>
              </w:rPr>
              <w:t xml:space="preserve"> (</w:t>
            </w:r>
            <w:r w:rsidRPr="0094227F">
              <w:rPr>
                <w:b/>
              </w:rPr>
              <w:t>4</w:t>
            </w:r>
            <w:r w:rsidR="004A2B87">
              <w:rPr>
                <w:b/>
              </w:rPr>
              <w:t>1</w:t>
            </w:r>
            <w:r w:rsidR="00836F3C" w:rsidRPr="0094227F">
              <w:rPr>
                <w:b/>
              </w:rPr>
              <w:t>,</w:t>
            </w:r>
            <w:r w:rsidR="004A2B87">
              <w:rPr>
                <w:b/>
              </w:rPr>
              <w:t>9</w:t>
            </w:r>
            <w:r w:rsidR="00836F3C" w:rsidRPr="0094227F">
              <w:rPr>
                <w:b/>
              </w:rPr>
              <w:t xml:space="preserve"> </w:t>
            </w:r>
            <w:r w:rsidR="000758E8" w:rsidRPr="0094227F">
              <w:rPr>
                <w:b/>
              </w:rPr>
              <w:t>%)</w:t>
            </w:r>
          </w:p>
        </w:tc>
      </w:tr>
      <w:tr w:rsidR="000758E8" w:rsidRPr="000758E8" w:rsidTr="00B84333">
        <w:trPr>
          <w:tblCellSpacing w:w="15" w:type="dxa"/>
        </w:trPr>
        <w:tc>
          <w:tcPr>
            <w:tcW w:w="0" w:type="auto"/>
            <w:hideMark/>
          </w:tcPr>
          <w:p w:rsidR="000758E8" w:rsidRPr="000758E8" w:rsidRDefault="000758E8" w:rsidP="000758E8">
            <w:r w:rsidRPr="000758E8">
              <w:t>— первой</w:t>
            </w:r>
          </w:p>
        </w:tc>
        <w:tc>
          <w:tcPr>
            <w:tcW w:w="0" w:type="auto"/>
            <w:vMerge/>
            <w:vAlign w:val="center"/>
            <w:hideMark/>
          </w:tcPr>
          <w:p w:rsidR="000758E8" w:rsidRPr="000758E8" w:rsidRDefault="000758E8" w:rsidP="000758E8"/>
        </w:tc>
        <w:tc>
          <w:tcPr>
            <w:tcW w:w="1785" w:type="dxa"/>
            <w:hideMark/>
          </w:tcPr>
          <w:p w:rsidR="000758E8" w:rsidRPr="0094227F" w:rsidRDefault="000758E8" w:rsidP="004A2B87">
            <w:pPr>
              <w:jc w:val="center"/>
              <w:rPr>
                <w:b/>
              </w:rPr>
            </w:pPr>
            <w:r w:rsidRPr="0094227F">
              <w:rPr>
                <w:b/>
              </w:rPr>
              <w:t>1</w:t>
            </w:r>
            <w:r w:rsidR="0094227F" w:rsidRPr="0094227F">
              <w:rPr>
                <w:b/>
              </w:rPr>
              <w:t>1</w:t>
            </w:r>
            <w:r w:rsidRPr="0094227F">
              <w:rPr>
                <w:b/>
              </w:rPr>
              <w:t xml:space="preserve"> (</w:t>
            </w:r>
            <w:r w:rsidR="0094227F" w:rsidRPr="0094227F">
              <w:rPr>
                <w:b/>
              </w:rPr>
              <w:t>1</w:t>
            </w:r>
            <w:r w:rsidR="004A2B87">
              <w:rPr>
                <w:b/>
              </w:rPr>
              <w:t>7</w:t>
            </w:r>
            <w:r w:rsidR="00836F3C" w:rsidRPr="0094227F">
              <w:rPr>
                <w:b/>
              </w:rPr>
              <w:t>,</w:t>
            </w:r>
            <w:r w:rsidR="004A2B87">
              <w:rPr>
                <w:b/>
              </w:rPr>
              <w:t>7</w:t>
            </w:r>
            <w:r w:rsidR="0094227F" w:rsidRPr="0094227F">
              <w:rPr>
                <w:b/>
              </w:rPr>
              <w:t xml:space="preserve"> </w:t>
            </w:r>
            <w:r w:rsidRPr="0094227F">
              <w:rPr>
                <w:b/>
              </w:rPr>
              <w:t>%)</w:t>
            </w:r>
          </w:p>
        </w:tc>
      </w:tr>
      <w:tr w:rsidR="000758E8" w:rsidRPr="000758E8" w:rsidTr="00B84333">
        <w:trPr>
          <w:tblCellSpacing w:w="15" w:type="dxa"/>
        </w:trPr>
        <w:tc>
          <w:tcPr>
            <w:tcW w:w="0" w:type="auto"/>
            <w:hideMark/>
          </w:tcPr>
          <w:p w:rsidR="000758E8" w:rsidRPr="000758E8" w:rsidRDefault="000758E8" w:rsidP="000758E8">
            <w:r w:rsidRPr="000758E8">
              <w:t xml:space="preserve">Численность (удельный вес) </w:t>
            </w:r>
            <w:proofErr w:type="spellStart"/>
            <w:r w:rsidRPr="000758E8">
              <w:t>педработников</w:t>
            </w:r>
            <w:proofErr w:type="spellEnd"/>
            <w:r w:rsidRPr="000758E8">
              <w:t xml:space="preserve"> от общей численности таких работников с педагогическим стажем:</w:t>
            </w:r>
          </w:p>
        </w:tc>
        <w:tc>
          <w:tcPr>
            <w:tcW w:w="1380" w:type="dxa"/>
            <w:vMerge w:val="restart"/>
            <w:hideMark/>
          </w:tcPr>
          <w:p w:rsidR="000758E8" w:rsidRPr="000758E8" w:rsidRDefault="000758E8" w:rsidP="000758E8">
            <w:pPr>
              <w:jc w:val="center"/>
            </w:pPr>
            <w:r w:rsidRPr="000758E8">
              <w:t>человек (процент)</w:t>
            </w:r>
          </w:p>
        </w:tc>
        <w:tc>
          <w:tcPr>
            <w:tcW w:w="1785" w:type="dxa"/>
            <w:hideMark/>
          </w:tcPr>
          <w:p w:rsidR="000758E8" w:rsidRPr="00E10C22" w:rsidRDefault="000758E8" w:rsidP="000758E8">
            <w:pPr>
              <w:jc w:val="center"/>
              <w:rPr>
                <w:b/>
                <w:color w:val="FF0000"/>
              </w:rPr>
            </w:pPr>
          </w:p>
        </w:tc>
      </w:tr>
      <w:tr w:rsidR="000758E8" w:rsidRPr="000758E8" w:rsidTr="00B84333">
        <w:trPr>
          <w:tblCellSpacing w:w="15" w:type="dxa"/>
        </w:trPr>
        <w:tc>
          <w:tcPr>
            <w:tcW w:w="0" w:type="auto"/>
            <w:hideMark/>
          </w:tcPr>
          <w:p w:rsidR="000758E8" w:rsidRPr="000758E8" w:rsidRDefault="000758E8" w:rsidP="000758E8">
            <w:r w:rsidRPr="000758E8">
              <w:t>— до 5 лет</w:t>
            </w:r>
          </w:p>
        </w:tc>
        <w:tc>
          <w:tcPr>
            <w:tcW w:w="0" w:type="auto"/>
            <w:vMerge/>
            <w:vAlign w:val="center"/>
            <w:hideMark/>
          </w:tcPr>
          <w:p w:rsidR="000758E8" w:rsidRPr="000758E8" w:rsidRDefault="000758E8" w:rsidP="000758E8"/>
        </w:tc>
        <w:tc>
          <w:tcPr>
            <w:tcW w:w="1785" w:type="dxa"/>
            <w:hideMark/>
          </w:tcPr>
          <w:p w:rsidR="000758E8" w:rsidRPr="004A2B87" w:rsidRDefault="00734EC7" w:rsidP="004B3EDF">
            <w:pPr>
              <w:jc w:val="center"/>
              <w:rPr>
                <w:b/>
              </w:rPr>
            </w:pPr>
            <w:r w:rsidRPr="004A2B87">
              <w:rPr>
                <w:b/>
              </w:rPr>
              <w:t>1</w:t>
            </w:r>
            <w:r w:rsidR="004B3EDF">
              <w:rPr>
                <w:b/>
                <w:lang w:val="en-US"/>
              </w:rPr>
              <w:t>4</w:t>
            </w:r>
            <w:r w:rsidR="000758E8" w:rsidRPr="004A2B87">
              <w:rPr>
                <w:b/>
              </w:rPr>
              <w:t xml:space="preserve"> (</w:t>
            </w:r>
            <w:r w:rsidR="004A2B87" w:rsidRPr="004A2B87">
              <w:rPr>
                <w:b/>
              </w:rPr>
              <w:t>24</w:t>
            </w:r>
            <w:r w:rsidR="0076184A" w:rsidRPr="004A2B87">
              <w:rPr>
                <w:b/>
              </w:rPr>
              <w:t>,</w:t>
            </w:r>
            <w:r w:rsidR="004A2B87" w:rsidRPr="004A2B87">
              <w:rPr>
                <w:b/>
              </w:rPr>
              <w:t>1</w:t>
            </w:r>
            <w:r w:rsidR="000758E8" w:rsidRPr="004A2B87">
              <w:rPr>
                <w:b/>
              </w:rPr>
              <w:t>%)</w:t>
            </w:r>
          </w:p>
        </w:tc>
      </w:tr>
      <w:tr w:rsidR="000758E8" w:rsidRPr="000758E8" w:rsidTr="00B84333">
        <w:trPr>
          <w:tblCellSpacing w:w="15" w:type="dxa"/>
        </w:trPr>
        <w:tc>
          <w:tcPr>
            <w:tcW w:w="0" w:type="auto"/>
            <w:hideMark/>
          </w:tcPr>
          <w:p w:rsidR="000758E8" w:rsidRPr="000758E8" w:rsidRDefault="000758E8" w:rsidP="000758E8">
            <w:r w:rsidRPr="000758E8">
              <w:t>— больше 30 лет</w:t>
            </w:r>
          </w:p>
        </w:tc>
        <w:tc>
          <w:tcPr>
            <w:tcW w:w="0" w:type="auto"/>
            <w:vMerge/>
            <w:vAlign w:val="center"/>
            <w:hideMark/>
          </w:tcPr>
          <w:p w:rsidR="000758E8" w:rsidRPr="000758E8" w:rsidRDefault="000758E8" w:rsidP="000758E8"/>
        </w:tc>
        <w:tc>
          <w:tcPr>
            <w:tcW w:w="1785" w:type="dxa"/>
            <w:hideMark/>
          </w:tcPr>
          <w:p w:rsidR="000758E8" w:rsidRPr="004A2B87" w:rsidRDefault="00734EC7" w:rsidP="004A2B87">
            <w:pPr>
              <w:jc w:val="center"/>
              <w:rPr>
                <w:b/>
              </w:rPr>
            </w:pPr>
            <w:r w:rsidRPr="004A2B87">
              <w:rPr>
                <w:b/>
              </w:rPr>
              <w:t>2</w:t>
            </w:r>
            <w:r w:rsidR="00836F3C" w:rsidRPr="004A2B87">
              <w:rPr>
                <w:b/>
              </w:rPr>
              <w:t>4</w:t>
            </w:r>
            <w:r w:rsidR="000758E8" w:rsidRPr="004A2B87">
              <w:rPr>
                <w:b/>
              </w:rPr>
              <w:t xml:space="preserve"> (</w:t>
            </w:r>
            <w:r w:rsidR="004A2B87" w:rsidRPr="004A2B87">
              <w:rPr>
                <w:b/>
              </w:rPr>
              <w:t>38,7</w:t>
            </w:r>
            <w:r w:rsidR="000758E8" w:rsidRPr="004A2B87">
              <w:rPr>
                <w:b/>
              </w:rPr>
              <w:t>%)</w:t>
            </w:r>
          </w:p>
        </w:tc>
      </w:tr>
      <w:tr w:rsidR="000758E8" w:rsidRPr="000758E8" w:rsidTr="00B84333">
        <w:trPr>
          <w:tblCellSpacing w:w="15" w:type="dxa"/>
        </w:trPr>
        <w:tc>
          <w:tcPr>
            <w:tcW w:w="0" w:type="auto"/>
            <w:hideMark/>
          </w:tcPr>
          <w:p w:rsidR="000758E8" w:rsidRPr="000758E8" w:rsidRDefault="000758E8" w:rsidP="000758E8">
            <w:r w:rsidRPr="000758E8">
              <w:t xml:space="preserve">Численность (удельный вес) </w:t>
            </w:r>
            <w:proofErr w:type="spellStart"/>
            <w:r w:rsidRPr="000758E8">
              <w:t>педработников</w:t>
            </w:r>
            <w:proofErr w:type="spellEnd"/>
            <w:r w:rsidRPr="000758E8">
              <w:t xml:space="preserve"> от общей численности таких работников в возрасте:</w:t>
            </w:r>
          </w:p>
        </w:tc>
        <w:tc>
          <w:tcPr>
            <w:tcW w:w="1380" w:type="dxa"/>
            <w:vMerge w:val="restart"/>
            <w:hideMark/>
          </w:tcPr>
          <w:p w:rsidR="000758E8" w:rsidRPr="000758E8" w:rsidRDefault="000758E8" w:rsidP="000758E8">
            <w:pPr>
              <w:jc w:val="center"/>
            </w:pPr>
            <w:r w:rsidRPr="000758E8">
              <w:t>человек (процент)</w:t>
            </w:r>
          </w:p>
        </w:tc>
        <w:tc>
          <w:tcPr>
            <w:tcW w:w="1785" w:type="dxa"/>
            <w:hideMark/>
          </w:tcPr>
          <w:p w:rsidR="000758E8" w:rsidRPr="00E10C22" w:rsidRDefault="000758E8" w:rsidP="000758E8">
            <w:pPr>
              <w:jc w:val="center"/>
              <w:rPr>
                <w:b/>
                <w:color w:val="FF0000"/>
              </w:rPr>
            </w:pPr>
          </w:p>
        </w:tc>
      </w:tr>
      <w:tr w:rsidR="000758E8" w:rsidRPr="000758E8" w:rsidTr="00B84333">
        <w:trPr>
          <w:tblCellSpacing w:w="15" w:type="dxa"/>
        </w:trPr>
        <w:tc>
          <w:tcPr>
            <w:tcW w:w="0" w:type="auto"/>
            <w:hideMark/>
          </w:tcPr>
          <w:p w:rsidR="000758E8" w:rsidRPr="000758E8" w:rsidRDefault="000758E8" w:rsidP="000758E8">
            <w:r w:rsidRPr="000758E8">
              <w:t>— до 30 лет</w:t>
            </w:r>
          </w:p>
        </w:tc>
        <w:tc>
          <w:tcPr>
            <w:tcW w:w="0" w:type="auto"/>
            <w:vMerge/>
            <w:vAlign w:val="center"/>
            <w:hideMark/>
          </w:tcPr>
          <w:p w:rsidR="000758E8" w:rsidRPr="000758E8" w:rsidRDefault="000758E8" w:rsidP="000758E8"/>
        </w:tc>
        <w:tc>
          <w:tcPr>
            <w:tcW w:w="1785" w:type="dxa"/>
            <w:hideMark/>
          </w:tcPr>
          <w:p w:rsidR="000758E8" w:rsidRPr="004A2B87" w:rsidRDefault="004A2B87" w:rsidP="004A2B87">
            <w:pPr>
              <w:jc w:val="center"/>
              <w:rPr>
                <w:b/>
              </w:rPr>
            </w:pPr>
            <w:r w:rsidRPr="004A2B87">
              <w:rPr>
                <w:b/>
              </w:rPr>
              <w:t>9</w:t>
            </w:r>
            <w:r w:rsidR="00836F3C" w:rsidRPr="004A2B87">
              <w:rPr>
                <w:b/>
              </w:rPr>
              <w:t xml:space="preserve"> </w:t>
            </w:r>
            <w:r w:rsidR="000758E8" w:rsidRPr="004A2B87">
              <w:rPr>
                <w:b/>
              </w:rPr>
              <w:t>(</w:t>
            </w:r>
            <w:r w:rsidRPr="004A2B87">
              <w:rPr>
                <w:b/>
              </w:rPr>
              <w:t>14</w:t>
            </w:r>
            <w:r w:rsidR="00E47097" w:rsidRPr="004A2B87">
              <w:rPr>
                <w:b/>
              </w:rPr>
              <w:t>,</w:t>
            </w:r>
            <w:r w:rsidRPr="004A2B87">
              <w:rPr>
                <w:b/>
              </w:rPr>
              <w:t>5</w:t>
            </w:r>
            <w:r w:rsidR="000758E8" w:rsidRPr="004A2B87">
              <w:rPr>
                <w:b/>
              </w:rPr>
              <w:t>%)</w:t>
            </w:r>
          </w:p>
        </w:tc>
      </w:tr>
      <w:tr w:rsidR="000758E8" w:rsidRPr="000758E8" w:rsidTr="00B84333">
        <w:trPr>
          <w:tblCellSpacing w:w="15" w:type="dxa"/>
        </w:trPr>
        <w:tc>
          <w:tcPr>
            <w:tcW w:w="0" w:type="auto"/>
            <w:hideMark/>
          </w:tcPr>
          <w:p w:rsidR="000758E8" w:rsidRPr="000758E8" w:rsidRDefault="000758E8" w:rsidP="000758E8">
            <w:r w:rsidRPr="000758E8">
              <w:t>— от 55 лет</w:t>
            </w:r>
          </w:p>
        </w:tc>
        <w:tc>
          <w:tcPr>
            <w:tcW w:w="0" w:type="auto"/>
            <w:vMerge/>
            <w:vAlign w:val="center"/>
            <w:hideMark/>
          </w:tcPr>
          <w:p w:rsidR="000758E8" w:rsidRPr="000758E8" w:rsidRDefault="000758E8" w:rsidP="000758E8"/>
        </w:tc>
        <w:tc>
          <w:tcPr>
            <w:tcW w:w="1785" w:type="dxa"/>
            <w:hideMark/>
          </w:tcPr>
          <w:p w:rsidR="000758E8" w:rsidRPr="004A2B87" w:rsidRDefault="004B3EDF" w:rsidP="004B3EDF">
            <w:pPr>
              <w:jc w:val="center"/>
              <w:rPr>
                <w:b/>
              </w:rPr>
            </w:pPr>
            <w:r>
              <w:rPr>
                <w:b/>
                <w:lang w:val="en-US"/>
              </w:rPr>
              <w:t>6</w:t>
            </w:r>
            <w:r w:rsidR="000758E8" w:rsidRPr="004A2B87">
              <w:rPr>
                <w:b/>
              </w:rPr>
              <w:t xml:space="preserve"> (</w:t>
            </w:r>
            <w:r>
              <w:rPr>
                <w:b/>
                <w:lang w:val="en-US"/>
              </w:rPr>
              <w:t xml:space="preserve">10 </w:t>
            </w:r>
            <w:r w:rsidR="000758E8" w:rsidRPr="004A2B87">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4A2B87" w:rsidRDefault="004B3EDF" w:rsidP="004B3EDF">
            <w:pPr>
              <w:jc w:val="center"/>
              <w:rPr>
                <w:b/>
              </w:rPr>
            </w:pPr>
            <w:r>
              <w:rPr>
                <w:b/>
                <w:lang w:val="en-US"/>
              </w:rPr>
              <w:t>5</w:t>
            </w:r>
            <w:r>
              <w:rPr>
                <w:b/>
              </w:rPr>
              <w:t xml:space="preserve"> </w:t>
            </w:r>
            <w:r>
              <w:rPr>
                <w:b/>
                <w:lang w:val="en-US"/>
              </w:rPr>
              <w:t>(9</w:t>
            </w:r>
            <w:r w:rsidR="000758E8" w:rsidRPr="004A2B87">
              <w:rPr>
                <w:b/>
              </w:rPr>
              <w:t>%)</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10C22" w:rsidRDefault="00E47097" w:rsidP="00926BA2">
            <w:pPr>
              <w:jc w:val="center"/>
              <w:rPr>
                <w:b/>
                <w:color w:val="FF0000"/>
              </w:rPr>
            </w:pPr>
            <w:r w:rsidRPr="00926BA2">
              <w:rPr>
                <w:b/>
              </w:rPr>
              <w:t>4</w:t>
            </w:r>
            <w:r w:rsidR="00926BA2" w:rsidRPr="00926BA2">
              <w:rPr>
                <w:b/>
              </w:rPr>
              <w:t>2</w:t>
            </w:r>
            <w:r w:rsidR="000758E8" w:rsidRPr="00926BA2">
              <w:rPr>
                <w:b/>
              </w:rPr>
              <w:t xml:space="preserve"> (</w:t>
            </w:r>
            <w:r w:rsidR="00926BA2" w:rsidRPr="00926BA2">
              <w:rPr>
                <w:b/>
              </w:rPr>
              <w:t>6</w:t>
            </w:r>
            <w:r w:rsidR="0076184A" w:rsidRPr="00926BA2">
              <w:rPr>
                <w:b/>
              </w:rPr>
              <w:t>7</w:t>
            </w:r>
            <w:r w:rsidR="00926BA2" w:rsidRPr="00926BA2">
              <w:rPr>
                <w:b/>
              </w:rPr>
              <w:t>,7</w:t>
            </w:r>
            <w:r w:rsidR="000758E8" w:rsidRPr="00926BA2">
              <w:rPr>
                <w:b/>
              </w:rPr>
              <w:t>%)</w:t>
            </w:r>
          </w:p>
        </w:tc>
      </w:tr>
      <w:tr w:rsidR="000758E8" w:rsidRPr="000758E8" w:rsidTr="00B84333">
        <w:trPr>
          <w:tblCellSpacing w:w="15" w:type="dxa"/>
        </w:trPr>
        <w:tc>
          <w:tcPr>
            <w:tcW w:w="0" w:type="auto"/>
            <w:gridSpan w:val="3"/>
            <w:hideMark/>
          </w:tcPr>
          <w:p w:rsidR="000758E8" w:rsidRPr="00836F3C" w:rsidRDefault="000758E8" w:rsidP="000758E8">
            <w:pPr>
              <w:jc w:val="center"/>
              <w:rPr>
                <w:b/>
                <w:color w:val="FF0000"/>
              </w:rPr>
            </w:pPr>
            <w:r w:rsidRPr="0076184A">
              <w:rPr>
                <w:b/>
                <w:bCs/>
              </w:rPr>
              <w:lastRenderedPageBreak/>
              <w:t>Инфраструктура</w:t>
            </w:r>
          </w:p>
        </w:tc>
      </w:tr>
      <w:tr w:rsidR="000758E8" w:rsidRPr="000758E8" w:rsidTr="00B84333">
        <w:trPr>
          <w:tblCellSpacing w:w="15" w:type="dxa"/>
        </w:trPr>
        <w:tc>
          <w:tcPr>
            <w:tcW w:w="0" w:type="auto"/>
            <w:hideMark/>
          </w:tcPr>
          <w:p w:rsidR="000758E8" w:rsidRPr="000758E8" w:rsidRDefault="000758E8" w:rsidP="000758E8">
            <w:r w:rsidRPr="000758E8">
              <w:t>Количество компьютеров в расчете на одного учащегося</w:t>
            </w:r>
          </w:p>
        </w:tc>
        <w:tc>
          <w:tcPr>
            <w:tcW w:w="1380" w:type="dxa"/>
            <w:hideMark/>
          </w:tcPr>
          <w:p w:rsidR="000758E8" w:rsidRPr="000758E8" w:rsidRDefault="000758E8" w:rsidP="000758E8">
            <w:pPr>
              <w:jc w:val="center"/>
            </w:pPr>
            <w:r w:rsidRPr="000758E8">
              <w:t>единиц</w:t>
            </w:r>
          </w:p>
        </w:tc>
        <w:tc>
          <w:tcPr>
            <w:tcW w:w="1785" w:type="dxa"/>
            <w:hideMark/>
          </w:tcPr>
          <w:p w:rsidR="000758E8" w:rsidRPr="00E10C22" w:rsidRDefault="000758E8" w:rsidP="00E47097">
            <w:pPr>
              <w:jc w:val="center"/>
              <w:rPr>
                <w:b/>
                <w:color w:val="FF0000"/>
              </w:rPr>
            </w:pPr>
            <w:r w:rsidRPr="00484D04">
              <w:rPr>
                <w:b/>
              </w:rPr>
              <w:t>0,1</w:t>
            </w:r>
            <w:r w:rsidR="00E47097" w:rsidRPr="00484D04">
              <w:rPr>
                <w:b/>
              </w:rPr>
              <w:t>0</w:t>
            </w:r>
          </w:p>
        </w:tc>
      </w:tr>
      <w:tr w:rsidR="000758E8" w:rsidRPr="000758E8" w:rsidTr="00B84333">
        <w:trPr>
          <w:tblCellSpacing w:w="15" w:type="dxa"/>
        </w:trPr>
        <w:tc>
          <w:tcPr>
            <w:tcW w:w="0" w:type="auto"/>
            <w:hideMark/>
          </w:tcPr>
          <w:p w:rsidR="000758E8" w:rsidRPr="000758E8" w:rsidRDefault="000758E8" w:rsidP="000758E8">
            <w:r w:rsidRPr="000758E8">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80" w:type="dxa"/>
            <w:hideMark/>
          </w:tcPr>
          <w:p w:rsidR="000758E8" w:rsidRPr="000758E8" w:rsidRDefault="000758E8" w:rsidP="000758E8">
            <w:pPr>
              <w:jc w:val="center"/>
            </w:pPr>
            <w:r w:rsidRPr="000758E8">
              <w:t>единиц</w:t>
            </w:r>
          </w:p>
        </w:tc>
        <w:tc>
          <w:tcPr>
            <w:tcW w:w="1785" w:type="dxa"/>
            <w:hideMark/>
          </w:tcPr>
          <w:p w:rsidR="000758E8" w:rsidRPr="00E10C22" w:rsidRDefault="00BE3245" w:rsidP="0093435C">
            <w:pPr>
              <w:jc w:val="center"/>
              <w:rPr>
                <w:b/>
                <w:color w:val="FF0000"/>
              </w:rPr>
            </w:pPr>
            <w:r w:rsidRPr="0093435C">
              <w:rPr>
                <w:b/>
              </w:rPr>
              <w:t>1</w:t>
            </w:r>
            <w:r w:rsidR="0093435C">
              <w:rPr>
                <w:b/>
              </w:rPr>
              <w:t>7</w:t>
            </w:r>
            <w:r w:rsidRPr="0093435C">
              <w:rPr>
                <w:b/>
              </w:rPr>
              <w:t>,7</w:t>
            </w:r>
          </w:p>
        </w:tc>
      </w:tr>
      <w:tr w:rsidR="000758E8" w:rsidRPr="000758E8" w:rsidTr="00B84333">
        <w:trPr>
          <w:tblCellSpacing w:w="15" w:type="dxa"/>
        </w:trPr>
        <w:tc>
          <w:tcPr>
            <w:tcW w:w="0" w:type="auto"/>
            <w:hideMark/>
          </w:tcPr>
          <w:p w:rsidR="000758E8" w:rsidRPr="000758E8" w:rsidRDefault="000758E8" w:rsidP="000758E8">
            <w:r w:rsidRPr="000758E8">
              <w:t>Наличие в школе системы электронного документооборота</w:t>
            </w:r>
          </w:p>
        </w:tc>
        <w:tc>
          <w:tcPr>
            <w:tcW w:w="1380" w:type="dxa"/>
            <w:hideMark/>
          </w:tcPr>
          <w:p w:rsidR="000758E8" w:rsidRPr="000758E8" w:rsidRDefault="000758E8" w:rsidP="000758E8">
            <w:pPr>
              <w:jc w:val="center"/>
            </w:pPr>
            <w:r w:rsidRPr="000758E8">
              <w:t>да/нет</w:t>
            </w:r>
          </w:p>
        </w:tc>
        <w:tc>
          <w:tcPr>
            <w:tcW w:w="1785" w:type="dxa"/>
            <w:hideMark/>
          </w:tcPr>
          <w:p w:rsidR="000758E8" w:rsidRPr="00E90364" w:rsidRDefault="000758E8" w:rsidP="000758E8">
            <w:pPr>
              <w:jc w:val="center"/>
              <w:rPr>
                <w:b/>
              </w:rPr>
            </w:pPr>
            <w:r w:rsidRPr="00E90364">
              <w:rPr>
                <w:b/>
              </w:rPr>
              <w:t>да</w:t>
            </w:r>
          </w:p>
        </w:tc>
      </w:tr>
      <w:tr w:rsidR="000758E8" w:rsidRPr="000758E8" w:rsidTr="00B84333">
        <w:trPr>
          <w:tblCellSpacing w:w="15" w:type="dxa"/>
        </w:trPr>
        <w:tc>
          <w:tcPr>
            <w:tcW w:w="0" w:type="auto"/>
            <w:hideMark/>
          </w:tcPr>
          <w:p w:rsidR="000758E8" w:rsidRPr="000758E8" w:rsidRDefault="000758E8" w:rsidP="000758E8">
            <w:r w:rsidRPr="000758E8">
              <w:t>Наличие в школе читального зала библиотеки, в том числе наличие в ней:</w:t>
            </w:r>
          </w:p>
        </w:tc>
        <w:tc>
          <w:tcPr>
            <w:tcW w:w="1380" w:type="dxa"/>
            <w:vMerge w:val="restart"/>
            <w:hideMark/>
          </w:tcPr>
          <w:p w:rsidR="000758E8" w:rsidRPr="000758E8" w:rsidRDefault="000758E8" w:rsidP="000758E8">
            <w:pPr>
              <w:jc w:val="center"/>
            </w:pPr>
            <w:r w:rsidRPr="000758E8">
              <w:t>да/нет</w:t>
            </w:r>
          </w:p>
        </w:tc>
        <w:tc>
          <w:tcPr>
            <w:tcW w:w="1785" w:type="dxa"/>
            <w:hideMark/>
          </w:tcPr>
          <w:p w:rsidR="000758E8" w:rsidRPr="00E90364" w:rsidRDefault="000758E8" w:rsidP="000758E8">
            <w:pPr>
              <w:jc w:val="center"/>
              <w:rPr>
                <w:b/>
              </w:rPr>
            </w:pPr>
            <w:r w:rsidRPr="00E90364">
              <w:rPr>
                <w:b/>
              </w:rPr>
              <w:t>да</w:t>
            </w:r>
          </w:p>
        </w:tc>
      </w:tr>
      <w:tr w:rsidR="000758E8" w:rsidRPr="000758E8" w:rsidTr="00B84333">
        <w:trPr>
          <w:tblCellSpacing w:w="15" w:type="dxa"/>
        </w:trPr>
        <w:tc>
          <w:tcPr>
            <w:tcW w:w="0" w:type="auto"/>
            <w:hideMark/>
          </w:tcPr>
          <w:p w:rsidR="000758E8" w:rsidRPr="000758E8" w:rsidRDefault="000758E8" w:rsidP="000758E8">
            <w:r w:rsidRPr="000758E8">
              <w:t>— рабочих мест для работы на компьютере или ноутбуке</w:t>
            </w:r>
          </w:p>
        </w:tc>
        <w:tc>
          <w:tcPr>
            <w:tcW w:w="0" w:type="auto"/>
            <w:vMerge/>
            <w:vAlign w:val="center"/>
            <w:hideMark/>
          </w:tcPr>
          <w:p w:rsidR="000758E8" w:rsidRPr="000758E8" w:rsidRDefault="000758E8" w:rsidP="000758E8"/>
        </w:tc>
        <w:tc>
          <w:tcPr>
            <w:tcW w:w="1785" w:type="dxa"/>
            <w:hideMark/>
          </w:tcPr>
          <w:p w:rsidR="000758E8" w:rsidRPr="00E90364" w:rsidRDefault="000758E8" w:rsidP="000758E8">
            <w:pPr>
              <w:jc w:val="center"/>
              <w:rPr>
                <w:b/>
              </w:rPr>
            </w:pPr>
            <w:r w:rsidRPr="00E90364">
              <w:rPr>
                <w:b/>
              </w:rPr>
              <w:t>да</w:t>
            </w:r>
          </w:p>
        </w:tc>
      </w:tr>
      <w:tr w:rsidR="000758E8" w:rsidRPr="000758E8" w:rsidTr="00B84333">
        <w:trPr>
          <w:tblCellSpacing w:w="15" w:type="dxa"/>
        </w:trPr>
        <w:tc>
          <w:tcPr>
            <w:tcW w:w="0" w:type="auto"/>
            <w:hideMark/>
          </w:tcPr>
          <w:p w:rsidR="000758E8" w:rsidRPr="000758E8" w:rsidRDefault="000758E8" w:rsidP="000758E8">
            <w:r w:rsidRPr="000758E8">
              <w:t>— </w:t>
            </w:r>
            <w:proofErr w:type="spellStart"/>
            <w:r w:rsidRPr="000758E8">
              <w:t>медиатеки</w:t>
            </w:r>
            <w:proofErr w:type="spellEnd"/>
          </w:p>
        </w:tc>
        <w:tc>
          <w:tcPr>
            <w:tcW w:w="0" w:type="auto"/>
            <w:vMerge/>
            <w:vAlign w:val="center"/>
            <w:hideMark/>
          </w:tcPr>
          <w:p w:rsidR="000758E8" w:rsidRPr="000758E8" w:rsidRDefault="000758E8" w:rsidP="000758E8"/>
        </w:tc>
        <w:tc>
          <w:tcPr>
            <w:tcW w:w="1785" w:type="dxa"/>
            <w:hideMark/>
          </w:tcPr>
          <w:p w:rsidR="000758E8" w:rsidRPr="00E90364" w:rsidRDefault="000758E8" w:rsidP="000758E8">
            <w:pPr>
              <w:jc w:val="center"/>
              <w:rPr>
                <w:b/>
              </w:rPr>
            </w:pPr>
            <w:r w:rsidRPr="00E90364">
              <w:rPr>
                <w:b/>
              </w:rPr>
              <w:t>да</w:t>
            </w:r>
          </w:p>
        </w:tc>
      </w:tr>
      <w:tr w:rsidR="000758E8" w:rsidRPr="000758E8" w:rsidTr="00B84333">
        <w:trPr>
          <w:tblCellSpacing w:w="15" w:type="dxa"/>
        </w:trPr>
        <w:tc>
          <w:tcPr>
            <w:tcW w:w="0" w:type="auto"/>
            <w:hideMark/>
          </w:tcPr>
          <w:p w:rsidR="000758E8" w:rsidRPr="000758E8" w:rsidRDefault="000758E8" w:rsidP="000758E8">
            <w:r w:rsidRPr="000758E8">
              <w:t>— средств сканирования и распознавания текста</w:t>
            </w:r>
          </w:p>
        </w:tc>
        <w:tc>
          <w:tcPr>
            <w:tcW w:w="0" w:type="auto"/>
            <w:vMerge/>
            <w:vAlign w:val="center"/>
            <w:hideMark/>
          </w:tcPr>
          <w:p w:rsidR="000758E8" w:rsidRPr="000758E8" w:rsidRDefault="000758E8" w:rsidP="000758E8"/>
        </w:tc>
        <w:tc>
          <w:tcPr>
            <w:tcW w:w="1785" w:type="dxa"/>
            <w:hideMark/>
          </w:tcPr>
          <w:p w:rsidR="000758E8" w:rsidRPr="00E90364" w:rsidRDefault="000758E8" w:rsidP="000758E8">
            <w:pPr>
              <w:jc w:val="center"/>
              <w:rPr>
                <w:b/>
              </w:rPr>
            </w:pPr>
            <w:r w:rsidRPr="00E90364">
              <w:rPr>
                <w:b/>
              </w:rPr>
              <w:t>да</w:t>
            </w:r>
          </w:p>
        </w:tc>
      </w:tr>
      <w:tr w:rsidR="000758E8" w:rsidRPr="000758E8" w:rsidTr="00B84333">
        <w:trPr>
          <w:tblCellSpacing w:w="15" w:type="dxa"/>
        </w:trPr>
        <w:tc>
          <w:tcPr>
            <w:tcW w:w="0" w:type="auto"/>
            <w:hideMark/>
          </w:tcPr>
          <w:p w:rsidR="000758E8" w:rsidRPr="000758E8" w:rsidRDefault="000758E8" w:rsidP="000758E8">
            <w:r w:rsidRPr="000758E8">
              <w:t>— выхода в интернет с библиотечных компьютеров</w:t>
            </w:r>
          </w:p>
        </w:tc>
        <w:tc>
          <w:tcPr>
            <w:tcW w:w="0" w:type="auto"/>
            <w:vMerge/>
            <w:vAlign w:val="center"/>
            <w:hideMark/>
          </w:tcPr>
          <w:p w:rsidR="000758E8" w:rsidRPr="000758E8" w:rsidRDefault="000758E8" w:rsidP="000758E8"/>
        </w:tc>
        <w:tc>
          <w:tcPr>
            <w:tcW w:w="1785" w:type="dxa"/>
            <w:hideMark/>
          </w:tcPr>
          <w:p w:rsidR="000758E8" w:rsidRPr="00E90364" w:rsidRDefault="000758E8" w:rsidP="000758E8">
            <w:pPr>
              <w:jc w:val="center"/>
              <w:rPr>
                <w:b/>
              </w:rPr>
            </w:pPr>
            <w:r w:rsidRPr="00E90364">
              <w:rPr>
                <w:b/>
              </w:rPr>
              <w:t>да</w:t>
            </w:r>
          </w:p>
        </w:tc>
      </w:tr>
      <w:tr w:rsidR="000758E8" w:rsidRPr="000758E8" w:rsidTr="00B84333">
        <w:trPr>
          <w:tblCellSpacing w:w="15" w:type="dxa"/>
        </w:trPr>
        <w:tc>
          <w:tcPr>
            <w:tcW w:w="0" w:type="auto"/>
            <w:hideMark/>
          </w:tcPr>
          <w:p w:rsidR="000758E8" w:rsidRPr="000758E8" w:rsidRDefault="000758E8" w:rsidP="000758E8">
            <w:r w:rsidRPr="000758E8">
              <w:t>— системы контроля распечатки материалов</w:t>
            </w:r>
          </w:p>
        </w:tc>
        <w:tc>
          <w:tcPr>
            <w:tcW w:w="0" w:type="auto"/>
            <w:vMerge/>
            <w:vAlign w:val="center"/>
            <w:hideMark/>
          </w:tcPr>
          <w:p w:rsidR="000758E8" w:rsidRPr="000758E8" w:rsidRDefault="000758E8" w:rsidP="000758E8"/>
        </w:tc>
        <w:tc>
          <w:tcPr>
            <w:tcW w:w="1785" w:type="dxa"/>
            <w:hideMark/>
          </w:tcPr>
          <w:p w:rsidR="000758E8" w:rsidRPr="00E90364" w:rsidRDefault="000A555E" w:rsidP="000758E8">
            <w:pPr>
              <w:jc w:val="center"/>
              <w:rPr>
                <w:b/>
              </w:rPr>
            </w:pPr>
            <w:r w:rsidRPr="00E90364">
              <w:rPr>
                <w:b/>
              </w:rPr>
              <w:t>да</w:t>
            </w:r>
          </w:p>
        </w:tc>
      </w:tr>
      <w:tr w:rsidR="000758E8" w:rsidRPr="000758E8" w:rsidTr="00B84333">
        <w:trPr>
          <w:tblCellSpacing w:w="15" w:type="dxa"/>
        </w:trPr>
        <w:tc>
          <w:tcPr>
            <w:tcW w:w="0" w:type="auto"/>
            <w:hideMark/>
          </w:tcPr>
          <w:p w:rsidR="000758E8" w:rsidRPr="000758E8" w:rsidRDefault="000758E8" w:rsidP="000758E8">
            <w:r w:rsidRPr="000758E8">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380" w:type="dxa"/>
            <w:hideMark/>
          </w:tcPr>
          <w:p w:rsidR="000758E8" w:rsidRPr="000758E8" w:rsidRDefault="000758E8" w:rsidP="000758E8">
            <w:pPr>
              <w:jc w:val="center"/>
            </w:pPr>
            <w:r w:rsidRPr="000758E8">
              <w:t>человек (процент)</w:t>
            </w:r>
          </w:p>
        </w:tc>
        <w:tc>
          <w:tcPr>
            <w:tcW w:w="1785" w:type="dxa"/>
            <w:hideMark/>
          </w:tcPr>
          <w:p w:rsidR="000758E8" w:rsidRPr="00E90364" w:rsidRDefault="000A555E" w:rsidP="00514545">
            <w:pPr>
              <w:jc w:val="center"/>
              <w:rPr>
                <w:b/>
              </w:rPr>
            </w:pPr>
            <w:r w:rsidRPr="00E90364">
              <w:rPr>
                <w:b/>
              </w:rPr>
              <w:t>1</w:t>
            </w:r>
            <w:r w:rsidR="00E90364" w:rsidRPr="00E90364">
              <w:rPr>
                <w:b/>
              </w:rPr>
              <w:t>30</w:t>
            </w:r>
            <w:r w:rsidR="00514545">
              <w:rPr>
                <w:b/>
              </w:rPr>
              <w:t>4</w:t>
            </w:r>
            <w:r w:rsidR="000758E8" w:rsidRPr="00E90364">
              <w:rPr>
                <w:b/>
              </w:rPr>
              <w:t>(100%)</w:t>
            </w:r>
          </w:p>
        </w:tc>
      </w:tr>
      <w:tr w:rsidR="000758E8" w:rsidRPr="000758E8" w:rsidTr="00B84333">
        <w:trPr>
          <w:tblCellSpacing w:w="15" w:type="dxa"/>
        </w:trPr>
        <w:tc>
          <w:tcPr>
            <w:tcW w:w="0" w:type="auto"/>
            <w:hideMark/>
          </w:tcPr>
          <w:p w:rsidR="000758E8" w:rsidRPr="000758E8" w:rsidRDefault="000758E8" w:rsidP="000758E8">
            <w:r w:rsidRPr="000758E8">
              <w:t>Общая площадь помещений для образовательного процесса в расчете на одного обучающегося</w:t>
            </w:r>
          </w:p>
        </w:tc>
        <w:tc>
          <w:tcPr>
            <w:tcW w:w="1380" w:type="dxa"/>
            <w:hideMark/>
          </w:tcPr>
          <w:p w:rsidR="000758E8" w:rsidRPr="000758E8" w:rsidRDefault="000758E8" w:rsidP="000758E8">
            <w:pPr>
              <w:jc w:val="center"/>
            </w:pPr>
            <w:r w:rsidRPr="000758E8">
              <w:t>кв. м</w:t>
            </w:r>
          </w:p>
        </w:tc>
        <w:tc>
          <w:tcPr>
            <w:tcW w:w="1785" w:type="dxa"/>
            <w:hideMark/>
          </w:tcPr>
          <w:p w:rsidR="000758E8" w:rsidRPr="00E90364" w:rsidRDefault="000758E8" w:rsidP="00CC5E00">
            <w:pPr>
              <w:jc w:val="center"/>
              <w:rPr>
                <w:b/>
              </w:rPr>
            </w:pPr>
            <w:r w:rsidRPr="00E90364">
              <w:rPr>
                <w:b/>
              </w:rPr>
              <w:t>3,</w:t>
            </w:r>
            <w:r w:rsidR="000A555E" w:rsidRPr="00E90364">
              <w:rPr>
                <w:b/>
              </w:rPr>
              <w:t>5</w:t>
            </w:r>
            <w:r w:rsidR="00CC5E00">
              <w:rPr>
                <w:b/>
              </w:rPr>
              <w:t>1</w:t>
            </w:r>
          </w:p>
        </w:tc>
      </w:tr>
    </w:tbl>
    <w:p w:rsidR="00184C28" w:rsidRDefault="00184C28" w:rsidP="000758E8">
      <w:pPr>
        <w:shd w:val="clear" w:color="auto" w:fill="FFFFFF"/>
        <w:ind w:firstLine="708"/>
      </w:pPr>
    </w:p>
    <w:p w:rsidR="000758E8" w:rsidRPr="000758E8" w:rsidRDefault="000758E8" w:rsidP="000758E8">
      <w:pPr>
        <w:shd w:val="clear" w:color="auto" w:fill="FFFFFF"/>
        <w:ind w:firstLine="708"/>
      </w:pPr>
      <w:r w:rsidRPr="000758E8">
        <w:t xml:space="preserve">Анализ показателей указывает на то, что Школа имеет достаточную инфраструктуру, которая соответствует требованиям </w:t>
      </w:r>
      <w:hyperlink r:id="rId13" w:anchor="/document/99/566085656/" w:history="1">
        <w:r w:rsidRPr="000758E8">
          <w:rPr>
            <w:color w:val="0000FF"/>
            <w:u w:val="single"/>
          </w:rPr>
          <w:t>СП 2.4.3648-20</w:t>
        </w:r>
      </w:hyperlink>
      <w:r w:rsidRPr="000758E8">
        <w:t xml:space="preserve">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общего образования.</w:t>
      </w:r>
    </w:p>
    <w:p w:rsidR="000758E8" w:rsidRPr="000758E8" w:rsidRDefault="000758E8" w:rsidP="000758E8">
      <w:pPr>
        <w:shd w:val="clear" w:color="auto" w:fill="FFFFFF"/>
      </w:pPr>
      <w:r w:rsidRPr="000758E8">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rsidR="00F6655F" w:rsidRPr="00F95662" w:rsidRDefault="00F6655F" w:rsidP="00F95662">
      <w:pPr>
        <w:ind w:firstLine="567"/>
        <w:contextualSpacing/>
        <w:jc w:val="both"/>
      </w:pPr>
    </w:p>
    <w:p w:rsidR="00F95662" w:rsidRPr="00F95662" w:rsidRDefault="00F95662" w:rsidP="00F95662">
      <w:pPr>
        <w:ind w:firstLine="567"/>
        <w:contextualSpacing/>
        <w:jc w:val="both"/>
      </w:pPr>
    </w:p>
    <w:p w:rsidR="00F95662" w:rsidRPr="00F95662" w:rsidRDefault="00F95662" w:rsidP="00F95662">
      <w:pPr>
        <w:spacing w:line="360" w:lineRule="auto"/>
        <w:jc w:val="center"/>
        <w:rPr>
          <w:sz w:val="28"/>
          <w:szCs w:val="28"/>
        </w:rPr>
      </w:pPr>
    </w:p>
    <w:p w:rsidR="00F95662" w:rsidRPr="00F95662" w:rsidRDefault="00F95662" w:rsidP="00F95662">
      <w:pPr>
        <w:spacing w:line="360" w:lineRule="auto"/>
        <w:jc w:val="center"/>
        <w:rPr>
          <w:sz w:val="28"/>
          <w:szCs w:val="28"/>
        </w:rPr>
      </w:pPr>
      <w:r w:rsidRPr="00F95662">
        <w:rPr>
          <w:sz w:val="28"/>
          <w:szCs w:val="28"/>
        </w:rPr>
        <w:t xml:space="preserve">Отчет составлен по состоянию на </w:t>
      </w:r>
      <w:r w:rsidR="000A555E">
        <w:rPr>
          <w:sz w:val="28"/>
          <w:szCs w:val="28"/>
        </w:rPr>
        <w:t>30</w:t>
      </w:r>
      <w:r w:rsidRPr="00F95662">
        <w:rPr>
          <w:sz w:val="28"/>
          <w:szCs w:val="28"/>
        </w:rPr>
        <w:t>.</w:t>
      </w:r>
      <w:r w:rsidR="000A555E">
        <w:rPr>
          <w:sz w:val="28"/>
          <w:szCs w:val="28"/>
        </w:rPr>
        <w:t>12</w:t>
      </w:r>
      <w:r w:rsidRPr="00F95662">
        <w:rPr>
          <w:sz w:val="28"/>
          <w:szCs w:val="28"/>
        </w:rPr>
        <w:t>.20</w:t>
      </w:r>
      <w:r w:rsidR="001E40AE">
        <w:rPr>
          <w:sz w:val="28"/>
          <w:szCs w:val="28"/>
        </w:rPr>
        <w:t>2</w:t>
      </w:r>
      <w:r w:rsidR="00F7718B">
        <w:rPr>
          <w:sz w:val="28"/>
          <w:szCs w:val="28"/>
        </w:rPr>
        <w:t>5</w:t>
      </w:r>
    </w:p>
    <w:p w:rsidR="00F95662" w:rsidRPr="00F95662" w:rsidRDefault="00F95662" w:rsidP="00F95662">
      <w:pPr>
        <w:rPr>
          <w:sz w:val="26"/>
          <w:szCs w:val="26"/>
        </w:rPr>
      </w:pPr>
    </w:p>
    <w:p w:rsidR="00F95662" w:rsidRPr="00F95662" w:rsidRDefault="00F95662" w:rsidP="00F95662">
      <w:pPr>
        <w:rPr>
          <w:sz w:val="26"/>
          <w:szCs w:val="26"/>
        </w:rPr>
      </w:pPr>
    </w:p>
    <w:p w:rsidR="00F95662" w:rsidRPr="00F95662" w:rsidRDefault="00F95662" w:rsidP="00F95662">
      <w:pPr>
        <w:rPr>
          <w:sz w:val="26"/>
          <w:szCs w:val="26"/>
        </w:rPr>
      </w:pPr>
    </w:p>
    <w:p w:rsidR="00F95662" w:rsidRPr="00F95662" w:rsidRDefault="00F95662" w:rsidP="00F95662">
      <w:pPr>
        <w:jc w:val="center"/>
        <w:rPr>
          <w:sz w:val="26"/>
          <w:szCs w:val="26"/>
        </w:rPr>
      </w:pPr>
      <w:r w:rsidRPr="00F95662">
        <w:rPr>
          <w:sz w:val="26"/>
          <w:szCs w:val="26"/>
        </w:rPr>
        <w:t xml:space="preserve">Директор </w:t>
      </w:r>
      <w:proofErr w:type="gramStart"/>
      <w:r w:rsidR="00F6655F" w:rsidRPr="00F95662">
        <w:rPr>
          <w:sz w:val="26"/>
          <w:szCs w:val="26"/>
        </w:rPr>
        <w:t xml:space="preserve">школы:  </w:t>
      </w:r>
      <w:r w:rsidRPr="00F95662">
        <w:rPr>
          <w:sz w:val="26"/>
          <w:szCs w:val="26"/>
        </w:rPr>
        <w:t xml:space="preserve"> </w:t>
      </w:r>
      <w:proofErr w:type="gramEnd"/>
      <w:r w:rsidRPr="00F95662">
        <w:rPr>
          <w:sz w:val="26"/>
          <w:szCs w:val="26"/>
        </w:rPr>
        <w:t xml:space="preserve">                                В.В. Валерианова</w:t>
      </w:r>
    </w:p>
    <w:p w:rsidR="00F95662" w:rsidRDefault="00F95662" w:rsidP="00300000">
      <w:pPr>
        <w:pStyle w:val="a5"/>
        <w:ind w:left="0"/>
        <w:jc w:val="both"/>
        <w:rPr>
          <w:sz w:val="26"/>
          <w:szCs w:val="26"/>
        </w:rPr>
      </w:pPr>
    </w:p>
    <w:p w:rsidR="001A1D5A" w:rsidRDefault="001A1D5A" w:rsidP="00300000">
      <w:pPr>
        <w:pStyle w:val="a5"/>
        <w:ind w:left="0"/>
        <w:jc w:val="both"/>
        <w:rPr>
          <w:sz w:val="26"/>
          <w:szCs w:val="26"/>
        </w:rPr>
      </w:pPr>
    </w:p>
    <w:p w:rsidR="001A1D5A" w:rsidRDefault="001A1D5A" w:rsidP="00300000">
      <w:pPr>
        <w:pStyle w:val="a5"/>
        <w:ind w:left="0"/>
        <w:jc w:val="both"/>
        <w:rPr>
          <w:sz w:val="26"/>
          <w:szCs w:val="26"/>
        </w:rPr>
      </w:pPr>
    </w:p>
    <w:p w:rsidR="001A1D5A" w:rsidRDefault="001A1D5A" w:rsidP="00300000">
      <w:pPr>
        <w:pStyle w:val="a5"/>
        <w:ind w:left="0"/>
        <w:jc w:val="both"/>
        <w:rPr>
          <w:sz w:val="26"/>
          <w:szCs w:val="26"/>
        </w:rPr>
      </w:pPr>
    </w:p>
    <w:p w:rsidR="001A1D5A" w:rsidRDefault="001A1D5A" w:rsidP="00300000">
      <w:pPr>
        <w:pStyle w:val="a5"/>
        <w:ind w:left="0"/>
        <w:jc w:val="both"/>
        <w:rPr>
          <w:sz w:val="26"/>
          <w:szCs w:val="26"/>
        </w:rPr>
      </w:pPr>
    </w:p>
    <w:p w:rsidR="001A1D5A" w:rsidRDefault="001A1D5A" w:rsidP="00300000">
      <w:pPr>
        <w:pStyle w:val="a5"/>
        <w:ind w:left="0"/>
        <w:jc w:val="both"/>
        <w:rPr>
          <w:sz w:val="26"/>
          <w:szCs w:val="26"/>
        </w:rPr>
      </w:pPr>
    </w:p>
    <w:p w:rsidR="001A1D5A" w:rsidRDefault="001A1D5A" w:rsidP="00300000">
      <w:pPr>
        <w:pStyle w:val="a5"/>
        <w:ind w:left="0"/>
        <w:jc w:val="both"/>
        <w:rPr>
          <w:sz w:val="26"/>
          <w:szCs w:val="26"/>
        </w:rPr>
      </w:pPr>
    </w:p>
    <w:p w:rsidR="001A1D5A" w:rsidRDefault="001A1D5A" w:rsidP="00300000">
      <w:pPr>
        <w:pStyle w:val="a5"/>
        <w:ind w:left="0"/>
        <w:jc w:val="both"/>
        <w:rPr>
          <w:sz w:val="26"/>
          <w:szCs w:val="26"/>
        </w:rPr>
      </w:pPr>
    </w:p>
    <w:p w:rsidR="001A1D5A" w:rsidRDefault="001A1D5A" w:rsidP="00300000">
      <w:pPr>
        <w:pStyle w:val="a5"/>
        <w:ind w:left="0"/>
        <w:jc w:val="both"/>
        <w:rPr>
          <w:sz w:val="26"/>
          <w:szCs w:val="26"/>
        </w:rPr>
      </w:pPr>
    </w:p>
    <w:p w:rsidR="001A1D5A" w:rsidRDefault="001A1D5A" w:rsidP="00300000">
      <w:pPr>
        <w:pStyle w:val="a5"/>
        <w:ind w:left="0"/>
        <w:jc w:val="both"/>
        <w:rPr>
          <w:sz w:val="26"/>
          <w:szCs w:val="26"/>
        </w:rPr>
      </w:pPr>
    </w:p>
    <w:p w:rsidR="001A1D5A" w:rsidRDefault="001A1D5A" w:rsidP="00300000">
      <w:pPr>
        <w:pStyle w:val="a5"/>
        <w:ind w:left="0"/>
        <w:jc w:val="both"/>
        <w:rPr>
          <w:sz w:val="26"/>
          <w:szCs w:val="26"/>
        </w:rPr>
      </w:pPr>
    </w:p>
    <w:p w:rsidR="001A1D5A" w:rsidRPr="00661A07" w:rsidRDefault="001A1D5A" w:rsidP="00300000">
      <w:pPr>
        <w:pStyle w:val="a5"/>
        <w:ind w:left="0"/>
        <w:jc w:val="both"/>
        <w:rPr>
          <w:sz w:val="26"/>
          <w:szCs w:val="26"/>
        </w:rPr>
      </w:pPr>
    </w:p>
    <w:sectPr w:rsidR="001A1D5A" w:rsidRPr="00661A07" w:rsidSect="003F4F5E">
      <w:footerReference w:type="default" r:id="rId14"/>
      <w:pgSz w:w="11906" w:h="16838"/>
      <w:pgMar w:top="709" w:right="849"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33D" w:rsidRDefault="0080333D" w:rsidP="00107018">
      <w:r>
        <w:separator/>
      </w:r>
    </w:p>
  </w:endnote>
  <w:endnote w:type="continuationSeparator" w:id="0">
    <w:p w:rsidR="0080333D" w:rsidRDefault="0080333D" w:rsidP="0010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1" w:usb1="00000000" w:usb2="00000000" w:usb3="00000000" w:csb0="00000005" w:csb1="00000000"/>
  </w:font>
  <w:font w:name="+mj-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1C" w:rsidRDefault="00C5541C">
    <w:pPr>
      <w:pStyle w:val="ac"/>
      <w:jc w:val="right"/>
    </w:pPr>
    <w:r>
      <w:fldChar w:fldCharType="begin"/>
    </w:r>
    <w:r>
      <w:instrText>PAGE   \* MERGEFORMAT</w:instrText>
    </w:r>
    <w:r>
      <w:fldChar w:fldCharType="separate"/>
    </w:r>
    <w:r w:rsidR="008B1C3F">
      <w:rPr>
        <w:noProof/>
      </w:rPr>
      <w:t>5</w:t>
    </w:r>
    <w:r>
      <w:fldChar w:fldCharType="end"/>
    </w:r>
  </w:p>
  <w:p w:rsidR="00C5541C" w:rsidRDefault="00C554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33D" w:rsidRDefault="0080333D" w:rsidP="00107018">
      <w:r>
        <w:separator/>
      </w:r>
    </w:p>
  </w:footnote>
  <w:footnote w:type="continuationSeparator" w:id="0">
    <w:p w:rsidR="0080333D" w:rsidRDefault="0080333D" w:rsidP="00107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A8A"/>
    <w:multiLevelType w:val="multilevel"/>
    <w:tmpl w:val="ACA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A658A"/>
    <w:multiLevelType w:val="hybridMultilevel"/>
    <w:tmpl w:val="730E4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360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82812"/>
    <w:multiLevelType w:val="multilevel"/>
    <w:tmpl w:val="FE34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95C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E4E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C09CA"/>
    <w:multiLevelType w:val="hybridMultilevel"/>
    <w:tmpl w:val="CDE0988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7615F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5315A"/>
    <w:multiLevelType w:val="hybridMultilevel"/>
    <w:tmpl w:val="00FE7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6858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15F76"/>
    <w:multiLevelType w:val="multilevel"/>
    <w:tmpl w:val="EBBE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54AE0"/>
    <w:multiLevelType w:val="hybridMultilevel"/>
    <w:tmpl w:val="6622A736"/>
    <w:lvl w:ilvl="0" w:tplc="D1844D4A">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0"/>
  </w:num>
  <w:num w:numId="3">
    <w:abstractNumId w:val="0"/>
  </w:num>
  <w:num w:numId="4">
    <w:abstractNumId w:val="3"/>
  </w:num>
  <w:num w:numId="5">
    <w:abstractNumId w:val="6"/>
  </w:num>
  <w:num w:numId="6">
    <w:abstractNumId w:val="11"/>
  </w:num>
  <w:num w:numId="7">
    <w:abstractNumId w:val="5"/>
  </w:num>
  <w:num w:numId="8">
    <w:abstractNumId w:val="9"/>
  </w:num>
  <w:num w:numId="9">
    <w:abstractNumId w:val="7"/>
  </w:num>
  <w:num w:numId="10">
    <w:abstractNumId w:val="4"/>
  </w:num>
  <w:num w:numId="11">
    <w:abstractNumId w:val="2"/>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88"/>
    <w:rsid w:val="000004D6"/>
    <w:rsid w:val="00001869"/>
    <w:rsid w:val="0000200C"/>
    <w:rsid w:val="0000794F"/>
    <w:rsid w:val="00010698"/>
    <w:rsid w:val="0001676F"/>
    <w:rsid w:val="00024D91"/>
    <w:rsid w:val="00027A51"/>
    <w:rsid w:val="00041697"/>
    <w:rsid w:val="00046F2D"/>
    <w:rsid w:val="0005760A"/>
    <w:rsid w:val="000650CF"/>
    <w:rsid w:val="00065C50"/>
    <w:rsid w:val="00066455"/>
    <w:rsid w:val="00071D7B"/>
    <w:rsid w:val="00072104"/>
    <w:rsid w:val="0007319B"/>
    <w:rsid w:val="0007472F"/>
    <w:rsid w:val="000758E8"/>
    <w:rsid w:val="000804AA"/>
    <w:rsid w:val="00085FE2"/>
    <w:rsid w:val="000866C2"/>
    <w:rsid w:val="00093107"/>
    <w:rsid w:val="00094037"/>
    <w:rsid w:val="00095603"/>
    <w:rsid w:val="000A2EBA"/>
    <w:rsid w:val="000A3BA8"/>
    <w:rsid w:val="000A555E"/>
    <w:rsid w:val="000A7EF9"/>
    <w:rsid w:val="000B1490"/>
    <w:rsid w:val="000B17EA"/>
    <w:rsid w:val="000B2D36"/>
    <w:rsid w:val="000B3AC2"/>
    <w:rsid w:val="000C02E9"/>
    <w:rsid w:val="000C68B2"/>
    <w:rsid w:val="000D76DF"/>
    <w:rsid w:val="000E3A87"/>
    <w:rsid w:val="000E6550"/>
    <w:rsid w:val="000E6B18"/>
    <w:rsid w:val="000F2512"/>
    <w:rsid w:val="00101218"/>
    <w:rsid w:val="001064F2"/>
    <w:rsid w:val="00106648"/>
    <w:rsid w:val="00107018"/>
    <w:rsid w:val="00110585"/>
    <w:rsid w:val="00110664"/>
    <w:rsid w:val="00110E6A"/>
    <w:rsid w:val="00111D40"/>
    <w:rsid w:val="00111FE3"/>
    <w:rsid w:val="001136F7"/>
    <w:rsid w:val="00115AC8"/>
    <w:rsid w:val="00115E93"/>
    <w:rsid w:val="00121F95"/>
    <w:rsid w:val="00124B32"/>
    <w:rsid w:val="001261E6"/>
    <w:rsid w:val="0012693F"/>
    <w:rsid w:val="00132C44"/>
    <w:rsid w:val="001352F7"/>
    <w:rsid w:val="00137011"/>
    <w:rsid w:val="00140266"/>
    <w:rsid w:val="00142DAA"/>
    <w:rsid w:val="00142F11"/>
    <w:rsid w:val="001512AA"/>
    <w:rsid w:val="00152773"/>
    <w:rsid w:val="001555CE"/>
    <w:rsid w:val="0016354B"/>
    <w:rsid w:val="001642DC"/>
    <w:rsid w:val="00164C28"/>
    <w:rsid w:val="001659DE"/>
    <w:rsid w:val="0016629A"/>
    <w:rsid w:val="00167875"/>
    <w:rsid w:val="001703E0"/>
    <w:rsid w:val="00171354"/>
    <w:rsid w:val="0017168C"/>
    <w:rsid w:val="0018019F"/>
    <w:rsid w:val="001820FC"/>
    <w:rsid w:val="00183E3B"/>
    <w:rsid w:val="00184C28"/>
    <w:rsid w:val="00191845"/>
    <w:rsid w:val="001928ED"/>
    <w:rsid w:val="00192D06"/>
    <w:rsid w:val="001941B5"/>
    <w:rsid w:val="001943E3"/>
    <w:rsid w:val="001954FB"/>
    <w:rsid w:val="00195E8E"/>
    <w:rsid w:val="001A1D5A"/>
    <w:rsid w:val="001A4A62"/>
    <w:rsid w:val="001B127A"/>
    <w:rsid w:val="001B1345"/>
    <w:rsid w:val="001B315B"/>
    <w:rsid w:val="001B3774"/>
    <w:rsid w:val="001B4544"/>
    <w:rsid w:val="001B5338"/>
    <w:rsid w:val="001B7E79"/>
    <w:rsid w:val="001C01C7"/>
    <w:rsid w:val="001D2B96"/>
    <w:rsid w:val="001D410F"/>
    <w:rsid w:val="001E2D5B"/>
    <w:rsid w:val="001E40AE"/>
    <w:rsid w:val="001E57F6"/>
    <w:rsid w:val="001E5C43"/>
    <w:rsid w:val="001E747F"/>
    <w:rsid w:val="001F01C4"/>
    <w:rsid w:val="001F07D7"/>
    <w:rsid w:val="002025B0"/>
    <w:rsid w:val="00204600"/>
    <w:rsid w:val="00205DF9"/>
    <w:rsid w:val="00207192"/>
    <w:rsid w:val="002076CD"/>
    <w:rsid w:val="002133D3"/>
    <w:rsid w:val="0021630A"/>
    <w:rsid w:val="00216995"/>
    <w:rsid w:val="002212A7"/>
    <w:rsid w:val="002217AF"/>
    <w:rsid w:val="00222FD5"/>
    <w:rsid w:val="00231412"/>
    <w:rsid w:val="00234083"/>
    <w:rsid w:val="00234E34"/>
    <w:rsid w:val="002421E7"/>
    <w:rsid w:val="002439C4"/>
    <w:rsid w:val="002460B5"/>
    <w:rsid w:val="0024744B"/>
    <w:rsid w:val="002474E3"/>
    <w:rsid w:val="00247A16"/>
    <w:rsid w:val="00251BF7"/>
    <w:rsid w:val="00256CA3"/>
    <w:rsid w:val="00267DB1"/>
    <w:rsid w:val="00280209"/>
    <w:rsid w:val="00280E3F"/>
    <w:rsid w:val="00284852"/>
    <w:rsid w:val="00287EC0"/>
    <w:rsid w:val="002975A3"/>
    <w:rsid w:val="002A42A7"/>
    <w:rsid w:val="002A4E26"/>
    <w:rsid w:val="002A7553"/>
    <w:rsid w:val="002B5093"/>
    <w:rsid w:val="002C1691"/>
    <w:rsid w:val="002C1E50"/>
    <w:rsid w:val="002C3CB2"/>
    <w:rsid w:val="002C7BF9"/>
    <w:rsid w:val="002D5967"/>
    <w:rsid w:val="002E4E47"/>
    <w:rsid w:val="002E52AD"/>
    <w:rsid w:val="002E52C3"/>
    <w:rsid w:val="002F34A0"/>
    <w:rsid w:val="002F5E2B"/>
    <w:rsid w:val="00300000"/>
    <w:rsid w:val="00300E98"/>
    <w:rsid w:val="003010E0"/>
    <w:rsid w:val="00301815"/>
    <w:rsid w:val="00301CC5"/>
    <w:rsid w:val="00302B03"/>
    <w:rsid w:val="00310CD2"/>
    <w:rsid w:val="0031171D"/>
    <w:rsid w:val="0031258B"/>
    <w:rsid w:val="003138D0"/>
    <w:rsid w:val="003230EE"/>
    <w:rsid w:val="003257B4"/>
    <w:rsid w:val="00326AB6"/>
    <w:rsid w:val="00332FB5"/>
    <w:rsid w:val="0034159C"/>
    <w:rsid w:val="00346960"/>
    <w:rsid w:val="00346A65"/>
    <w:rsid w:val="00347EBA"/>
    <w:rsid w:val="00351B89"/>
    <w:rsid w:val="00352D50"/>
    <w:rsid w:val="003541C5"/>
    <w:rsid w:val="0035528A"/>
    <w:rsid w:val="003608D6"/>
    <w:rsid w:val="0036214A"/>
    <w:rsid w:val="00364677"/>
    <w:rsid w:val="003747A8"/>
    <w:rsid w:val="00375AC5"/>
    <w:rsid w:val="00376683"/>
    <w:rsid w:val="0037717A"/>
    <w:rsid w:val="00383005"/>
    <w:rsid w:val="003923FC"/>
    <w:rsid w:val="003A0E28"/>
    <w:rsid w:val="003A33C2"/>
    <w:rsid w:val="003B4AB1"/>
    <w:rsid w:val="003C3CA2"/>
    <w:rsid w:val="003D13E7"/>
    <w:rsid w:val="003D1D1F"/>
    <w:rsid w:val="003D36F1"/>
    <w:rsid w:val="003D3EA2"/>
    <w:rsid w:val="003D43BD"/>
    <w:rsid w:val="003E3822"/>
    <w:rsid w:val="003F05EA"/>
    <w:rsid w:val="003F4F5E"/>
    <w:rsid w:val="00400B0D"/>
    <w:rsid w:val="00410133"/>
    <w:rsid w:val="00411682"/>
    <w:rsid w:val="00414F79"/>
    <w:rsid w:val="004166E5"/>
    <w:rsid w:val="00421FDC"/>
    <w:rsid w:val="00423388"/>
    <w:rsid w:val="0042690D"/>
    <w:rsid w:val="004321C4"/>
    <w:rsid w:val="00432220"/>
    <w:rsid w:val="0043478B"/>
    <w:rsid w:val="00446D1A"/>
    <w:rsid w:val="0045592B"/>
    <w:rsid w:val="004611E7"/>
    <w:rsid w:val="00461B75"/>
    <w:rsid w:val="00464350"/>
    <w:rsid w:val="00465EA4"/>
    <w:rsid w:val="0046686D"/>
    <w:rsid w:val="004703EC"/>
    <w:rsid w:val="004741BE"/>
    <w:rsid w:val="004800F6"/>
    <w:rsid w:val="00484D04"/>
    <w:rsid w:val="00485EE7"/>
    <w:rsid w:val="004A27B4"/>
    <w:rsid w:val="004A2B87"/>
    <w:rsid w:val="004A6B29"/>
    <w:rsid w:val="004A7C4E"/>
    <w:rsid w:val="004B1003"/>
    <w:rsid w:val="004B187B"/>
    <w:rsid w:val="004B3EDF"/>
    <w:rsid w:val="004B6A8A"/>
    <w:rsid w:val="004C2240"/>
    <w:rsid w:val="004C694B"/>
    <w:rsid w:val="004D4940"/>
    <w:rsid w:val="004E707D"/>
    <w:rsid w:val="004E76C8"/>
    <w:rsid w:val="004E7B04"/>
    <w:rsid w:val="004E7E75"/>
    <w:rsid w:val="004F0FA8"/>
    <w:rsid w:val="004F4252"/>
    <w:rsid w:val="004F6474"/>
    <w:rsid w:val="00504880"/>
    <w:rsid w:val="00514545"/>
    <w:rsid w:val="0051488E"/>
    <w:rsid w:val="00524783"/>
    <w:rsid w:val="00524EAA"/>
    <w:rsid w:val="00532387"/>
    <w:rsid w:val="00541A30"/>
    <w:rsid w:val="00541DE9"/>
    <w:rsid w:val="00544402"/>
    <w:rsid w:val="00553D04"/>
    <w:rsid w:val="00562B6C"/>
    <w:rsid w:val="00563308"/>
    <w:rsid w:val="005670E1"/>
    <w:rsid w:val="00571A99"/>
    <w:rsid w:val="00575CD9"/>
    <w:rsid w:val="00576456"/>
    <w:rsid w:val="00591DA5"/>
    <w:rsid w:val="005A05B9"/>
    <w:rsid w:val="005A1608"/>
    <w:rsid w:val="005A1896"/>
    <w:rsid w:val="005A28CD"/>
    <w:rsid w:val="005A6D2C"/>
    <w:rsid w:val="005A72AA"/>
    <w:rsid w:val="005B6187"/>
    <w:rsid w:val="005B7065"/>
    <w:rsid w:val="005C6303"/>
    <w:rsid w:val="005D02E7"/>
    <w:rsid w:val="005D1F05"/>
    <w:rsid w:val="005D491A"/>
    <w:rsid w:val="005E2924"/>
    <w:rsid w:val="005E2E31"/>
    <w:rsid w:val="005E3C4D"/>
    <w:rsid w:val="005F1AE5"/>
    <w:rsid w:val="005F4C9A"/>
    <w:rsid w:val="005F7817"/>
    <w:rsid w:val="00602CF3"/>
    <w:rsid w:val="00604572"/>
    <w:rsid w:val="00605338"/>
    <w:rsid w:val="006078A0"/>
    <w:rsid w:val="00612C6E"/>
    <w:rsid w:val="0063111A"/>
    <w:rsid w:val="006312B9"/>
    <w:rsid w:val="00637168"/>
    <w:rsid w:val="00642283"/>
    <w:rsid w:val="00642776"/>
    <w:rsid w:val="00643B17"/>
    <w:rsid w:val="006511CD"/>
    <w:rsid w:val="006563D4"/>
    <w:rsid w:val="006570AA"/>
    <w:rsid w:val="00657C1D"/>
    <w:rsid w:val="00661A07"/>
    <w:rsid w:val="00662E96"/>
    <w:rsid w:val="006674AD"/>
    <w:rsid w:val="00671DBA"/>
    <w:rsid w:val="00685381"/>
    <w:rsid w:val="00685C4E"/>
    <w:rsid w:val="00687338"/>
    <w:rsid w:val="0069033A"/>
    <w:rsid w:val="00697CAB"/>
    <w:rsid w:val="006A26F4"/>
    <w:rsid w:val="006A5685"/>
    <w:rsid w:val="006A76C8"/>
    <w:rsid w:val="006B352E"/>
    <w:rsid w:val="006B4566"/>
    <w:rsid w:val="006B6E11"/>
    <w:rsid w:val="006C3108"/>
    <w:rsid w:val="006C380A"/>
    <w:rsid w:val="006C3B4C"/>
    <w:rsid w:val="006C705D"/>
    <w:rsid w:val="006D2E95"/>
    <w:rsid w:val="006D573C"/>
    <w:rsid w:val="006D59E4"/>
    <w:rsid w:val="006E51E5"/>
    <w:rsid w:val="006E5305"/>
    <w:rsid w:val="006E71FB"/>
    <w:rsid w:val="006F1484"/>
    <w:rsid w:val="006F29A3"/>
    <w:rsid w:val="006F2C6D"/>
    <w:rsid w:val="0070155F"/>
    <w:rsid w:val="00705EFF"/>
    <w:rsid w:val="00712AED"/>
    <w:rsid w:val="00724316"/>
    <w:rsid w:val="00727387"/>
    <w:rsid w:val="00730D41"/>
    <w:rsid w:val="00730DA1"/>
    <w:rsid w:val="007317C0"/>
    <w:rsid w:val="00732042"/>
    <w:rsid w:val="00734EC7"/>
    <w:rsid w:val="00740CF3"/>
    <w:rsid w:val="00742E89"/>
    <w:rsid w:val="0076184A"/>
    <w:rsid w:val="00762EF9"/>
    <w:rsid w:val="007636A9"/>
    <w:rsid w:val="00766A65"/>
    <w:rsid w:val="007748B9"/>
    <w:rsid w:val="0077676D"/>
    <w:rsid w:val="007771EF"/>
    <w:rsid w:val="0078292D"/>
    <w:rsid w:val="0078444D"/>
    <w:rsid w:val="00792780"/>
    <w:rsid w:val="0079367D"/>
    <w:rsid w:val="00796BAC"/>
    <w:rsid w:val="00796CFB"/>
    <w:rsid w:val="007978F4"/>
    <w:rsid w:val="007A2AA4"/>
    <w:rsid w:val="007A4266"/>
    <w:rsid w:val="007B49E5"/>
    <w:rsid w:val="007B62B0"/>
    <w:rsid w:val="007B6AE1"/>
    <w:rsid w:val="007B73D3"/>
    <w:rsid w:val="007C3285"/>
    <w:rsid w:val="007C7468"/>
    <w:rsid w:val="007C7B6B"/>
    <w:rsid w:val="007D2A7E"/>
    <w:rsid w:val="007F0BB8"/>
    <w:rsid w:val="007F20DA"/>
    <w:rsid w:val="0080333D"/>
    <w:rsid w:val="00803BB7"/>
    <w:rsid w:val="00803ED5"/>
    <w:rsid w:val="008056E7"/>
    <w:rsid w:val="0080626D"/>
    <w:rsid w:val="00815663"/>
    <w:rsid w:val="00816D30"/>
    <w:rsid w:val="00820427"/>
    <w:rsid w:val="00823F0B"/>
    <w:rsid w:val="008245DF"/>
    <w:rsid w:val="0082756E"/>
    <w:rsid w:val="0083530B"/>
    <w:rsid w:val="00836F3C"/>
    <w:rsid w:val="008400AE"/>
    <w:rsid w:val="00841878"/>
    <w:rsid w:val="00845D99"/>
    <w:rsid w:val="0085102D"/>
    <w:rsid w:val="00852B49"/>
    <w:rsid w:val="00856A4E"/>
    <w:rsid w:val="00856E3C"/>
    <w:rsid w:val="00861B06"/>
    <w:rsid w:val="00864755"/>
    <w:rsid w:val="0087427F"/>
    <w:rsid w:val="008769A5"/>
    <w:rsid w:val="00886B14"/>
    <w:rsid w:val="0088762C"/>
    <w:rsid w:val="008917D2"/>
    <w:rsid w:val="00894700"/>
    <w:rsid w:val="00896370"/>
    <w:rsid w:val="00896B00"/>
    <w:rsid w:val="00897C3A"/>
    <w:rsid w:val="008A0B0D"/>
    <w:rsid w:val="008A4032"/>
    <w:rsid w:val="008A550B"/>
    <w:rsid w:val="008B11B6"/>
    <w:rsid w:val="008B11CE"/>
    <w:rsid w:val="008B1685"/>
    <w:rsid w:val="008B1C3F"/>
    <w:rsid w:val="008C1D3B"/>
    <w:rsid w:val="008C2638"/>
    <w:rsid w:val="008C62D0"/>
    <w:rsid w:val="008C765F"/>
    <w:rsid w:val="008E29B5"/>
    <w:rsid w:val="008E59AD"/>
    <w:rsid w:val="008F3C68"/>
    <w:rsid w:val="008F3E1C"/>
    <w:rsid w:val="008F4601"/>
    <w:rsid w:val="008F49B2"/>
    <w:rsid w:val="008F5777"/>
    <w:rsid w:val="008F6BD4"/>
    <w:rsid w:val="009022C9"/>
    <w:rsid w:val="0090484C"/>
    <w:rsid w:val="009049DB"/>
    <w:rsid w:val="00910FB7"/>
    <w:rsid w:val="00914D4F"/>
    <w:rsid w:val="00914E18"/>
    <w:rsid w:val="00922DD8"/>
    <w:rsid w:val="00924E47"/>
    <w:rsid w:val="00926BA2"/>
    <w:rsid w:val="00926F99"/>
    <w:rsid w:val="0093435C"/>
    <w:rsid w:val="00940FC9"/>
    <w:rsid w:val="0094227F"/>
    <w:rsid w:val="0094314D"/>
    <w:rsid w:val="00946339"/>
    <w:rsid w:val="0094660C"/>
    <w:rsid w:val="00950228"/>
    <w:rsid w:val="0095207B"/>
    <w:rsid w:val="0095409E"/>
    <w:rsid w:val="0096429F"/>
    <w:rsid w:val="00965114"/>
    <w:rsid w:val="00966BAB"/>
    <w:rsid w:val="009753FD"/>
    <w:rsid w:val="00975915"/>
    <w:rsid w:val="00975B8E"/>
    <w:rsid w:val="009778EF"/>
    <w:rsid w:val="0098036C"/>
    <w:rsid w:val="00983B62"/>
    <w:rsid w:val="00985ABD"/>
    <w:rsid w:val="00990B36"/>
    <w:rsid w:val="0099141F"/>
    <w:rsid w:val="00994599"/>
    <w:rsid w:val="009A297F"/>
    <w:rsid w:val="009A48D8"/>
    <w:rsid w:val="009A5516"/>
    <w:rsid w:val="009A63B1"/>
    <w:rsid w:val="009B074D"/>
    <w:rsid w:val="009C3F17"/>
    <w:rsid w:val="009C4D67"/>
    <w:rsid w:val="009C63AA"/>
    <w:rsid w:val="009C76C0"/>
    <w:rsid w:val="009D395D"/>
    <w:rsid w:val="009D5A6C"/>
    <w:rsid w:val="009E08EE"/>
    <w:rsid w:val="009E12F8"/>
    <w:rsid w:val="009E2203"/>
    <w:rsid w:val="009E2C43"/>
    <w:rsid w:val="009E2C72"/>
    <w:rsid w:val="009E2FA6"/>
    <w:rsid w:val="009E593A"/>
    <w:rsid w:val="009E5E81"/>
    <w:rsid w:val="009E683E"/>
    <w:rsid w:val="009F36B5"/>
    <w:rsid w:val="009F3BE5"/>
    <w:rsid w:val="00A012B3"/>
    <w:rsid w:val="00A02D16"/>
    <w:rsid w:val="00A06E6C"/>
    <w:rsid w:val="00A1147D"/>
    <w:rsid w:val="00A1229B"/>
    <w:rsid w:val="00A14D44"/>
    <w:rsid w:val="00A1665F"/>
    <w:rsid w:val="00A17BBB"/>
    <w:rsid w:val="00A212E2"/>
    <w:rsid w:val="00A21FFE"/>
    <w:rsid w:val="00A23A35"/>
    <w:rsid w:val="00A23A84"/>
    <w:rsid w:val="00A25D44"/>
    <w:rsid w:val="00A3089D"/>
    <w:rsid w:val="00A33EC4"/>
    <w:rsid w:val="00A37E83"/>
    <w:rsid w:val="00A46B22"/>
    <w:rsid w:val="00A472B8"/>
    <w:rsid w:val="00A54152"/>
    <w:rsid w:val="00A65840"/>
    <w:rsid w:val="00A6642F"/>
    <w:rsid w:val="00A7062E"/>
    <w:rsid w:val="00A71254"/>
    <w:rsid w:val="00A8596E"/>
    <w:rsid w:val="00A86BD9"/>
    <w:rsid w:val="00A875DD"/>
    <w:rsid w:val="00A87648"/>
    <w:rsid w:val="00A94D8F"/>
    <w:rsid w:val="00A95A2E"/>
    <w:rsid w:val="00A96EEF"/>
    <w:rsid w:val="00AA0A6E"/>
    <w:rsid w:val="00AA2208"/>
    <w:rsid w:val="00AA4184"/>
    <w:rsid w:val="00AA4254"/>
    <w:rsid w:val="00AB4778"/>
    <w:rsid w:val="00AC470B"/>
    <w:rsid w:val="00AD0599"/>
    <w:rsid w:val="00AD0C37"/>
    <w:rsid w:val="00AD401F"/>
    <w:rsid w:val="00AE0C1A"/>
    <w:rsid w:val="00AE0E3E"/>
    <w:rsid w:val="00AE2DD3"/>
    <w:rsid w:val="00AE3861"/>
    <w:rsid w:val="00AE481C"/>
    <w:rsid w:val="00AE4944"/>
    <w:rsid w:val="00AE495B"/>
    <w:rsid w:val="00AF2090"/>
    <w:rsid w:val="00AF2D18"/>
    <w:rsid w:val="00AF6EF0"/>
    <w:rsid w:val="00B01D01"/>
    <w:rsid w:val="00B0573D"/>
    <w:rsid w:val="00B07E2F"/>
    <w:rsid w:val="00B11BBA"/>
    <w:rsid w:val="00B20A18"/>
    <w:rsid w:val="00B26917"/>
    <w:rsid w:val="00B321B4"/>
    <w:rsid w:val="00B33374"/>
    <w:rsid w:val="00B35BFE"/>
    <w:rsid w:val="00B36334"/>
    <w:rsid w:val="00B37ED9"/>
    <w:rsid w:val="00B41C56"/>
    <w:rsid w:val="00B41EDB"/>
    <w:rsid w:val="00B44C5E"/>
    <w:rsid w:val="00B527C9"/>
    <w:rsid w:val="00B56FF7"/>
    <w:rsid w:val="00B6259F"/>
    <w:rsid w:val="00B6689D"/>
    <w:rsid w:val="00B67E56"/>
    <w:rsid w:val="00B70377"/>
    <w:rsid w:val="00B7066B"/>
    <w:rsid w:val="00B71ABB"/>
    <w:rsid w:val="00B74DC9"/>
    <w:rsid w:val="00B80F67"/>
    <w:rsid w:val="00B84333"/>
    <w:rsid w:val="00B84821"/>
    <w:rsid w:val="00B84F8E"/>
    <w:rsid w:val="00B8507B"/>
    <w:rsid w:val="00B85472"/>
    <w:rsid w:val="00B86083"/>
    <w:rsid w:val="00B91829"/>
    <w:rsid w:val="00BA6A8D"/>
    <w:rsid w:val="00BB2458"/>
    <w:rsid w:val="00BB7E90"/>
    <w:rsid w:val="00BC1B45"/>
    <w:rsid w:val="00BC5ECD"/>
    <w:rsid w:val="00BC7CB8"/>
    <w:rsid w:val="00BD0B74"/>
    <w:rsid w:val="00BD272E"/>
    <w:rsid w:val="00BD2AE7"/>
    <w:rsid w:val="00BD4F9D"/>
    <w:rsid w:val="00BE1469"/>
    <w:rsid w:val="00BE3245"/>
    <w:rsid w:val="00BE351D"/>
    <w:rsid w:val="00BE59BE"/>
    <w:rsid w:val="00BE6E4D"/>
    <w:rsid w:val="00BF009F"/>
    <w:rsid w:val="00BF29F8"/>
    <w:rsid w:val="00BF45C8"/>
    <w:rsid w:val="00C12768"/>
    <w:rsid w:val="00C1513C"/>
    <w:rsid w:val="00C2183A"/>
    <w:rsid w:val="00C26D9C"/>
    <w:rsid w:val="00C300D6"/>
    <w:rsid w:val="00C30BF5"/>
    <w:rsid w:val="00C425BE"/>
    <w:rsid w:val="00C429F7"/>
    <w:rsid w:val="00C445F6"/>
    <w:rsid w:val="00C46711"/>
    <w:rsid w:val="00C47223"/>
    <w:rsid w:val="00C47B27"/>
    <w:rsid w:val="00C503F3"/>
    <w:rsid w:val="00C5541C"/>
    <w:rsid w:val="00C55F49"/>
    <w:rsid w:val="00C57186"/>
    <w:rsid w:val="00C57667"/>
    <w:rsid w:val="00C60D64"/>
    <w:rsid w:val="00C670D3"/>
    <w:rsid w:val="00C7145E"/>
    <w:rsid w:val="00CA3401"/>
    <w:rsid w:val="00CA3BF4"/>
    <w:rsid w:val="00CA3E72"/>
    <w:rsid w:val="00CA737A"/>
    <w:rsid w:val="00CB01BB"/>
    <w:rsid w:val="00CB47B5"/>
    <w:rsid w:val="00CB6886"/>
    <w:rsid w:val="00CB7B5D"/>
    <w:rsid w:val="00CC03E0"/>
    <w:rsid w:val="00CC5E00"/>
    <w:rsid w:val="00CC6312"/>
    <w:rsid w:val="00CC759F"/>
    <w:rsid w:val="00CD02D9"/>
    <w:rsid w:val="00CD2E08"/>
    <w:rsid w:val="00CD6F8C"/>
    <w:rsid w:val="00CD7D68"/>
    <w:rsid w:val="00CE22CA"/>
    <w:rsid w:val="00CE5A21"/>
    <w:rsid w:val="00CF474C"/>
    <w:rsid w:val="00CF5002"/>
    <w:rsid w:val="00CF7AE0"/>
    <w:rsid w:val="00D06201"/>
    <w:rsid w:val="00D07349"/>
    <w:rsid w:val="00D12B44"/>
    <w:rsid w:val="00D12DF2"/>
    <w:rsid w:val="00D1357F"/>
    <w:rsid w:val="00D1548C"/>
    <w:rsid w:val="00D16D96"/>
    <w:rsid w:val="00D207FD"/>
    <w:rsid w:val="00D22881"/>
    <w:rsid w:val="00D31957"/>
    <w:rsid w:val="00D326B8"/>
    <w:rsid w:val="00D327F0"/>
    <w:rsid w:val="00D32A9C"/>
    <w:rsid w:val="00D35149"/>
    <w:rsid w:val="00D37272"/>
    <w:rsid w:val="00D43C6A"/>
    <w:rsid w:val="00D43ECE"/>
    <w:rsid w:val="00D45496"/>
    <w:rsid w:val="00D46A75"/>
    <w:rsid w:val="00D52DE0"/>
    <w:rsid w:val="00D53D10"/>
    <w:rsid w:val="00D63594"/>
    <w:rsid w:val="00D6391A"/>
    <w:rsid w:val="00D66C06"/>
    <w:rsid w:val="00D71A86"/>
    <w:rsid w:val="00D71DB4"/>
    <w:rsid w:val="00D73ACF"/>
    <w:rsid w:val="00D764C0"/>
    <w:rsid w:val="00D819B1"/>
    <w:rsid w:val="00D836D2"/>
    <w:rsid w:val="00D83CAE"/>
    <w:rsid w:val="00D911F4"/>
    <w:rsid w:val="00D912B2"/>
    <w:rsid w:val="00D960CD"/>
    <w:rsid w:val="00D963A3"/>
    <w:rsid w:val="00DA0319"/>
    <w:rsid w:val="00DA03D5"/>
    <w:rsid w:val="00DB0B85"/>
    <w:rsid w:val="00DC02D0"/>
    <w:rsid w:val="00DC0C0A"/>
    <w:rsid w:val="00DC36C6"/>
    <w:rsid w:val="00DC3E6F"/>
    <w:rsid w:val="00DC3EE7"/>
    <w:rsid w:val="00DC548A"/>
    <w:rsid w:val="00DC6A9D"/>
    <w:rsid w:val="00DD0FA9"/>
    <w:rsid w:val="00DE373C"/>
    <w:rsid w:val="00DE4151"/>
    <w:rsid w:val="00DE6F33"/>
    <w:rsid w:val="00DF75BA"/>
    <w:rsid w:val="00DF7A68"/>
    <w:rsid w:val="00E014CC"/>
    <w:rsid w:val="00E01C68"/>
    <w:rsid w:val="00E04A87"/>
    <w:rsid w:val="00E10C22"/>
    <w:rsid w:val="00E119EF"/>
    <w:rsid w:val="00E12254"/>
    <w:rsid w:val="00E13FFD"/>
    <w:rsid w:val="00E14324"/>
    <w:rsid w:val="00E1457C"/>
    <w:rsid w:val="00E170FD"/>
    <w:rsid w:val="00E203D3"/>
    <w:rsid w:val="00E226E7"/>
    <w:rsid w:val="00E22DCF"/>
    <w:rsid w:val="00E23EAE"/>
    <w:rsid w:val="00E24F7E"/>
    <w:rsid w:val="00E2576B"/>
    <w:rsid w:val="00E31768"/>
    <w:rsid w:val="00E31DF7"/>
    <w:rsid w:val="00E3322B"/>
    <w:rsid w:val="00E33404"/>
    <w:rsid w:val="00E3523D"/>
    <w:rsid w:val="00E4040B"/>
    <w:rsid w:val="00E44BB9"/>
    <w:rsid w:val="00E44E7C"/>
    <w:rsid w:val="00E47097"/>
    <w:rsid w:val="00E47397"/>
    <w:rsid w:val="00E60815"/>
    <w:rsid w:val="00E62447"/>
    <w:rsid w:val="00E64955"/>
    <w:rsid w:val="00E6700E"/>
    <w:rsid w:val="00E675FD"/>
    <w:rsid w:val="00E7215B"/>
    <w:rsid w:val="00E73BAC"/>
    <w:rsid w:val="00E74759"/>
    <w:rsid w:val="00E7535C"/>
    <w:rsid w:val="00E75891"/>
    <w:rsid w:val="00E84DB7"/>
    <w:rsid w:val="00E852FC"/>
    <w:rsid w:val="00E90364"/>
    <w:rsid w:val="00E97B71"/>
    <w:rsid w:val="00E97D2A"/>
    <w:rsid w:val="00EA3C0A"/>
    <w:rsid w:val="00EA4D91"/>
    <w:rsid w:val="00EA6494"/>
    <w:rsid w:val="00EB01C4"/>
    <w:rsid w:val="00EB0771"/>
    <w:rsid w:val="00EB2838"/>
    <w:rsid w:val="00EB7970"/>
    <w:rsid w:val="00EC3544"/>
    <w:rsid w:val="00EC3EDA"/>
    <w:rsid w:val="00EC5E2C"/>
    <w:rsid w:val="00EC5ED9"/>
    <w:rsid w:val="00EC6020"/>
    <w:rsid w:val="00EC7586"/>
    <w:rsid w:val="00ED27B7"/>
    <w:rsid w:val="00EE0A85"/>
    <w:rsid w:val="00EE3654"/>
    <w:rsid w:val="00EE3E58"/>
    <w:rsid w:val="00EE4948"/>
    <w:rsid w:val="00EE753F"/>
    <w:rsid w:val="00EF05B8"/>
    <w:rsid w:val="00EF0818"/>
    <w:rsid w:val="00EF2AA8"/>
    <w:rsid w:val="00EF2C99"/>
    <w:rsid w:val="00EF364C"/>
    <w:rsid w:val="00EF3B44"/>
    <w:rsid w:val="00F021D3"/>
    <w:rsid w:val="00F025A6"/>
    <w:rsid w:val="00F030AD"/>
    <w:rsid w:val="00F069A6"/>
    <w:rsid w:val="00F06C03"/>
    <w:rsid w:val="00F0737E"/>
    <w:rsid w:val="00F10564"/>
    <w:rsid w:val="00F1222E"/>
    <w:rsid w:val="00F12772"/>
    <w:rsid w:val="00F12BB7"/>
    <w:rsid w:val="00F1453F"/>
    <w:rsid w:val="00F20DBE"/>
    <w:rsid w:val="00F21549"/>
    <w:rsid w:val="00F23FA1"/>
    <w:rsid w:val="00F2714B"/>
    <w:rsid w:val="00F32313"/>
    <w:rsid w:val="00F328C5"/>
    <w:rsid w:val="00F343AA"/>
    <w:rsid w:val="00F37081"/>
    <w:rsid w:val="00F419B6"/>
    <w:rsid w:val="00F51600"/>
    <w:rsid w:val="00F663EC"/>
    <w:rsid w:val="00F6655F"/>
    <w:rsid w:val="00F70E08"/>
    <w:rsid w:val="00F72138"/>
    <w:rsid w:val="00F7718B"/>
    <w:rsid w:val="00F8075D"/>
    <w:rsid w:val="00F808D6"/>
    <w:rsid w:val="00F847C2"/>
    <w:rsid w:val="00F85918"/>
    <w:rsid w:val="00F91ABD"/>
    <w:rsid w:val="00F92884"/>
    <w:rsid w:val="00F92950"/>
    <w:rsid w:val="00F95662"/>
    <w:rsid w:val="00FA0E36"/>
    <w:rsid w:val="00FA0EBF"/>
    <w:rsid w:val="00FA30CA"/>
    <w:rsid w:val="00FA51E6"/>
    <w:rsid w:val="00FA6CAB"/>
    <w:rsid w:val="00FB3ED8"/>
    <w:rsid w:val="00FB4C9D"/>
    <w:rsid w:val="00FB642D"/>
    <w:rsid w:val="00FB6BA2"/>
    <w:rsid w:val="00FC24E4"/>
    <w:rsid w:val="00FD08A2"/>
    <w:rsid w:val="00FD3050"/>
    <w:rsid w:val="00FD500D"/>
    <w:rsid w:val="00FD5150"/>
    <w:rsid w:val="00FE05D2"/>
    <w:rsid w:val="00FE36C7"/>
    <w:rsid w:val="00FF2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F09BC-38E5-43D2-BC38-93F8A836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42F"/>
    <w:rPr>
      <w:rFonts w:ascii="Times New Roman" w:eastAsia="Times New Roman" w:hAnsi="Times New Roman"/>
      <w:sz w:val="24"/>
      <w:szCs w:val="24"/>
    </w:rPr>
  </w:style>
  <w:style w:type="paragraph" w:styleId="4">
    <w:name w:val="heading 4"/>
    <w:basedOn w:val="a"/>
    <w:link w:val="40"/>
    <w:uiPriority w:val="9"/>
    <w:qFormat/>
    <w:rsid w:val="00CB47B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423388"/>
    <w:pPr>
      <w:spacing w:after="160" w:line="240" w:lineRule="exact"/>
    </w:pPr>
    <w:rPr>
      <w:rFonts w:ascii="Verdana" w:hAnsi="Verdana" w:cs="Verdana"/>
      <w:sz w:val="20"/>
      <w:szCs w:val="20"/>
      <w:lang w:val="en-US" w:eastAsia="en-US"/>
    </w:rPr>
  </w:style>
  <w:style w:type="character" w:styleId="a4">
    <w:name w:val="Hyperlink"/>
    <w:uiPriority w:val="99"/>
    <w:unhideWhenUsed/>
    <w:rsid w:val="00FF24CC"/>
    <w:rPr>
      <w:color w:val="0563C1"/>
      <w:u w:val="single"/>
    </w:rPr>
  </w:style>
  <w:style w:type="paragraph" w:styleId="a5">
    <w:name w:val="List Paragraph"/>
    <w:basedOn w:val="a"/>
    <w:uiPriority w:val="34"/>
    <w:qFormat/>
    <w:rsid w:val="00464350"/>
    <w:pPr>
      <w:ind w:left="720"/>
      <w:contextualSpacing/>
    </w:pPr>
  </w:style>
  <w:style w:type="paragraph" w:styleId="a6">
    <w:name w:val="Normal (Web)"/>
    <w:basedOn w:val="a"/>
    <w:uiPriority w:val="99"/>
    <w:unhideWhenUsed/>
    <w:rsid w:val="004703EC"/>
    <w:pPr>
      <w:spacing w:before="100" w:beforeAutospacing="1" w:after="100" w:afterAutospacing="1"/>
    </w:pPr>
  </w:style>
  <w:style w:type="character" w:customStyle="1" w:styleId="Bodytext3">
    <w:name w:val="Body text (3)_"/>
    <w:link w:val="Bodytext30"/>
    <w:rsid w:val="009C76C0"/>
    <w:rPr>
      <w:rFonts w:ascii="Times New Roman" w:eastAsia="Times New Roman" w:hAnsi="Times New Roman" w:cs="Times New Roman"/>
      <w:sz w:val="23"/>
      <w:szCs w:val="23"/>
      <w:shd w:val="clear" w:color="auto" w:fill="FFFFFF"/>
    </w:rPr>
  </w:style>
  <w:style w:type="paragraph" w:customStyle="1" w:styleId="Bodytext30">
    <w:name w:val="Body text (3)"/>
    <w:basedOn w:val="a"/>
    <w:link w:val="Bodytext3"/>
    <w:rsid w:val="009C76C0"/>
    <w:pPr>
      <w:shd w:val="clear" w:color="auto" w:fill="FFFFFF"/>
      <w:spacing w:line="413" w:lineRule="exact"/>
      <w:ind w:firstLine="460"/>
      <w:jc w:val="both"/>
    </w:pPr>
    <w:rPr>
      <w:sz w:val="23"/>
      <w:szCs w:val="23"/>
      <w:lang w:eastAsia="en-US"/>
    </w:rPr>
  </w:style>
  <w:style w:type="character" w:customStyle="1" w:styleId="apple-converted-space">
    <w:name w:val="apple-converted-space"/>
    <w:basedOn w:val="a0"/>
    <w:rsid w:val="00326AB6"/>
  </w:style>
  <w:style w:type="character" w:styleId="a7">
    <w:name w:val="Emphasis"/>
    <w:uiPriority w:val="20"/>
    <w:qFormat/>
    <w:rsid w:val="00326AB6"/>
    <w:rPr>
      <w:i/>
      <w:iCs/>
    </w:rPr>
  </w:style>
  <w:style w:type="paragraph" w:styleId="a8">
    <w:name w:val="Balloon Text"/>
    <w:basedOn w:val="a"/>
    <w:link w:val="a9"/>
    <w:uiPriority w:val="99"/>
    <w:semiHidden/>
    <w:unhideWhenUsed/>
    <w:rsid w:val="00E13FFD"/>
    <w:rPr>
      <w:rFonts w:ascii="Tahoma" w:hAnsi="Tahoma" w:cs="Tahoma"/>
      <w:sz w:val="16"/>
      <w:szCs w:val="16"/>
    </w:rPr>
  </w:style>
  <w:style w:type="character" w:customStyle="1" w:styleId="a9">
    <w:name w:val="Текст выноски Знак"/>
    <w:link w:val="a8"/>
    <w:uiPriority w:val="99"/>
    <w:semiHidden/>
    <w:rsid w:val="00E13FFD"/>
    <w:rPr>
      <w:rFonts w:ascii="Tahoma" w:eastAsia="Times New Roman" w:hAnsi="Tahoma" w:cs="Tahoma"/>
      <w:sz w:val="16"/>
      <w:szCs w:val="16"/>
      <w:lang w:eastAsia="ru-RU"/>
    </w:rPr>
  </w:style>
  <w:style w:type="paragraph" w:styleId="aa">
    <w:name w:val="header"/>
    <w:basedOn w:val="a"/>
    <w:link w:val="ab"/>
    <w:uiPriority w:val="99"/>
    <w:unhideWhenUsed/>
    <w:rsid w:val="00107018"/>
    <w:pPr>
      <w:tabs>
        <w:tab w:val="center" w:pos="4677"/>
        <w:tab w:val="right" w:pos="9355"/>
      </w:tabs>
    </w:pPr>
  </w:style>
  <w:style w:type="character" w:customStyle="1" w:styleId="ab">
    <w:name w:val="Верхний колонтитул Знак"/>
    <w:link w:val="aa"/>
    <w:uiPriority w:val="99"/>
    <w:rsid w:val="001070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07018"/>
    <w:pPr>
      <w:tabs>
        <w:tab w:val="center" w:pos="4677"/>
        <w:tab w:val="right" w:pos="9355"/>
      </w:tabs>
    </w:pPr>
  </w:style>
  <w:style w:type="character" w:customStyle="1" w:styleId="ad">
    <w:name w:val="Нижний колонтитул Знак"/>
    <w:link w:val="ac"/>
    <w:uiPriority w:val="99"/>
    <w:rsid w:val="00107018"/>
    <w:rPr>
      <w:rFonts w:ascii="Times New Roman" w:eastAsia="Times New Roman" w:hAnsi="Times New Roman" w:cs="Times New Roman"/>
      <w:sz w:val="24"/>
      <w:szCs w:val="24"/>
      <w:lang w:eastAsia="ru-RU"/>
    </w:rPr>
  </w:style>
  <w:style w:type="table" w:styleId="ae">
    <w:name w:val="Table Grid"/>
    <w:basedOn w:val="a1"/>
    <w:uiPriority w:val="39"/>
    <w:rsid w:val="0001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39"/>
    <w:rsid w:val="00B848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e"/>
    <w:uiPriority w:val="39"/>
    <w:rsid w:val="00D911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39"/>
    <w:rsid w:val="00E624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39"/>
    <w:rsid w:val="00F370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e"/>
    <w:uiPriority w:val="39"/>
    <w:rsid w:val="00F370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e"/>
    <w:uiPriority w:val="39"/>
    <w:rsid w:val="00F370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e"/>
    <w:uiPriority w:val="39"/>
    <w:rsid w:val="006E53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485EE7"/>
    <w:rPr>
      <w:b/>
      <w:bCs/>
    </w:rPr>
  </w:style>
  <w:style w:type="table" w:customStyle="1" w:styleId="8">
    <w:name w:val="Сетка таблицы8"/>
    <w:basedOn w:val="a1"/>
    <w:next w:val="ae"/>
    <w:uiPriority w:val="39"/>
    <w:rsid w:val="00B706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e"/>
    <w:uiPriority w:val="39"/>
    <w:rsid w:val="00B706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CB47B5"/>
    <w:rPr>
      <w:rFonts w:ascii="Times New Roman" w:eastAsia="Times New Roman" w:hAnsi="Times New Roman"/>
      <w:b/>
      <w:bCs/>
      <w:sz w:val="24"/>
      <w:szCs w:val="24"/>
    </w:rPr>
  </w:style>
  <w:style w:type="character" w:customStyle="1" w:styleId="username">
    <w:name w:val="username"/>
    <w:basedOn w:val="a0"/>
    <w:rsid w:val="00B80F67"/>
  </w:style>
  <w:style w:type="paragraph" w:customStyle="1" w:styleId="Default">
    <w:name w:val="Default"/>
    <w:rsid w:val="00A54152"/>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2348">
      <w:bodyDiv w:val="1"/>
      <w:marLeft w:val="0"/>
      <w:marRight w:val="0"/>
      <w:marTop w:val="0"/>
      <w:marBottom w:val="0"/>
      <w:divBdr>
        <w:top w:val="none" w:sz="0" w:space="0" w:color="auto"/>
        <w:left w:val="none" w:sz="0" w:space="0" w:color="auto"/>
        <w:bottom w:val="none" w:sz="0" w:space="0" w:color="auto"/>
        <w:right w:val="none" w:sz="0" w:space="0" w:color="auto"/>
      </w:divBdr>
      <w:divsChild>
        <w:div w:id="814103282">
          <w:marLeft w:val="547"/>
          <w:marRight w:val="0"/>
          <w:marTop w:val="0"/>
          <w:marBottom w:val="0"/>
          <w:divBdr>
            <w:top w:val="none" w:sz="0" w:space="0" w:color="auto"/>
            <w:left w:val="none" w:sz="0" w:space="0" w:color="auto"/>
            <w:bottom w:val="none" w:sz="0" w:space="0" w:color="auto"/>
            <w:right w:val="none" w:sz="0" w:space="0" w:color="auto"/>
          </w:divBdr>
        </w:div>
      </w:divsChild>
    </w:div>
    <w:div w:id="126970233">
      <w:bodyDiv w:val="1"/>
      <w:marLeft w:val="0"/>
      <w:marRight w:val="0"/>
      <w:marTop w:val="0"/>
      <w:marBottom w:val="0"/>
      <w:divBdr>
        <w:top w:val="none" w:sz="0" w:space="0" w:color="auto"/>
        <w:left w:val="none" w:sz="0" w:space="0" w:color="auto"/>
        <w:bottom w:val="none" w:sz="0" w:space="0" w:color="auto"/>
        <w:right w:val="none" w:sz="0" w:space="0" w:color="auto"/>
      </w:divBdr>
      <w:divsChild>
        <w:div w:id="2125148230">
          <w:marLeft w:val="547"/>
          <w:marRight w:val="0"/>
          <w:marTop w:val="0"/>
          <w:marBottom w:val="0"/>
          <w:divBdr>
            <w:top w:val="none" w:sz="0" w:space="0" w:color="auto"/>
            <w:left w:val="none" w:sz="0" w:space="0" w:color="auto"/>
            <w:bottom w:val="none" w:sz="0" w:space="0" w:color="auto"/>
            <w:right w:val="none" w:sz="0" w:space="0" w:color="auto"/>
          </w:divBdr>
        </w:div>
      </w:divsChild>
    </w:div>
    <w:div w:id="133446986">
      <w:bodyDiv w:val="1"/>
      <w:marLeft w:val="0"/>
      <w:marRight w:val="0"/>
      <w:marTop w:val="0"/>
      <w:marBottom w:val="0"/>
      <w:divBdr>
        <w:top w:val="none" w:sz="0" w:space="0" w:color="auto"/>
        <w:left w:val="none" w:sz="0" w:space="0" w:color="auto"/>
        <w:bottom w:val="none" w:sz="0" w:space="0" w:color="auto"/>
        <w:right w:val="none" w:sz="0" w:space="0" w:color="auto"/>
      </w:divBdr>
    </w:div>
    <w:div w:id="172765663">
      <w:bodyDiv w:val="1"/>
      <w:marLeft w:val="0"/>
      <w:marRight w:val="0"/>
      <w:marTop w:val="0"/>
      <w:marBottom w:val="0"/>
      <w:divBdr>
        <w:top w:val="none" w:sz="0" w:space="0" w:color="auto"/>
        <w:left w:val="none" w:sz="0" w:space="0" w:color="auto"/>
        <w:bottom w:val="none" w:sz="0" w:space="0" w:color="auto"/>
        <w:right w:val="none" w:sz="0" w:space="0" w:color="auto"/>
      </w:divBdr>
    </w:div>
    <w:div w:id="187527909">
      <w:bodyDiv w:val="1"/>
      <w:marLeft w:val="0"/>
      <w:marRight w:val="0"/>
      <w:marTop w:val="0"/>
      <w:marBottom w:val="0"/>
      <w:divBdr>
        <w:top w:val="none" w:sz="0" w:space="0" w:color="auto"/>
        <w:left w:val="none" w:sz="0" w:space="0" w:color="auto"/>
        <w:bottom w:val="none" w:sz="0" w:space="0" w:color="auto"/>
        <w:right w:val="none" w:sz="0" w:space="0" w:color="auto"/>
      </w:divBdr>
    </w:div>
    <w:div w:id="255135186">
      <w:bodyDiv w:val="1"/>
      <w:marLeft w:val="0"/>
      <w:marRight w:val="0"/>
      <w:marTop w:val="0"/>
      <w:marBottom w:val="0"/>
      <w:divBdr>
        <w:top w:val="none" w:sz="0" w:space="0" w:color="auto"/>
        <w:left w:val="none" w:sz="0" w:space="0" w:color="auto"/>
        <w:bottom w:val="none" w:sz="0" w:space="0" w:color="auto"/>
        <w:right w:val="none" w:sz="0" w:space="0" w:color="auto"/>
      </w:divBdr>
    </w:div>
    <w:div w:id="290408597">
      <w:bodyDiv w:val="1"/>
      <w:marLeft w:val="0"/>
      <w:marRight w:val="0"/>
      <w:marTop w:val="0"/>
      <w:marBottom w:val="0"/>
      <w:divBdr>
        <w:top w:val="none" w:sz="0" w:space="0" w:color="auto"/>
        <w:left w:val="none" w:sz="0" w:space="0" w:color="auto"/>
        <w:bottom w:val="none" w:sz="0" w:space="0" w:color="auto"/>
        <w:right w:val="none" w:sz="0" w:space="0" w:color="auto"/>
      </w:divBdr>
    </w:div>
    <w:div w:id="443423420">
      <w:bodyDiv w:val="1"/>
      <w:marLeft w:val="0"/>
      <w:marRight w:val="0"/>
      <w:marTop w:val="0"/>
      <w:marBottom w:val="0"/>
      <w:divBdr>
        <w:top w:val="none" w:sz="0" w:space="0" w:color="auto"/>
        <w:left w:val="none" w:sz="0" w:space="0" w:color="auto"/>
        <w:bottom w:val="none" w:sz="0" w:space="0" w:color="auto"/>
        <w:right w:val="none" w:sz="0" w:space="0" w:color="auto"/>
      </w:divBdr>
    </w:div>
    <w:div w:id="470054939">
      <w:bodyDiv w:val="1"/>
      <w:marLeft w:val="0"/>
      <w:marRight w:val="0"/>
      <w:marTop w:val="0"/>
      <w:marBottom w:val="0"/>
      <w:divBdr>
        <w:top w:val="none" w:sz="0" w:space="0" w:color="auto"/>
        <w:left w:val="none" w:sz="0" w:space="0" w:color="auto"/>
        <w:bottom w:val="none" w:sz="0" w:space="0" w:color="auto"/>
        <w:right w:val="none" w:sz="0" w:space="0" w:color="auto"/>
      </w:divBdr>
    </w:div>
    <w:div w:id="544878038">
      <w:bodyDiv w:val="1"/>
      <w:marLeft w:val="0"/>
      <w:marRight w:val="0"/>
      <w:marTop w:val="0"/>
      <w:marBottom w:val="0"/>
      <w:divBdr>
        <w:top w:val="none" w:sz="0" w:space="0" w:color="auto"/>
        <w:left w:val="none" w:sz="0" w:space="0" w:color="auto"/>
        <w:bottom w:val="none" w:sz="0" w:space="0" w:color="auto"/>
        <w:right w:val="none" w:sz="0" w:space="0" w:color="auto"/>
      </w:divBdr>
    </w:div>
    <w:div w:id="552276980">
      <w:bodyDiv w:val="1"/>
      <w:marLeft w:val="0"/>
      <w:marRight w:val="0"/>
      <w:marTop w:val="0"/>
      <w:marBottom w:val="0"/>
      <w:divBdr>
        <w:top w:val="none" w:sz="0" w:space="0" w:color="auto"/>
        <w:left w:val="none" w:sz="0" w:space="0" w:color="auto"/>
        <w:bottom w:val="none" w:sz="0" w:space="0" w:color="auto"/>
        <w:right w:val="none" w:sz="0" w:space="0" w:color="auto"/>
      </w:divBdr>
      <w:divsChild>
        <w:div w:id="2137945444">
          <w:marLeft w:val="547"/>
          <w:marRight w:val="0"/>
          <w:marTop w:val="0"/>
          <w:marBottom w:val="0"/>
          <w:divBdr>
            <w:top w:val="none" w:sz="0" w:space="0" w:color="auto"/>
            <w:left w:val="none" w:sz="0" w:space="0" w:color="auto"/>
            <w:bottom w:val="none" w:sz="0" w:space="0" w:color="auto"/>
            <w:right w:val="none" w:sz="0" w:space="0" w:color="auto"/>
          </w:divBdr>
        </w:div>
      </w:divsChild>
    </w:div>
    <w:div w:id="669795854">
      <w:bodyDiv w:val="1"/>
      <w:marLeft w:val="0"/>
      <w:marRight w:val="0"/>
      <w:marTop w:val="0"/>
      <w:marBottom w:val="0"/>
      <w:divBdr>
        <w:top w:val="none" w:sz="0" w:space="0" w:color="auto"/>
        <w:left w:val="none" w:sz="0" w:space="0" w:color="auto"/>
        <w:bottom w:val="none" w:sz="0" w:space="0" w:color="auto"/>
        <w:right w:val="none" w:sz="0" w:space="0" w:color="auto"/>
      </w:divBdr>
      <w:divsChild>
        <w:div w:id="1893229015">
          <w:marLeft w:val="547"/>
          <w:marRight w:val="0"/>
          <w:marTop w:val="0"/>
          <w:marBottom w:val="0"/>
          <w:divBdr>
            <w:top w:val="none" w:sz="0" w:space="0" w:color="auto"/>
            <w:left w:val="none" w:sz="0" w:space="0" w:color="auto"/>
            <w:bottom w:val="none" w:sz="0" w:space="0" w:color="auto"/>
            <w:right w:val="none" w:sz="0" w:space="0" w:color="auto"/>
          </w:divBdr>
        </w:div>
      </w:divsChild>
    </w:div>
    <w:div w:id="683168623">
      <w:bodyDiv w:val="1"/>
      <w:marLeft w:val="0"/>
      <w:marRight w:val="0"/>
      <w:marTop w:val="0"/>
      <w:marBottom w:val="0"/>
      <w:divBdr>
        <w:top w:val="none" w:sz="0" w:space="0" w:color="auto"/>
        <w:left w:val="none" w:sz="0" w:space="0" w:color="auto"/>
        <w:bottom w:val="none" w:sz="0" w:space="0" w:color="auto"/>
        <w:right w:val="none" w:sz="0" w:space="0" w:color="auto"/>
      </w:divBdr>
      <w:divsChild>
        <w:div w:id="757601996">
          <w:marLeft w:val="547"/>
          <w:marRight w:val="0"/>
          <w:marTop w:val="0"/>
          <w:marBottom w:val="0"/>
          <w:divBdr>
            <w:top w:val="none" w:sz="0" w:space="0" w:color="auto"/>
            <w:left w:val="none" w:sz="0" w:space="0" w:color="auto"/>
            <w:bottom w:val="none" w:sz="0" w:space="0" w:color="auto"/>
            <w:right w:val="none" w:sz="0" w:space="0" w:color="auto"/>
          </w:divBdr>
        </w:div>
      </w:divsChild>
    </w:div>
    <w:div w:id="695304109">
      <w:bodyDiv w:val="1"/>
      <w:marLeft w:val="0"/>
      <w:marRight w:val="0"/>
      <w:marTop w:val="0"/>
      <w:marBottom w:val="0"/>
      <w:divBdr>
        <w:top w:val="none" w:sz="0" w:space="0" w:color="auto"/>
        <w:left w:val="none" w:sz="0" w:space="0" w:color="auto"/>
        <w:bottom w:val="none" w:sz="0" w:space="0" w:color="auto"/>
        <w:right w:val="none" w:sz="0" w:space="0" w:color="auto"/>
      </w:divBdr>
    </w:div>
    <w:div w:id="714038992">
      <w:bodyDiv w:val="1"/>
      <w:marLeft w:val="0"/>
      <w:marRight w:val="0"/>
      <w:marTop w:val="0"/>
      <w:marBottom w:val="0"/>
      <w:divBdr>
        <w:top w:val="none" w:sz="0" w:space="0" w:color="auto"/>
        <w:left w:val="none" w:sz="0" w:space="0" w:color="auto"/>
        <w:bottom w:val="none" w:sz="0" w:space="0" w:color="auto"/>
        <w:right w:val="none" w:sz="0" w:space="0" w:color="auto"/>
      </w:divBdr>
    </w:div>
    <w:div w:id="725491395">
      <w:bodyDiv w:val="1"/>
      <w:marLeft w:val="0"/>
      <w:marRight w:val="0"/>
      <w:marTop w:val="0"/>
      <w:marBottom w:val="0"/>
      <w:divBdr>
        <w:top w:val="none" w:sz="0" w:space="0" w:color="auto"/>
        <w:left w:val="none" w:sz="0" w:space="0" w:color="auto"/>
        <w:bottom w:val="none" w:sz="0" w:space="0" w:color="auto"/>
        <w:right w:val="none" w:sz="0" w:space="0" w:color="auto"/>
      </w:divBdr>
    </w:div>
    <w:div w:id="725563968">
      <w:bodyDiv w:val="1"/>
      <w:marLeft w:val="0"/>
      <w:marRight w:val="0"/>
      <w:marTop w:val="0"/>
      <w:marBottom w:val="0"/>
      <w:divBdr>
        <w:top w:val="none" w:sz="0" w:space="0" w:color="auto"/>
        <w:left w:val="none" w:sz="0" w:space="0" w:color="auto"/>
        <w:bottom w:val="none" w:sz="0" w:space="0" w:color="auto"/>
        <w:right w:val="none" w:sz="0" w:space="0" w:color="auto"/>
      </w:divBdr>
    </w:div>
    <w:div w:id="774136948">
      <w:bodyDiv w:val="1"/>
      <w:marLeft w:val="0"/>
      <w:marRight w:val="0"/>
      <w:marTop w:val="0"/>
      <w:marBottom w:val="0"/>
      <w:divBdr>
        <w:top w:val="none" w:sz="0" w:space="0" w:color="auto"/>
        <w:left w:val="none" w:sz="0" w:space="0" w:color="auto"/>
        <w:bottom w:val="none" w:sz="0" w:space="0" w:color="auto"/>
        <w:right w:val="none" w:sz="0" w:space="0" w:color="auto"/>
      </w:divBdr>
    </w:div>
    <w:div w:id="946501448">
      <w:bodyDiv w:val="1"/>
      <w:marLeft w:val="0"/>
      <w:marRight w:val="0"/>
      <w:marTop w:val="0"/>
      <w:marBottom w:val="0"/>
      <w:divBdr>
        <w:top w:val="none" w:sz="0" w:space="0" w:color="auto"/>
        <w:left w:val="none" w:sz="0" w:space="0" w:color="auto"/>
        <w:bottom w:val="none" w:sz="0" w:space="0" w:color="auto"/>
        <w:right w:val="none" w:sz="0" w:space="0" w:color="auto"/>
      </w:divBdr>
    </w:div>
    <w:div w:id="1056320325">
      <w:bodyDiv w:val="1"/>
      <w:marLeft w:val="0"/>
      <w:marRight w:val="0"/>
      <w:marTop w:val="0"/>
      <w:marBottom w:val="0"/>
      <w:divBdr>
        <w:top w:val="none" w:sz="0" w:space="0" w:color="auto"/>
        <w:left w:val="none" w:sz="0" w:space="0" w:color="auto"/>
        <w:bottom w:val="none" w:sz="0" w:space="0" w:color="auto"/>
        <w:right w:val="none" w:sz="0" w:space="0" w:color="auto"/>
      </w:divBdr>
    </w:div>
    <w:div w:id="1095713141">
      <w:bodyDiv w:val="1"/>
      <w:marLeft w:val="0"/>
      <w:marRight w:val="0"/>
      <w:marTop w:val="0"/>
      <w:marBottom w:val="0"/>
      <w:divBdr>
        <w:top w:val="none" w:sz="0" w:space="0" w:color="auto"/>
        <w:left w:val="none" w:sz="0" w:space="0" w:color="auto"/>
        <w:bottom w:val="none" w:sz="0" w:space="0" w:color="auto"/>
        <w:right w:val="none" w:sz="0" w:space="0" w:color="auto"/>
      </w:divBdr>
    </w:div>
    <w:div w:id="1210922522">
      <w:bodyDiv w:val="1"/>
      <w:marLeft w:val="0"/>
      <w:marRight w:val="0"/>
      <w:marTop w:val="0"/>
      <w:marBottom w:val="0"/>
      <w:divBdr>
        <w:top w:val="none" w:sz="0" w:space="0" w:color="auto"/>
        <w:left w:val="none" w:sz="0" w:space="0" w:color="auto"/>
        <w:bottom w:val="none" w:sz="0" w:space="0" w:color="auto"/>
        <w:right w:val="none" w:sz="0" w:space="0" w:color="auto"/>
      </w:divBdr>
    </w:div>
    <w:div w:id="1218785059">
      <w:bodyDiv w:val="1"/>
      <w:marLeft w:val="0"/>
      <w:marRight w:val="0"/>
      <w:marTop w:val="0"/>
      <w:marBottom w:val="0"/>
      <w:divBdr>
        <w:top w:val="none" w:sz="0" w:space="0" w:color="auto"/>
        <w:left w:val="none" w:sz="0" w:space="0" w:color="auto"/>
        <w:bottom w:val="none" w:sz="0" w:space="0" w:color="auto"/>
        <w:right w:val="none" w:sz="0" w:space="0" w:color="auto"/>
      </w:divBdr>
    </w:div>
    <w:div w:id="1319992410">
      <w:bodyDiv w:val="1"/>
      <w:marLeft w:val="0"/>
      <w:marRight w:val="0"/>
      <w:marTop w:val="0"/>
      <w:marBottom w:val="0"/>
      <w:divBdr>
        <w:top w:val="none" w:sz="0" w:space="0" w:color="auto"/>
        <w:left w:val="none" w:sz="0" w:space="0" w:color="auto"/>
        <w:bottom w:val="none" w:sz="0" w:space="0" w:color="auto"/>
        <w:right w:val="none" w:sz="0" w:space="0" w:color="auto"/>
      </w:divBdr>
    </w:div>
    <w:div w:id="1362587080">
      <w:bodyDiv w:val="1"/>
      <w:marLeft w:val="0"/>
      <w:marRight w:val="0"/>
      <w:marTop w:val="0"/>
      <w:marBottom w:val="0"/>
      <w:divBdr>
        <w:top w:val="none" w:sz="0" w:space="0" w:color="auto"/>
        <w:left w:val="none" w:sz="0" w:space="0" w:color="auto"/>
        <w:bottom w:val="none" w:sz="0" w:space="0" w:color="auto"/>
        <w:right w:val="none" w:sz="0" w:space="0" w:color="auto"/>
      </w:divBdr>
    </w:div>
    <w:div w:id="1464618673">
      <w:bodyDiv w:val="1"/>
      <w:marLeft w:val="0"/>
      <w:marRight w:val="0"/>
      <w:marTop w:val="0"/>
      <w:marBottom w:val="0"/>
      <w:divBdr>
        <w:top w:val="none" w:sz="0" w:space="0" w:color="auto"/>
        <w:left w:val="none" w:sz="0" w:space="0" w:color="auto"/>
        <w:bottom w:val="none" w:sz="0" w:space="0" w:color="auto"/>
        <w:right w:val="none" w:sz="0" w:space="0" w:color="auto"/>
      </w:divBdr>
    </w:div>
    <w:div w:id="1500845379">
      <w:bodyDiv w:val="1"/>
      <w:marLeft w:val="0"/>
      <w:marRight w:val="0"/>
      <w:marTop w:val="0"/>
      <w:marBottom w:val="0"/>
      <w:divBdr>
        <w:top w:val="none" w:sz="0" w:space="0" w:color="auto"/>
        <w:left w:val="none" w:sz="0" w:space="0" w:color="auto"/>
        <w:bottom w:val="none" w:sz="0" w:space="0" w:color="auto"/>
        <w:right w:val="none" w:sz="0" w:space="0" w:color="auto"/>
      </w:divBdr>
      <w:divsChild>
        <w:div w:id="967777311">
          <w:marLeft w:val="547"/>
          <w:marRight w:val="0"/>
          <w:marTop w:val="0"/>
          <w:marBottom w:val="0"/>
          <w:divBdr>
            <w:top w:val="none" w:sz="0" w:space="0" w:color="auto"/>
            <w:left w:val="none" w:sz="0" w:space="0" w:color="auto"/>
            <w:bottom w:val="none" w:sz="0" w:space="0" w:color="auto"/>
            <w:right w:val="none" w:sz="0" w:space="0" w:color="auto"/>
          </w:divBdr>
        </w:div>
      </w:divsChild>
    </w:div>
    <w:div w:id="1561406366">
      <w:bodyDiv w:val="1"/>
      <w:marLeft w:val="0"/>
      <w:marRight w:val="0"/>
      <w:marTop w:val="0"/>
      <w:marBottom w:val="0"/>
      <w:divBdr>
        <w:top w:val="none" w:sz="0" w:space="0" w:color="auto"/>
        <w:left w:val="none" w:sz="0" w:space="0" w:color="auto"/>
        <w:bottom w:val="none" w:sz="0" w:space="0" w:color="auto"/>
        <w:right w:val="none" w:sz="0" w:space="0" w:color="auto"/>
      </w:divBdr>
    </w:div>
    <w:div w:id="1567255191">
      <w:bodyDiv w:val="1"/>
      <w:marLeft w:val="0"/>
      <w:marRight w:val="0"/>
      <w:marTop w:val="0"/>
      <w:marBottom w:val="0"/>
      <w:divBdr>
        <w:top w:val="none" w:sz="0" w:space="0" w:color="auto"/>
        <w:left w:val="none" w:sz="0" w:space="0" w:color="auto"/>
        <w:bottom w:val="none" w:sz="0" w:space="0" w:color="auto"/>
        <w:right w:val="none" w:sz="0" w:space="0" w:color="auto"/>
      </w:divBdr>
    </w:div>
    <w:div w:id="1653633817">
      <w:bodyDiv w:val="1"/>
      <w:marLeft w:val="0"/>
      <w:marRight w:val="0"/>
      <w:marTop w:val="0"/>
      <w:marBottom w:val="0"/>
      <w:divBdr>
        <w:top w:val="none" w:sz="0" w:space="0" w:color="auto"/>
        <w:left w:val="none" w:sz="0" w:space="0" w:color="auto"/>
        <w:bottom w:val="none" w:sz="0" w:space="0" w:color="auto"/>
        <w:right w:val="none" w:sz="0" w:space="0" w:color="auto"/>
      </w:divBdr>
    </w:div>
    <w:div w:id="1687055911">
      <w:bodyDiv w:val="1"/>
      <w:marLeft w:val="0"/>
      <w:marRight w:val="0"/>
      <w:marTop w:val="0"/>
      <w:marBottom w:val="0"/>
      <w:divBdr>
        <w:top w:val="none" w:sz="0" w:space="0" w:color="auto"/>
        <w:left w:val="none" w:sz="0" w:space="0" w:color="auto"/>
        <w:bottom w:val="none" w:sz="0" w:space="0" w:color="auto"/>
        <w:right w:val="none" w:sz="0" w:space="0" w:color="auto"/>
      </w:divBdr>
      <w:divsChild>
        <w:div w:id="1632397198">
          <w:marLeft w:val="547"/>
          <w:marRight w:val="0"/>
          <w:marTop w:val="0"/>
          <w:marBottom w:val="0"/>
          <w:divBdr>
            <w:top w:val="none" w:sz="0" w:space="0" w:color="auto"/>
            <w:left w:val="none" w:sz="0" w:space="0" w:color="auto"/>
            <w:bottom w:val="none" w:sz="0" w:space="0" w:color="auto"/>
            <w:right w:val="none" w:sz="0" w:space="0" w:color="auto"/>
          </w:divBdr>
        </w:div>
      </w:divsChild>
    </w:div>
    <w:div w:id="1714042949">
      <w:bodyDiv w:val="1"/>
      <w:marLeft w:val="0"/>
      <w:marRight w:val="0"/>
      <w:marTop w:val="0"/>
      <w:marBottom w:val="0"/>
      <w:divBdr>
        <w:top w:val="none" w:sz="0" w:space="0" w:color="auto"/>
        <w:left w:val="none" w:sz="0" w:space="0" w:color="auto"/>
        <w:bottom w:val="none" w:sz="0" w:space="0" w:color="auto"/>
        <w:right w:val="none" w:sz="0" w:space="0" w:color="auto"/>
      </w:divBdr>
    </w:div>
    <w:div w:id="1734422674">
      <w:bodyDiv w:val="1"/>
      <w:marLeft w:val="0"/>
      <w:marRight w:val="0"/>
      <w:marTop w:val="0"/>
      <w:marBottom w:val="0"/>
      <w:divBdr>
        <w:top w:val="none" w:sz="0" w:space="0" w:color="auto"/>
        <w:left w:val="none" w:sz="0" w:space="0" w:color="auto"/>
        <w:bottom w:val="none" w:sz="0" w:space="0" w:color="auto"/>
        <w:right w:val="none" w:sz="0" w:space="0" w:color="auto"/>
      </w:divBdr>
    </w:div>
    <w:div w:id="1821575859">
      <w:bodyDiv w:val="1"/>
      <w:marLeft w:val="0"/>
      <w:marRight w:val="0"/>
      <w:marTop w:val="0"/>
      <w:marBottom w:val="0"/>
      <w:divBdr>
        <w:top w:val="none" w:sz="0" w:space="0" w:color="auto"/>
        <w:left w:val="none" w:sz="0" w:space="0" w:color="auto"/>
        <w:bottom w:val="none" w:sz="0" w:space="0" w:color="auto"/>
        <w:right w:val="none" w:sz="0" w:space="0" w:color="auto"/>
      </w:divBdr>
    </w:div>
    <w:div w:id="1876195722">
      <w:bodyDiv w:val="1"/>
      <w:marLeft w:val="0"/>
      <w:marRight w:val="0"/>
      <w:marTop w:val="0"/>
      <w:marBottom w:val="0"/>
      <w:divBdr>
        <w:top w:val="none" w:sz="0" w:space="0" w:color="auto"/>
        <w:left w:val="none" w:sz="0" w:space="0" w:color="auto"/>
        <w:bottom w:val="none" w:sz="0" w:space="0" w:color="auto"/>
        <w:right w:val="none" w:sz="0" w:space="0" w:color="auto"/>
      </w:divBdr>
    </w:div>
    <w:div w:id="1904371102">
      <w:bodyDiv w:val="1"/>
      <w:marLeft w:val="0"/>
      <w:marRight w:val="0"/>
      <w:marTop w:val="0"/>
      <w:marBottom w:val="0"/>
      <w:divBdr>
        <w:top w:val="none" w:sz="0" w:space="0" w:color="auto"/>
        <w:left w:val="none" w:sz="0" w:space="0" w:color="auto"/>
        <w:bottom w:val="none" w:sz="0" w:space="0" w:color="auto"/>
        <w:right w:val="none" w:sz="0" w:space="0" w:color="auto"/>
      </w:divBdr>
    </w:div>
    <w:div w:id="1924875593">
      <w:bodyDiv w:val="1"/>
      <w:marLeft w:val="0"/>
      <w:marRight w:val="0"/>
      <w:marTop w:val="0"/>
      <w:marBottom w:val="0"/>
      <w:divBdr>
        <w:top w:val="none" w:sz="0" w:space="0" w:color="auto"/>
        <w:left w:val="none" w:sz="0" w:space="0" w:color="auto"/>
        <w:bottom w:val="none" w:sz="0" w:space="0" w:color="auto"/>
        <w:right w:val="none" w:sz="0" w:space="0" w:color="auto"/>
      </w:divBdr>
    </w:div>
    <w:div w:id="1991204434">
      <w:bodyDiv w:val="1"/>
      <w:marLeft w:val="0"/>
      <w:marRight w:val="0"/>
      <w:marTop w:val="0"/>
      <w:marBottom w:val="0"/>
      <w:divBdr>
        <w:top w:val="none" w:sz="0" w:space="0" w:color="auto"/>
        <w:left w:val="none" w:sz="0" w:space="0" w:color="auto"/>
        <w:bottom w:val="none" w:sz="0" w:space="0" w:color="auto"/>
        <w:right w:val="none" w:sz="0" w:space="0" w:color="auto"/>
      </w:divBdr>
    </w:div>
    <w:div w:id="2040662502">
      <w:bodyDiv w:val="1"/>
      <w:marLeft w:val="0"/>
      <w:marRight w:val="0"/>
      <w:marTop w:val="0"/>
      <w:marBottom w:val="0"/>
      <w:divBdr>
        <w:top w:val="none" w:sz="0" w:space="0" w:color="auto"/>
        <w:left w:val="none" w:sz="0" w:space="0" w:color="auto"/>
        <w:bottom w:val="none" w:sz="0" w:space="0" w:color="auto"/>
        <w:right w:val="none" w:sz="0" w:space="0" w:color="auto"/>
      </w:divBdr>
    </w:div>
    <w:div w:id="2073115188">
      <w:bodyDiv w:val="1"/>
      <w:marLeft w:val="0"/>
      <w:marRight w:val="0"/>
      <w:marTop w:val="0"/>
      <w:marBottom w:val="0"/>
      <w:divBdr>
        <w:top w:val="none" w:sz="0" w:space="0" w:color="auto"/>
        <w:left w:val="none" w:sz="0" w:space="0" w:color="auto"/>
        <w:bottom w:val="none" w:sz="0" w:space="0" w:color="auto"/>
        <w:right w:val="none" w:sz="0" w:space="0" w:color="auto"/>
      </w:divBdr>
    </w:div>
    <w:div w:id="2081831308">
      <w:bodyDiv w:val="1"/>
      <w:marLeft w:val="0"/>
      <w:marRight w:val="0"/>
      <w:marTop w:val="0"/>
      <w:marBottom w:val="0"/>
      <w:divBdr>
        <w:top w:val="none" w:sz="0" w:space="0" w:color="auto"/>
        <w:left w:val="none" w:sz="0" w:space="0" w:color="auto"/>
        <w:bottom w:val="none" w:sz="0" w:space="0" w:color="auto"/>
        <w:right w:val="none" w:sz="0" w:space="0" w:color="auto"/>
      </w:divBdr>
      <w:divsChild>
        <w:div w:id="1229730756">
          <w:marLeft w:val="547"/>
          <w:marRight w:val="0"/>
          <w:marTop w:val="0"/>
          <w:marBottom w:val="0"/>
          <w:divBdr>
            <w:top w:val="none" w:sz="0" w:space="0" w:color="auto"/>
            <w:left w:val="none" w:sz="0" w:space="0" w:color="auto"/>
            <w:bottom w:val="none" w:sz="0" w:space="0" w:color="auto"/>
            <w:right w:val="none" w:sz="0" w:space="0" w:color="auto"/>
          </w:divBdr>
        </w:div>
      </w:divsChild>
    </w:div>
    <w:div w:id="2110736442">
      <w:bodyDiv w:val="1"/>
      <w:marLeft w:val="0"/>
      <w:marRight w:val="0"/>
      <w:marTop w:val="0"/>
      <w:marBottom w:val="0"/>
      <w:divBdr>
        <w:top w:val="none" w:sz="0" w:space="0" w:color="auto"/>
        <w:left w:val="none" w:sz="0" w:space="0" w:color="auto"/>
        <w:bottom w:val="none" w:sz="0" w:space="0" w:color="auto"/>
        <w:right w:val="none" w:sz="0" w:space="0" w:color="auto"/>
      </w:divBdr>
    </w:div>
    <w:div w:id="2123568006">
      <w:bodyDiv w:val="1"/>
      <w:marLeft w:val="0"/>
      <w:marRight w:val="0"/>
      <w:marTop w:val="0"/>
      <w:marBottom w:val="0"/>
      <w:divBdr>
        <w:top w:val="none" w:sz="0" w:space="0" w:color="auto"/>
        <w:left w:val="none" w:sz="0" w:space="0" w:color="auto"/>
        <w:bottom w:val="none" w:sz="0" w:space="0" w:color="auto"/>
        <w:right w:val="none" w:sz="0" w:space="0" w:color="auto"/>
      </w:divBdr>
      <w:divsChild>
        <w:div w:id="1526597469">
          <w:marLeft w:val="547"/>
          <w:marRight w:val="0"/>
          <w:marTop w:val="0"/>
          <w:marBottom w:val="0"/>
          <w:divBdr>
            <w:top w:val="none" w:sz="0" w:space="0" w:color="auto"/>
            <w:left w:val="none" w:sz="0" w:space="0" w:color="auto"/>
            <w:bottom w:val="none" w:sz="0" w:space="0" w:color="auto"/>
            <w:right w:val="none" w:sz="0" w:space="0" w:color="auto"/>
          </w:divBdr>
        </w:div>
      </w:divsChild>
    </w:div>
    <w:div w:id="2138377827">
      <w:bodyDiv w:val="1"/>
      <w:marLeft w:val="0"/>
      <w:marRight w:val="0"/>
      <w:marTop w:val="0"/>
      <w:marBottom w:val="0"/>
      <w:divBdr>
        <w:top w:val="none" w:sz="0" w:space="0" w:color="auto"/>
        <w:left w:val="none" w:sz="0" w:space="0" w:color="auto"/>
        <w:bottom w:val="none" w:sz="0" w:space="0" w:color="auto"/>
        <w:right w:val="none" w:sz="0" w:space="0" w:color="auto"/>
      </w:divBdr>
    </w:div>
    <w:div w:id="21463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p.1obra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h41.citycheb.ru/2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sh41.citycheb.ru/images/dokumenty/gorpit/pr_r_k.doc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3403E-9521-47C3-81E6-35C5426A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10188</Words>
  <Characters>58076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68128</CharactersWithSpaces>
  <SharedDoc>false</SharedDoc>
  <HLinks>
    <vt:vector size="54" baseType="variant">
      <vt:variant>
        <vt:i4>4522011</vt:i4>
      </vt:variant>
      <vt:variant>
        <vt:i4>27</vt:i4>
      </vt:variant>
      <vt:variant>
        <vt:i4>0</vt:i4>
      </vt:variant>
      <vt:variant>
        <vt:i4>5</vt:i4>
      </vt:variant>
      <vt:variant>
        <vt:lpwstr>https://vip.1obraz.ru/</vt:lpwstr>
      </vt:variant>
      <vt:variant>
        <vt:lpwstr>/document/99/566085656/</vt:lpwstr>
      </vt:variant>
      <vt:variant>
        <vt:i4>8257594</vt:i4>
      </vt:variant>
      <vt:variant>
        <vt:i4>24</vt:i4>
      </vt:variant>
      <vt:variant>
        <vt:i4>0</vt:i4>
      </vt:variant>
      <vt:variant>
        <vt:i4>5</vt:i4>
      </vt:variant>
      <vt:variant>
        <vt:lpwstr>https://vip.1obraz.ru/</vt:lpwstr>
      </vt:variant>
      <vt:variant>
        <vt:lpwstr>/document/118/30289/</vt:lpwstr>
      </vt:variant>
      <vt:variant>
        <vt:i4>4980761</vt:i4>
      </vt:variant>
      <vt:variant>
        <vt:i4>18</vt:i4>
      </vt:variant>
      <vt:variant>
        <vt:i4>0</vt:i4>
      </vt:variant>
      <vt:variant>
        <vt:i4>5</vt:i4>
      </vt:variant>
      <vt:variant>
        <vt:lpwstr>https://vip.1obraz.ru/</vt:lpwstr>
      </vt:variant>
      <vt:variant>
        <vt:lpwstr>/document/99/902350579/</vt:lpwstr>
      </vt:variant>
      <vt:variant>
        <vt:i4>5177370</vt:i4>
      </vt:variant>
      <vt:variant>
        <vt:i4>15</vt:i4>
      </vt:variant>
      <vt:variant>
        <vt:i4>0</vt:i4>
      </vt:variant>
      <vt:variant>
        <vt:i4>5</vt:i4>
      </vt:variant>
      <vt:variant>
        <vt:lpwstr>https://vip.1obraz.ru/</vt:lpwstr>
      </vt:variant>
      <vt:variant>
        <vt:lpwstr>/document/99/902254916/</vt:lpwstr>
      </vt:variant>
      <vt:variant>
        <vt:i4>5046297</vt:i4>
      </vt:variant>
      <vt:variant>
        <vt:i4>12</vt:i4>
      </vt:variant>
      <vt:variant>
        <vt:i4>0</vt:i4>
      </vt:variant>
      <vt:variant>
        <vt:i4>5</vt:i4>
      </vt:variant>
      <vt:variant>
        <vt:lpwstr>https://vip.1obraz.ru/</vt:lpwstr>
      </vt:variant>
      <vt:variant>
        <vt:lpwstr>/document/99/902180656/</vt:lpwstr>
      </vt:variant>
      <vt:variant>
        <vt:i4>4784206</vt:i4>
      </vt:variant>
      <vt:variant>
        <vt:i4>9</vt:i4>
      </vt:variant>
      <vt:variant>
        <vt:i4>0</vt:i4>
      </vt:variant>
      <vt:variant>
        <vt:i4>5</vt:i4>
      </vt:variant>
      <vt:variant>
        <vt:lpwstr>https://vip.1obraz.ru/</vt:lpwstr>
      </vt:variant>
      <vt:variant>
        <vt:lpwstr>/document/97/486051/infobar-attachment/</vt:lpwstr>
      </vt:variant>
      <vt:variant>
        <vt:i4>7143460</vt:i4>
      </vt:variant>
      <vt:variant>
        <vt:i4>6</vt:i4>
      </vt:variant>
      <vt:variant>
        <vt:i4>0</vt:i4>
      </vt:variant>
      <vt:variant>
        <vt:i4>5</vt:i4>
      </vt:variant>
      <vt:variant>
        <vt:lpwstr>https://vip.1obraz.ru/</vt:lpwstr>
      </vt:variant>
      <vt:variant>
        <vt:lpwstr>/document/97/485031/</vt:lpwstr>
      </vt:variant>
      <vt:variant>
        <vt:i4>4980758</vt:i4>
      </vt:variant>
      <vt:variant>
        <vt:i4>3</vt:i4>
      </vt:variant>
      <vt:variant>
        <vt:i4>0</vt:i4>
      </vt:variant>
      <vt:variant>
        <vt:i4>5</vt:i4>
      </vt:variant>
      <vt:variant>
        <vt:lpwstr>https://vip.1obraz.ru/</vt:lpwstr>
      </vt:variant>
      <vt:variant>
        <vt:lpwstr>/document/99/902389617/</vt:lpwstr>
      </vt:variant>
      <vt:variant>
        <vt:i4>7733365</vt:i4>
      </vt:variant>
      <vt:variant>
        <vt:i4>0</vt:i4>
      </vt:variant>
      <vt:variant>
        <vt:i4>0</vt:i4>
      </vt:variant>
      <vt:variant>
        <vt:i4>5</vt:i4>
      </vt:variant>
      <vt:variant>
        <vt:lpwstr>http://sosh41.citycheb.ru/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teacher</cp:lastModifiedBy>
  <cp:revision>5</cp:revision>
  <cp:lastPrinted>2025-04-02T08:40:00Z</cp:lastPrinted>
  <dcterms:created xsi:type="dcterms:W3CDTF">2026-04-09T06:59:00Z</dcterms:created>
  <dcterms:modified xsi:type="dcterms:W3CDTF">2026-04-09T08:05:00Z</dcterms:modified>
</cp:coreProperties>
</file>