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bookmarkStart w:id="0" w:name="block-29579384"/>
      <w:r w:rsidRPr="003520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3520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3520EC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  <w:r w:rsidRPr="003520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20EC">
        <w:rPr>
          <w:rFonts w:ascii="Times New Roman" w:hAnsi="Times New Roman"/>
          <w:color w:val="000000"/>
          <w:sz w:val="28"/>
          <w:lang w:val="ru-RU"/>
        </w:rPr>
        <w:t>​</w:t>
      </w: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B8505C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3115"/>
      </w:tblGrid>
      <w:tr w:rsidR="003520EC" w:rsidRPr="003520EC" w:rsidTr="003520EC">
        <w:tc>
          <w:tcPr>
            <w:tcW w:w="3115" w:type="dxa"/>
          </w:tcPr>
          <w:p w:rsidR="003520EC" w:rsidRPr="003520EC" w:rsidRDefault="003520EC" w:rsidP="0035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3520EC" w:rsidRPr="008944ED" w:rsidRDefault="003520EC" w:rsidP="003520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№41" г. Чебоксары</w:t>
            </w:r>
          </w:p>
          <w:p w:rsidR="003520EC" w:rsidRDefault="003520EC" w:rsidP="003520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20EC" w:rsidRPr="008944ED" w:rsidRDefault="003520EC" w:rsidP="003520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 В.</w:t>
            </w:r>
          </w:p>
          <w:p w:rsidR="003520EC" w:rsidRDefault="003520EC" w:rsidP="003520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3520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№112-о</w:t>
            </w:r>
          </w:p>
          <w:p w:rsidR="003520EC" w:rsidRPr="0040209D" w:rsidRDefault="003520EC" w:rsidP="003520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/>
        <w:ind w:left="120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‌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Default="00B8505C">
      <w:pPr>
        <w:spacing w:after="0"/>
        <w:ind w:left="120"/>
        <w:rPr>
          <w:lang w:val="ru-RU"/>
        </w:rPr>
      </w:pPr>
    </w:p>
    <w:p w:rsidR="003520EC" w:rsidRDefault="003520EC">
      <w:pPr>
        <w:spacing w:after="0"/>
        <w:ind w:left="120"/>
        <w:rPr>
          <w:lang w:val="ru-RU"/>
        </w:rPr>
      </w:pPr>
    </w:p>
    <w:p w:rsidR="003520EC" w:rsidRDefault="003520EC">
      <w:pPr>
        <w:spacing w:after="0"/>
        <w:ind w:left="120"/>
        <w:rPr>
          <w:lang w:val="ru-RU"/>
        </w:rPr>
      </w:pPr>
    </w:p>
    <w:p w:rsidR="003520EC" w:rsidRDefault="003520EC">
      <w:pPr>
        <w:spacing w:after="0"/>
        <w:ind w:left="120"/>
        <w:rPr>
          <w:lang w:val="ru-RU"/>
        </w:rPr>
      </w:pPr>
    </w:p>
    <w:p w:rsidR="003520EC" w:rsidRDefault="003520EC">
      <w:pPr>
        <w:spacing w:after="0"/>
        <w:ind w:left="120"/>
        <w:rPr>
          <w:lang w:val="ru-RU"/>
        </w:rPr>
      </w:pPr>
    </w:p>
    <w:p w:rsidR="003520EC" w:rsidRDefault="003520EC">
      <w:pPr>
        <w:spacing w:after="0"/>
        <w:ind w:left="120"/>
        <w:rPr>
          <w:lang w:val="ru-RU"/>
        </w:rPr>
      </w:pPr>
    </w:p>
    <w:p w:rsidR="003520EC" w:rsidRPr="003520EC" w:rsidRDefault="003520EC">
      <w:pPr>
        <w:spacing w:after="0"/>
        <w:ind w:left="120"/>
        <w:rPr>
          <w:lang w:val="ru-RU"/>
        </w:rPr>
      </w:pP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3906819)</w:t>
      </w: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B8505C" w:rsidRPr="003520EC" w:rsidRDefault="00834B1E">
      <w:pPr>
        <w:spacing w:after="0" w:line="408" w:lineRule="auto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520EC">
        <w:rPr>
          <w:rFonts w:ascii="Calibri" w:hAnsi="Calibri"/>
          <w:color w:val="000000"/>
          <w:sz w:val="28"/>
          <w:lang w:val="ru-RU"/>
        </w:rPr>
        <w:t xml:space="preserve">–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8505C" w:rsidRPr="003520EC" w:rsidRDefault="00B8505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505C" w:rsidRPr="003520EC" w:rsidRDefault="003520E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20EC">
        <w:rPr>
          <w:rFonts w:ascii="Times New Roman" w:hAnsi="Times New Roman" w:cs="Times New Roman"/>
          <w:sz w:val="28"/>
          <w:szCs w:val="28"/>
          <w:lang w:val="ru-RU"/>
        </w:rPr>
        <w:t>Шакмакова</w:t>
      </w:r>
      <w:proofErr w:type="spellEnd"/>
      <w:r w:rsidRPr="003520EC">
        <w:rPr>
          <w:rFonts w:ascii="Times New Roman" w:hAnsi="Times New Roman" w:cs="Times New Roman"/>
          <w:sz w:val="28"/>
          <w:szCs w:val="28"/>
          <w:lang w:val="ru-RU"/>
        </w:rPr>
        <w:t xml:space="preserve"> Олеся Михайловна</w:t>
      </w: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B8505C">
      <w:pPr>
        <w:spacing w:after="0"/>
        <w:ind w:left="120"/>
        <w:jc w:val="center"/>
        <w:rPr>
          <w:lang w:val="ru-RU"/>
        </w:rPr>
      </w:pPr>
    </w:p>
    <w:p w:rsidR="00B8505C" w:rsidRPr="003520EC" w:rsidRDefault="00834B1E">
      <w:pPr>
        <w:spacing w:after="0"/>
        <w:ind w:left="120"/>
        <w:jc w:val="center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ace5c0-f913-49d8-975d-9ddb35d71a16"/>
      <w:r w:rsidRPr="003520EC">
        <w:rPr>
          <w:rFonts w:ascii="Times New Roman" w:hAnsi="Times New Roman"/>
          <w:b/>
          <w:color w:val="000000"/>
          <w:sz w:val="28"/>
          <w:lang w:val="ru-RU"/>
        </w:rPr>
        <w:t>город Чебоксары</w:t>
      </w:r>
      <w:bookmarkEnd w:id="4"/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Pr="003520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520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20EC">
        <w:rPr>
          <w:rFonts w:ascii="Times New Roman" w:hAnsi="Times New Roman"/>
          <w:color w:val="000000"/>
          <w:sz w:val="28"/>
          <w:lang w:val="ru-RU"/>
        </w:rPr>
        <w:t>​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B8505C">
      <w:pPr>
        <w:rPr>
          <w:lang w:val="ru-RU"/>
        </w:rPr>
        <w:sectPr w:rsidR="00B8505C" w:rsidRPr="003520EC">
          <w:pgSz w:w="11906" w:h="16383"/>
          <w:pgMar w:top="1134" w:right="850" w:bottom="1134" w:left="1701" w:header="720" w:footer="720" w:gutter="0"/>
          <w:cols w:space="720"/>
        </w:sect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bookmarkStart w:id="6" w:name="block-29579383"/>
      <w:bookmarkEnd w:id="0"/>
      <w:r w:rsidRPr="003520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При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3520EC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связей, логики </w:t>
      </w:r>
      <w:r w:rsidRPr="003520EC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</w:t>
      </w:r>
      <w:r w:rsidRPr="003520EC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</w:t>
      </w:r>
      <w:r w:rsidRPr="003520EC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3520EC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х экосистем.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3520EC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3520EC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3520EC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3520EC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подход</w:t>
      </w:r>
      <w:r w:rsidRPr="003520EC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Стру</w:t>
      </w:r>
      <w:r w:rsidRPr="003520EC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3520EC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3520EC">
        <w:rPr>
          <w:rFonts w:ascii="Times New Roman" w:hAnsi="Times New Roman"/>
          <w:color w:val="000000"/>
          <w:sz w:val="28"/>
          <w:lang w:val="ru-RU"/>
        </w:rPr>
        <w:t>ствий в отношении объектов живой природы и решения различных жизненных проблем.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</w:t>
      </w:r>
      <w:r w:rsidRPr="003520EC">
        <w:rPr>
          <w:rFonts w:ascii="Times New Roman" w:hAnsi="Times New Roman"/>
          <w:color w:val="000000"/>
          <w:sz w:val="28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3520EC">
        <w:rPr>
          <w:rFonts w:ascii="Times New Roman" w:hAnsi="Times New Roman"/>
          <w:color w:val="000000"/>
          <w:sz w:val="28"/>
          <w:lang w:val="ru-RU"/>
        </w:rPr>
        <w:t>я открытиях и современных исследованиях в биологии;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3520EC">
        <w:rPr>
          <w:rFonts w:ascii="Times New Roman" w:hAnsi="Times New Roman"/>
          <w:color w:val="000000"/>
          <w:sz w:val="28"/>
          <w:lang w:val="ru-RU"/>
        </w:rPr>
        <w:t>о уровня организации;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формирование у обучающих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3520EC">
        <w:rPr>
          <w:rFonts w:ascii="Times New Roman" w:hAnsi="Times New Roman"/>
          <w:color w:val="000000"/>
          <w:sz w:val="28"/>
          <w:lang w:val="ru-RU"/>
        </w:rPr>
        <w:t>ношения к ней, соблюдения этических норм при проведении биологических исследований;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</w:t>
      </w:r>
      <w:r w:rsidRPr="003520EC">
        <w:rPr>
          <w:rFonts w:ascii="Times New Roman" w:hAnsi="Times New Roman"/>
          <w:color w:val="000000"/>
          <w:sz w:val="28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обязательным учебным предметом, входящим в состав предметной области «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3520EC">
        <w:rPr>
          <w:rFonts w:ascii="Times New Roman" w:hAnsi="Times New Roman"/>
          <w:color w:val="000000"/>
          <w:sz w:val="28"/>
          <w:lang w:val="ru-RU"/>
        </w:rPr>
        <w:t>час в неделю).</w:t>
      </w:r>
    </w:p>
    <w:p w:rsidR="00B8505C" w:rsidRPr="003520EC" w:rsidRDefault="00B8505C">
      <w:pPr>
        <w:rPr>
          <w:lang w:val="ru-RU"/>
        </w:rPr>
        <w:sectPr w:rsidR="00B8505C" w:rsidRPr="003520EC">
          <w:pgSz w:w="11906" w:h="16383"/>
          <w:pgMar w:top="1134" w:right="850" w:bottom="1134" w:left="1701" w:header="720" w:footer="720" w:gutter="0"/>
          <w:cols w:space="720"/>
        </w:sect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bookmarkStart w:id="7" w:name="block-29579387"/>
      <w:bookmarkEnd w:id="6"/>
      <w:r w:rsidRPr="003520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ной научной картины мира. Система биологических наук.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3520EC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3520EC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</w:t>
      </w:r>
      <w:r w:rsidRPr="003520EC">
        <w:rPr>
          <w:rFonts w:ascii="Times New Roman" w:hAnsi="Times New Roman"/>
          <w:color w:val="000000"/>
          <w:sz w:val="28"/>
          <w:lang w:val="ru-RU"/>
        </w:rPr>
        <w:t>юлоза).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3520EC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3520EC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Строение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3520EC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3520EC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Портреты: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 xml:space="preserve">А. Левенгук, Р. Гук, Т. Шванн, М.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Р. Вирхов, Дж. Уотсон,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3520EC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3520EC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3520EC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3520EC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3520EC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3520EC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3520EC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3520EC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3520EC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3520EC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3520EC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3520EC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3520EC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скрещивание. Закон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сновы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3520EC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и. Свойства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, хромосомные, геном</w:t>
      </w:r>
      <w:r w:rsidRPr="003520EC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</w:t>
      </w:r>
      <w:r w:rsidRPr="003520EC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3520EC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</w:t>
      </w:r>
      <w:r w:rsidRPr="003520EC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3520EC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3520EC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</w:t>
      </w:r>
      <w:r w:rsidRPr="003520EC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3520EC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полиплоид</w:t>
      </w:r>
      <w:r w:rsidRPr="003520EC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</w:t>
      </w:r>
      <w:r w:rsidRPr="003520EC">
        <w:rPr>
          <w:rFonts w:ascii="Times New Roman" w:hAnsi="Times New Roman"/>
          <w:color w:val="000000"/>
          <w:sz w:val="28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3520EC">
        <w:rPr>
          <w:rFonts w:ascii="Times New Roman" w:hAnsi="Times New Roman"/>
          <w:color w:val="000000"/>
          <w:sz w:val="28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3520EC">
        <w:rPr>
          <w:rFonts w:ascii="Times New Roman" w:hAnsi="Times New Roman"/>
          <w:color w:val="000000"/>
          <w:sz w:val="28"/>
          <w:lang w:val="ru-RU"/>
        </w:rPr>
        <w:t>вание», «Конструирование и перенос генов, хромосом».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</w:t>
      </w:r>
      <w:r w:rsidRPr="003520EC">
        <w:rPr>
          <w:rFonts w:ascii="Times New Roman" w:hAnsi="Times New Roman"/>
          <w:color w:val="000000"/>
          <w:sz w:val="28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Биогеографическ</w:t>
      </w:r>
      <w:r w:rsidRPr="003520EC">
        <w:rPr>
          <w:rFonts w:ascii="Times New Roman" w:hAnsi="Times New Roman"/>
          <w:color w:val="000000"/>
          <w:sz w:val="28"/>
          <w:lang w:val="ru-RU"/>
        </w:rPr>
        <w:t>ие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</w:t>
      </w:r>
      <w:r w:rsidRPr="003520EC">
        <w:rPr>
          <w:rFonts w:ascii="Times New Roman" w:hAnsi="Times New Roman"/>
          <w:color w:val="000000"/>
          <w:sz w:val="28"/>
          <w:lang w:val="ru-RU"/>
        </w:rPr>
        <w:t>еханизмов наследственности и основных метаболических путей у всех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3520EC">
        <w:rPr>
          <w:rFonts w:ascii="Times New Roman" w:hAnsi="Times New Roman"/>
          <w:color w:val="000000"/>
          <w:sz w:val="28"/>
          <w:lang w:val="ru-RU"/>
        </w:rPr>
        <w:t>изменчивость, борьба за существование, естественный отбор).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</w:t>
      </w:r>
      <w:r w:rsidRPr="003520EC">
        <w:rPr>
          <w:rFonts w:ascii="Times New Roman" w:hAnsi="Times New Roman"/>
          <w:color w:val="000000"/>
          <w:sz w:val="28"/>
          <w:lang w:val="ru-RU"/>
        </w:rPr>
        <w:t>комбинативная изменчивость. Популяционные волны и дрейф генов. Изоляция и миграция.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морфозы и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идио­адаптации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Происхождение от </w:t>
      </w:r>
      <w:r w:rsidRPr="003520EC">
        <w:rPr>
          <w:rFonts w:ascii="Times New Roman" w:hAnsi="Times New Roman"/>
          <w:color w:val="000000"/>
          <w:sz w:val="28"/>
          <w:lang w:val="ru-RU"/>
        </w:rPr>
        <w:t>неспециализированных предков. Прогрессирующая специализация. Адаптивная радиация.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«Развитие органического мира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3520EC">
        <w:rPr>
          <w:rFonts w:ascii="Times New Roman" w:hAnsi="Times New Roman"/>
          <w:color w:val="000000"/>
          <w:sz w:val="28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</w:t>
      </w:r>
      <w:r w:rsidRPr="003520EC">
        <w:rPr>
          <w:rFonts w:ascii="Times New Roman" w:hAnsi="Times New Roman"/>
          <w:color w:val="000000"/>
          <w:sz w:val="28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Донаучные представления о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эвол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Палеозой</w:t>
      </w:r>
      <w:r w:rsidRPr="003520EC">
        <w:rPr>
          <w:rFonts w:ascii="Times New Roman" w:hAnsi="Times New Roman"/>
          <w:color w:val="000000"/>
          <w:sz w:val="28"/>
          <w:lang w:val="ru-RU"/>
        </w:rPr>
        <w:t>ская эра и её периоды: кембрийский, ордовикский, силурийский, девонский, каменноугольный, пермский.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 климата и </w:t>
      </w:r>
      <w:r w:rsidRPr="003520EC">
        <w:rPr>
          <w:rFonts w:ascii="Times New Roman" w:hAnsi="Times New Roman"/>
          <w:color w:val="000000"/>
          <w:sz w:val="28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</w:t>
      </w:r>
      <w:r w:rsidRPr="003520EC">
        <w:rPr>
          <w:rFonts w:ascii="Times New Roman" w:hAnsi="Times New Roman"/>
          <w:color w:val="000000"/>
          <w:sz w:val="28"/>
          <w:lang w:val="ru-RU"/>
        </w:rPr>
        <w:t>анизмов.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</w:t>
      </w:r>
      <w:r w:rsidRPr="003520EC">
        <w:rPr>
          <w:rFonts w:ascii="Times New Roman" w:hAnsi="Times New Roman"/>
          <w:color w:val="000000"/>
          <w:sz w:val="28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3520EC">
        <w:rPr>
          <w:rFonts w:ascii="Times New Roman" w:hAnsi="Times New Roman"/>
          <w:color w:val="000000"/>
          <w:sz w:val="28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3520EC">
        <w:rPr>
          <w:rFonts w:ascii="Times New Roman" w:hAnsi="Times New Roman"/>
          <w:color w:val="000000"/>
          <w:sz w:val="28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</w:t>
      </w:r>
      <w:r w:rsidRPr="003520EC">
        <w:rPr>
          <w:rFonts w:ascii="Times New Roman" w:hAnsi="Times New Roman"/>
          <w:color w:val="000000"/>
          <w:sz w:val="28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палеонт</w:t>
      </w:r>
      <w:r w:rsidRPr="003520EC">
        <w:rPr>
          <w:rFonts w:ascii="Times New Roman" w:hAnsi="Times New Roman"/>
          <w:color w:val="000000"/>
          <w:sz w:val="28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3520EC">
        <w:rPr>
          <w:rFonts w:ascii="Times New Roman" w:hAnsi="Times New Roman"/>
          <w:color w:val="000000"/>
          <w:sz w:val="28"/>
          <w:lang w:val="ru-RU"/>
        </w:rPr>
        <w:t>и изображения каменных орудий первобытного человека (камни-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чопперы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</w:t>
      </w:r>
      <w:r w:rsidRPr="003520EC">
        <w:rPr>
          <w:rFonts w:ascii="Times New Roman" w:hAnsi="Times New Roman"/>
          <w:color w:val="000000"/>
          <w:sz w:val="28"/>
          <w:lang w:val="ru-RU"/>
        </w:rPr>
        <w:t>х остатков растений и животных в коллекциях».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</w:t>
      </w:r>
      <w:r w:rsidRPr="003520EC">
        <w:rPr>
          <w:rFonts w:ascii="Times New Roman" w:hAnsi="Times New Roman"/>
          <w:color w:val="000000"/>
          <w:sz w:val="28"/>
          <w:lang w:val="ru-RU"/>
        </w:rPr>
        <w:t>ований. Экологическое мировоззрение современного человека.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Действи</w:t>
      </w:r>
      <w:r w:rsidRPr="003520EC">
        <w:rPr>
          <w:rFonts w:ascii="Times New Roman" w:hAnsi="Times New Roman"/>
          <w:color w:val="000000"/>
          <w:sz w:val="28"/>
          <w:lang w:val="ru-RU"/>
        </w:rPr>
        <w:t>е экологических факторов на организмы.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3520EC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3520EC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3520EC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 Кр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са</w:t>
      </w:r>
      <w:r w:rsidRPr="003520EC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Б</w:t>
      </w:r>
      <w:r w:rsidRPr="003520EC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3520EC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3520EC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Т</w:t>
      </w:r>
      <w:r w:rsidRPr="003520EC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В. Н.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Сукачёв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В. И. Вернадский.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3520EC">
        <w:rPr>
          <w:rFonts w:ascii="Times New Roman" w:hAnsi="Times New Roman"/>
          <w:color w:val="000000"/>
          <w:sz w:val="28"/>
          <w:lang w:val="ru-RU"/>
        </w:rPr>
        <w:t>, «Биоценоз водоёма», «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3520EC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B8505C" w:rsidRPr="003520EC" w:rsidRDefault="00B8505C">
      <w:pPr>
        <w:rPr>
          <w:lang w:val="ru-RU"/>
        </w:rPr>
        <w:sectPr w:rsidR="00B8505C" w:rsidRPr="003520EC">
          <w:pgSz w:w="11906" w:h="16383"/>
          <w:pgMar w:top="1134" w:right="850" w:bottom="1134" w:left="1701" w:header="720" w:footer="720" w:gutter="0"/>
          <w:cols w:space="720"/>
        </w:sect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bookmarkStart w:id="8" w:name="block-29579388"/>
      <w:bookmarkEnd w:id="7"/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505C" w:rsidRPr="003520EC" w:rsidRDefault="00B8505C">
      <w:pPr>
        <w:spacing w:after="0" w:line="264" w:lineRule="auto"/>
        <w:ind w:left="120"/>
        <w:jc w:val="both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3520EC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3520EC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3520EC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3520EC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3520EC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3520EC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3520EC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3520EC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3520EC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3520EC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3520EC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3520EC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3520EC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3520EC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3520EC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3520EC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3520EC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3520EC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3520EC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3520EC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3520EC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3520EC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3520EC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3520EC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/>
        <w:ind w:left="120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</w:t>
      </w:r>
      <w:r w:rsidRPr="003520EC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3520EC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3520EC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3520EC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3520EC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</w:t>
      </w:r>
      <w:r w:rsidRPr="003520EC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3520EC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3520EC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8505C" w:rsidRPr="003520EC" w:rsidRDefault="00834B1E">
      <w:pPr>
        <w:spacing w:after="0" w:line="264" w:lineRule="auto"/>
        <w:ind w:left="12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3520EC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3520EC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3520EC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3520EC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3520EC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ы, графики, диаграммы, таблицы, рисунки и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>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3520EC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3520EC">
        <w:rPr>
          <w:rFonts w:ascii="Times New Roman" w:hAnsi="Times New Roman"/>
          <w:color w:val="000000"/>
          <w:sz w:val="28"/>
          <w:lang w:val="ru-RU"/>
        </w:rPr>
        <w:t>и);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3520EC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3520EC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3520EC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3520EC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3520EC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3520EC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3520EC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3520EC">
        <w:rPr>
          <w:rFonts w:ascii="Times New Roman" w:hAnsi="Times New Roman"/>
          <w:color w:val="000000"/>
          <w:sz w:val="28"/>
          <w:lang w:val="ru-RU"/>
        </w:rPr>
        <w:t>образовательный и культурный уровень.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3520EC">
        <w:rPr>
          <w:rFonts w:ascii="Times New Roman" w:hAnsi="Times New Roman"/>
          <w:color w:val="000000"/>
          <w:sz w:val="28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</w:t>
      </w:r>
      <w:r w:rsidRPr="003520EC">
        <w:rPr>
          <w:rFonts w:ascii="Times New Roman" w:hAnsi="Times New Roman"/>
          <w:color w:val="000000"/>
          <w:sz w:val="28"/>
          <w:lang w:val="ru-RU"/>
        </w:rPr>
        <w:t>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20E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</w:t>
      </w:r>
      <w:r w:rsidRPr="003520EC">
        <w:rPr>
          <w:rFonts w:ascii="Times New Roman" w:hAnsi="Times New Roman"/>
          <w:color w:val="000000"/>
          <w:sz w:val="28"/>
          <w:lang w:val="ru-RU"/>
        </w:rPr>
        <w:t>го человека.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3520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505C" w:rsidRPr="003520EC" w:rsidRDefault="00B8505C">
      <w:pPr>
        <w:spacing w:after="0"/>
        <w:ind w:left="120"/>
        <w:rPr>
          <w:lang w:val="ru-RU"/>
        </w:rPr>
      </w:pP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3520EC">
        <w:rPr>
          <w:rFonts w:ascii="Times New Roman" w:hAnsi="Times New Roman"/>
          <w:color w:val="000000"/>
          <w:sz w:val="28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Предметные результаты осв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оения учебного предмета «Биология» </w:t>
      </w:r>
      <w:r w:rsidRPr="003520E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</w:t>
      </w:r>
      <w:r w:rsidRPr="003520EC">
        <w:rPr>
          <w:rFonts w:ascii="Times New Roman" w:hAnsi="Times New Roman"/>
          <w:color w:val="000000"/>
          <w:sz w:val="28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3520EC">
        <w:rPr>
          <w:rFonts w:ascii="Times New Roman" w:hAnsi="Times New Roman"/>
          <w:color w:val="000000"/>
          <w:sz w:val="28"/>
          <w:lang w:val="ru-RU"/>
        </w:rPr>
        <w:t>и), гомеостаз (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</w:t>
      </w:r>
      <w:r w:rsidRPr="003520EC">
        <w:rPr>
          <w:rFonts w:ascii="Times New Roman" w:hAnsi="Times New Roman"/>
          <w:color w:val="000000"/>
          <w:sz w:val="28"/>
          <w:lang w:val="ru-RU"/>
        </w:rPr>
        <w:t>ий и законов, умение делать выводы на основании полученных результатов;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3520EC">
        <w:rPr>
          <w:rFonts w:ascii="Times New Roman" w:hAnsi="Times New Roman"/>
          <w:color w:val="000000"/>
          <w:sz w:val="28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3520EC">
        <w:rPr>
          <w:rFonts w:ascii="Times New Roman" w:hAnsi="Times New Roman"/>
          <w:color w:val="000000"/>
          <w:sz w:val="28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3520EC">
        <w:rPr>
          <w:rFonts w:ascii="Times New Roman" w:hAnsi="Times New Roman"/>
          <w:color w:val="000000"/>
          <w:sz w:val="28"/>
          <w:lang w:val="ru-RU"/>
        </w:rPr>
        <w:t>ологии и биотехнологий для рационального природопользования;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3520EC">
        <w:rPr>
          <w:rFonts w:ascii="Times New Roman" w:hAnsi="Times New Roman"/>
          <w:color w:val="000000"/>
          <w:sz w:val="28"/>
          <w:lang w:val="ru-RU"/>
        </w:rPr>
        <w:t>рганизмов;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3520EC">
        <w:rPr>
          <w:rFonts w:ascii="Times New Roman" w:hAnsi="Times New Roman"/>
          <w:color w:val="000000"/>
          <w:sz w:val="28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3520EC">
        <w:rPr>
          <w:rFonts w:ascii="Times New Roman" w:hAnsi="Times New Roman"/>
          <w:color w:val="000000"/>
          <w:sz w:val="28"/>
          <w:lang w:val="ru-RU"/>
        </w:rPr>
        <w:t>ескольких источников, грамотно использовать понятийный аппарат биологии.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3520E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формировании современной </w:t>
      </w: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520EC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3520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</w:t>
      </w:r>
      <w:r w:rsidRPr="003520EC">
        <w:rPr>
          <w:rFonts w:ascii="Times New Roman" w:hAnsi="Times New Roman"/>
          <w:color w:val="000000"/>
          <w:sz w:val="28"/>
          <w:lang w:val="ru-RU"/>
        </w:rPr>
        <w:t>еоценоз, биосфера;</w:t>
      </w:r>
      <w:proofErr w:type="gramEnd"/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учения о б</w:t>
      </w:r>
      <w:r w:rsidRPr="003520EC">
        <w:rPr>
          <w:rFonts w:ascii="Times New Roman" w:hAnsi="Times New Roman"/>
          <w:color w:val="000000"/>
          <w:sz w:val="28"/>
          <w:lang w:val="ru-RU"/>
        </w:rPr>
        <w:t>иосфере В. И. Вернадского), определять границы их применимости к живым системам;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ологических объектов: видов, популяций, продуцентов,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520EC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3520EC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3520EC">
        <w:rPr>
          <w:rFonts w:ascii="Times New Roman" w:hAnsi="Times New Roman"/>
          <w:color w:val="000000"/>
          <w:sz w:val="28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3520EC">
        <w:rPr>
          <w:rFonts w:ascii="Times New Roman" w:hAnsi="Times New Roman"/>
          <w:color w:val="000000"/>
          <w:sz w:val="28"/>
          <w:lang w:val="ru-RU"/>
        </w:rPr>
        <w:t>современной биологии для рационального природопользования;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</w:t>
      </w:r>
      <w:r w:rsidRPr="003520EC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3520EC">
        <w:rPr>
          <w:rFonts w:ascii="Times New Roman" w:hAnsi="Times New Roman"/>
          <w:color w:val="000000"/>
          <w:sz w:val="28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B8505C" w:rsidRPr="003520EC" w:rsidRDefault="00834B1E">
      <w:pPr>
        <w:spacing w:after="0" w:line="264" w:lineRule="auto"/>
        <w:ind w:firstLine="600"/>
        <w:jc w:val="both"/>
        <w:rPr>
          <w:lang w:val="ru-RU"/>
        </w:rPr>
      </w:pPr>
      <w:r w:rsidRPr="003520E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3520EC">
        <w:rPr>
          <w:rFonts w:ascii="Times New Roman" w:hAnsi="Times New Roman"/>
          <w:color w:val="000000"/>
          <w:sz w:val="28"/>
          <w:lang w:val="ru-RU"/>
        </w:rPr>
        <w:t>йный аппарат биологии.</w:t>
      </w:r>
    </w:p>
    <w:p w:rsidR="00B8505C" w:rsidRPr="003520EC" w:rsidRDefault="00B8505C">
      <w:pPr>
        <w:rPr>
          <w:lang w:val="ru-RU"/>
        </w:rPr>
        <w:sectPr w:rsidR="00B8505C" w:rsidRPr="003520EC">
          <w:pgSz w:w="11906" w:h="16383"/>
          <w:pgMar w:top="1134" w:right="850" w:bottom="1134" w:left="1701" w:header="720" w:footer="720" w:gutter="0"/>
          <w:cols w:space="720"/>
        </w:sectPr>
      </w:pPr>
    </w:p>
    <w:p w:rsidR="00B8505C" w:rsidRDefault="00834B1E">
      <w:pPr>
        <w:spacing w:after="0"/>
        <w:ind w:left="120"/>
      </w:pPr>
      <w:bookmarkStart w:id="11" w:name="block-29579382"/>
      <w:bookmarkEnd w:id="8"/>
      <w:r w:rsidRPr="003520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505C" w:rsidRDefault="00834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B8505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8505C" w:rsidRDefault="00B8505C"/>
        </w:tc>
      </w:tr>
    </w:tbl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834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B8505C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</w:tr>
      <w:tr w:rsidR="00B8505C" w:rsidRPr="003520E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B8505C" w:rsidRDefault="00B8505C"/>
        </w:tc>
      </w:tr>
    </w:tbl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834B1E">
      <w:pPr>
        <w:spacing w:after="0"/>
        <w:ind w:left="120"/>
      </w:pPr>
      <w:bookmarkStart w:id="12" w:name="block-295793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505C" w:rsidRDefault="00834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B8505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Default="00B8505C"/>
        </w:tc>
      </w:tr>
    </w:tbl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834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B8505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505C" w:rsidRDefault="00B850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505C" w:rsidRDefault="00B8505C"/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</w:t>
            </w: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 w:rsidRPr="003520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3520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505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505C" w:rsidRDefault="00B8505C">
            <w:pPr>
              <w:spacing w:after="0"/>
              <w:ind w:left="135"/>
            </w:pPr>
          </w:p>
        </w:tc>
      </w:tr>
      <w:tr w:rsidR="00B850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Pr="003520EC" w:rsidRDefault="00834B1E">
            <w:pPr>
              <w:spacing w:after="0"/>
              <w:ind w:left="135"/>
              <w:rPr>
                <w:lang w:val="ru-RU"/>
              </w:rPr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 w:rsidRPr="0035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505C" w:rsidRDefault="00834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505C" w:rsidRDefault="00B8505C"/>
        </w:tc>
      </w:tr>
    </w:tbl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B8505C">
      <w:pPr>
        <w:sectPr w:rsidR="00B850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505C" w:rsidRDefault="00834B1E">
      <w:pPr>
        <w:spacing w:after="0"/>
        <w:ind w:left="120"/>
      </w:pPr>
      <w:bookmarkStart w:id="13" w:name="block-2957938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‌‌</w:t>
      </w:r>
    </w:p>
    <w:p w:rsidR="00B8505C" w:rsidRDefault="00834B1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8505C" w:rsidRDefault="00B8505C">
      <w:pPr>
        <w:spacing w:after="0"/>
        <w:ind w:left="120"/>
      </w:pPr>
    </w:p>
    <w:p w:rsidR="00B8505C" w:rsidRPr="003520EC" w:rsidRDefault="00834B1E">
      <w:pPr>
        <w:spacing w:after="0" w:line="480" w:lineRule="auto"/>
        <w:ind w:left="120"/>
        <w:rPr>
          <w:lang w:val="ru-RU"/>
        </w:rPr>
      </w:pPr>
      <w:r w:rsidRPr="003520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505C" w:rsidRDefault="00834B1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8505C" w:rsidRDefault="00B8505C">
      <w:pPr>
        <w:sectPr w:rsidR="00B8505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34B1E" w:rsidRDefault="00834B1E"/>
    <w:sectPr w:rsidR="00834B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505C"/>
    <w:rsid w:val="003520EC"/>
    <w:rsid w:val="00834B1E"/>
    <w:rsid w:val="00B8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10309</Words>
  <Characters>58766</Characters>
  <Application>Microsoft Office Word</Application>
  <DocSecurity>0</DocSecurity>
  <Lines>489</Lines>
  <Paragraphs>137</Paragraphs>
  <ScaleCrop>false</ScaleCrop>
  <Company>Reanimator Extreme Edition</Company>
  <LinksUpToDate>false</LinksUpToDate>
  <CharactersWithSpaces>68938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2023-11-08T18:37:00Z</dcterms:created>
  <dcterms:modified xsi:type="dcterms:W3CDTF">2023-11-08T18:38:00Z</dcterms:modified>
</cp:coreProperties>
</file>