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25" w:rsidRDefault="00B14D25" w:rsidP="00B14D25">
      <w:pPr>
        <w:widowControl/>
        <w:shd w:val="clear" w:color="auto" w:fill="FFFFFF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61E7F" w:rsidRPr="00861E7F" w:rsidRDefault="00861E7F" w:rsidP="00861E7F">
      <w:pPr>
        <w:widowControl/>
        <w:shd w:val="clear" w:color="auto" w:fill="FFFFFF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861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61E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61E7F" w:rsidRPr="00861E7F" w:rsidRDefault="00861E7F" w:rsidP="00861E7F">
      <w:pPr>
        <w:widowControl/>
        <w:shd w:val="clear" w:color="auto" w:fill="FFFFFF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 xml:space="preserve">«Средняя общеобразовательная школа №41 с углубленным изучением </w:t>
      </w:r>
    </w:p>
    <w:p w:rsidR="00861E7F" w:rsidRPr="00861E7F" w:rsidRDefault="00861E7F" w:rsidP="00861E7F">
      <w:pPr>
        <w:widowControl/>
        <w:shd w:val="clear" w:color="auto" w:fill="FFFFFF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отдельных предметов» города Чебоксары Чувашской Республики</w:t>
      </w:r>
    </w:p>
    <w:p w:rsidR="00861E7F" w:rsidRPr="00861E7F" w:rsidRDefault="00861E7F" w:rsidP="00861E7F">
      <w:pPr>
        <w:widowControl/>
        <w:shd w:val="clear" w:color="auto" w:fill="FFFFFF"/>
        <w:adjustRightInd w:val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861E7F" w:rsidRPr="00861E7F" w:rsidTr="00CC6F67">
        <w:trPr>
          <w:trHeight w:val="2235"/>
        </w:trPr>
        <w:tc>
          <w:tcPr>
            <w:tcW w:w="3544" w:type="dxa"/>
            <w:hideMark/>
          </w:tcPr>
          <w:p w:rsidR="00861E7F" w:rsidRPr="00861E7F" w:rsidRDefault="00861E7F" w:rsidP="00861E7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РАССМОТРЕНО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 заседании ШМО учителей иностр</w:t>
            </w:r>
            <w:bookmarkStart w:id="0" w:name="_GoBack"/>
            <w:bookmarkEnd w:id="0"/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анных языков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Руководитель ШМО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С.С. Белова</w:t>
            </w:r>
          </w:p>
          <w:p w:rsidR="00861E7F" w:rsidRPr="00861E7F" w:rsidRDefault="00861E7F" w:rsidP="00861E7F">
            <w:pPr>
              <w:widowControl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«22»агуста 2025 г.</w:t>
            </w:r>
          </w:p>
        </w:tc>
        <w:tc>
          <w:tcPr>
            <w:tcW w:w="3161" w:type="dxa"/>
          </w:tcPr>
          <w:p w:rsidR="00861E7F" w:rsidRPr="00861E7F" w:rsidRDefault="00861E7F" w:rsidP="00861E7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СОГЛАСОВАНО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Зам. директора  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___________ 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Т.Г. Фёдорова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«25» августа 2025 г.</w:t>
            </w:r>
          </w:p>
          <w:p w:rsidR="00861E7F" w:rsidRPr="00861E7F" w:rsidRDefault="00861E7F" w:rsidP="00861E7F">
            <w:pPr>
              <w:widowControl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41" w:type="dxa"/>
          </w:tcPr>
          <w:p w:rsidR="00861E7F" w:rsidRPr="00861E7F" w:rsidRDefault="00861E7F" w:rsidP="00861E7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УТВЕРЖДАЮ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Директор МБОУ «СОШ №41» г.Чебоксары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 В.В. Валерианова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Приказ  № 148-о</w:t>
            </w:r>
          </w:p>
          <w:p w:rsidR="00861E7F" w:rsidRPr="00861E7F" w:rsidRDefault="00861E7F" w:rsidP="00861E7F">
            <w:pPr>
              <w:widowControl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61E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от «26» августа 2025 г.</w:t>
            </w:r>
          </w:p>
          <w:p w:rsidR="00861E7F" w:rsidRPr="00861E7F" w:rsidRDefault="00861E7F" w:rsidP="00861E7F">
            <w:pPr>
              <w:widowControl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B14D25" w:rsidRPr="00B14D25" w:rsidRDefault="00B14D25" w:rsidP="00B14D25">
      <w:pPr>
        <w:widowControl/>
        <w:shd w:val="clear" w:color="auto" w:fill="FFFFFF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14D25" w:rsidRPr="00B14D25" w:rsidRDefault="00B14D25" w:rsidP="00B14D25">
      <w:pPr>
        <w:widowControl/>
        <w:shd w:val="clear" w:color="auto" w:fill="FFFFFF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B14D25" w:rsidRPr="00B14D25" w:rsidRDefault="00B14D25" w:rsidP="00B14D25">
      <w:pPr>
        <w:widowControl/>
        <w:shd w:val="clear" w:color="auto" w:fill="FFFFFF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861E7F" w:rsidRDefault="00861E7F" w:rsidP="00861E7F">
      <w:pPr>
        <w:widowControl/>
        <w:shd w:val="clear" w:color="auto" w:fill="FFFFFF"/>
        <w:spacing w:after="150" w:line="360" w:lineRule="auto"/>
        <w:ind w:right="150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1E7F" w:rsidRDefault="00861E7F" w:rsidP="00861E7F">
      <w:pPr>
        <w:widowControl/>
        <w:shd w:val="clear" w:color="auto" w:fill="FFFFFF"/>
        <w:spacing w:after="150" w:line="360" w:lineRule="auto"/>
        <w:ind w:right="150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АДАПТИРОВАННАЯ ПРОГРАММА</w:t>
      </w: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курса в системе дополнительных платных услуг</w:t>
      </w:r>
    </w:p>
    <w:p w:rsidR="00861E7F" w:rsidRPr="00B14D25" w:rsidRDefault="00861E7F" w:rsidP="00861E7F">
      <w:pPr>
        <w:widowControl/>
        <w:shd w:val="clear" w:color="auto" w:fill="FFFFFF"/>
        <w:spacing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B14D2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«Калейдоскоп наук»</w:t>
      </w: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E7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 – 4 </w:t>
      </w:r>
      <w:r w:rsidRPr="00861E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КЛАССЫ </w:t>
      </w:r>
    </w:p>
    <w:p w:rsidR="00861E7F" w:rsidRPr="00861E7F" w:rsidRDefault="00861E7F" w:rsidP="00861E7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61E7F" w:rsidRPr="00861E7F" w:rsidRDefault="00861E7F" w:rsidP="00861E7F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СРОК РЕАЛИЗАЦИИ ПРОГРАММЫ – 2025-2026 УЧЕБНЫЙ ГОД</w:t>
      </w:r>
    </w:p>
    <w:p w:rsidR="00861E7F" w:rsidRDefault="00861E7F" w:rsidP="00E30FB7">
      <w:pPr>
        <w:widowControl/>
        <w:shd w:val="clear" w:color="auto" w:fill="FFFFFF"/>
        <w:spacing w:after="150"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861E7F" w:rsidRDefault="00861E7F" w:rsidP="00E30FB7">
      <w:pPr>
        <w:widowControl/>
        <w:shd w:val="clear" w:color="auto" w:fill="FFFFFF"/>
        <w:spacing w:after="150"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861E7F" w:rsidRDefault="00861E7F" w:rsidP="00E30FB7">
      <w:pPr>
        <w:widowControl/>
        <w:shd w:val="clear" w:color="auto" w:fill="FFFFFF"/>
        <w:spacing w:after="150"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861E7F" w:rsidRDefault="00861E7F" w:rsidP="00E30FB7">
      <w:pPr>
        <w:widowControl/>
        <w:shd w:val="clear" w:color="auto" w:fill="FFFFFF"/>
        <w:spacing w:after="150"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861E7F" w:rsidRPr="00861E7F" w:rsidRDefault="00861E7F" w:rsidP="00861E7F">
      <w:pPr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Фёдорова Т.Г.</w:t>
      </w:r>
    </w:p>
    <w:p w:rsidR="00861E7F" w:rsidRPr="00861E7F" w:rsidRDefault="00861E7F" w:rsidP="00861E7F">
      <w:pPr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1E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начальных классов,</w:t>
      </w:r>
    </w:p>
    <w:p w:rsidR="00861E7F" w:rsidRPr="00861E7F" w:rsidRDefault="00861E7F" w:rsidP="00861E7F">
      <w:pPr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высше</w:t>
      </w:r>
      <w:r w:rsidRPr="00861E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 категории</w:t>
      </w:r>
    </w:p>
    <w:p w:rsidR="00861E7F" w:rsidRPr="00E30FB7" w:rsidRDefault="00861E7F" w:rsidP="00E30FB7">
      <w:pPr>
        <w:widowControl/>
        <w:shd w:val="clear" w:color="auto" w:fill="FFFFFF"/>
        <w:spacing w:after="150" w:line="36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2A7879" w:rsidRDefault="002A7879" w:rsidP="006651F4">
      <w:pPr>
        <w:pStyle w:val="a3"/>
        <w:spacing w:before="44"/>
        <w:ind w:left="142" w:hanging="3"/>
        <w:jc w:val="center"/>
        <w:rPr>
          <w:lang w:val="ru-RU"/>
        </w:rPr>
      </w:pPr>
    </w:p>
    <w:p w:rsidR="00A842DF" w:rsidRDefault="00A842DF" w:rsidP="00956837">
      <w:pPr>
        <w:pStyle w:val="a3"/>
        <w:spacing w:before="44" w:line="276" w:lineRule="auto"/>
        <w:ind w:left="142" w:hanging="3"/>
        <w:jc w:val="center"/>
        <w:rPr>
          <w:lang w:val="ru-RU"/>
        </w:rPr>
      </w:pPr>
    </w:p>
    <w:p w:rsidR="00861E7F" w:rsidRDefault="00861E7F" w:rsidP="00956837">
      <w:pPr>
        <w:pStyle w:val="a3"/>
        <w:spacing w:before="44" w:line="276" w:lineRule="auto"/>
        <w:ind w:left="142" w:hanging="3"/>
        <w:jc w:val="center"/>
        <w:rPr>
          <w:lang w:val="ru-RU"/>
        </w:rPr>
      </w:pPr>
    </w:p>
    <w:p w:rsidR="00861E7F" w:rsidRDefault="00861E7F" w:rsidP="00956837">
      <w:pPr>
        <w:pStyle w:val="a3"/>
        <w:spacing w:before="44" w:line="276" w:lineRule="auto"/>
        <w:ind w:left="142" w:hanging="3"/>
        <w:jc w:val="center"/>
        <w:rPr>
          <w:lang w:val="ru-RU"/>
        </w:rPr>
      </w:pPr>
    </w:p>
    <w:p w:rsidR="00861E7F" w:rsidRDefault="00861E7F" w:rsidP="00956837">
      <w:pPr>
        <w:pStyle w:val="a3"/>
        <w:spacing w:before="44" w:line="276" w:lineRule="auto"/>
        <w:ind w:left="142" w:hanging="3"/>
        <w:jc w:val="center"/>
        <w:rPr>
          <w:lang w:val="ru-RU"/>
        </w:rPr>
      </w:pPr>
    </w:p>
    <w:p w:rsidR="00861E7F" w:rsidRDefault="00861E7F" w:rsidP="00956837">
      <w:pPr>
        <w:pStyle w:val="a3"/>
        <w:spacing w:before="44" w:line="276" w:lineRule="auto"/>
        <w:ind w:left="142" w:hanging="3"/>
        <w:jc w:val="center"/>
        <w:rPr>
          <w:lang w:val="ru-RU"/>
        </w:rPr>
      </w:pPr>
    </w:p>
    <w:p w:rsidR="00B14D25" w:rsidRDefault="00B14D25" w:rsidP="00956837">
      <w:pPr>
        <w:pStyle w:val="a3"/>
        <w:spacing w:line="276" w:lineRule="auto"/>
        <w:ind w:left="0" w:right="5181"/>
        <w:jc w:val="both"/>
        <w:rPr>
          <w:lang w:val="ru-RU"/>
        </w:rPr>
      </w:pPr>
    </w:p>
    <w:p w:rsidR="00B14D25" w:rsidRPr="00861E7F" w:rsidRDefault="00F1645E" w:rsidP="00F1645E">
      <w:pPr>
        <w:pStyle w:val="a3"/>
        <w:spacing w:line="276" w:lineRule="auto"/>
        <w:ind w:left="0"/>
        <w:rPr>
          <w:b/>
          <w:lang w:val="ru-RU"/>
        </w:rPr>
      </w:pPr>
      <w:r w:rsidRPr="00861E7F">
        <w:rPr>
          <w:b/>
          <w:lang w:val="ru-RU"/>
        </w:rPr>
        <w:t xml:space="preserve">                                                                   Чебоксары</w:t>
      </w:r>
      <w:r w:rsidR="00861E7F" w:rsidRPr="00861E7F">
        <w:rPr>
          <w:b/>
          <w:lang w:val="ru-RU"/>
        </w:rPr>
        <w:t xml:space="preserve"> - 2025</w:t>
      </w:r>
    </w:p>
    <w:p w:rsidR="00B14D25" w:rsidRDefault="00B14D25" w:rsidP="00956837">
      <w:pPr>
        <w:pStyle w:val="a3"/>
        <w:spacing w:line="276" w:lineRule="auto"/>
        <w:ind w:left="0" w:right="5181"/>
        <w:jc w:val="both"/>
        <w:rPr>
          <w:color w:val="FF0000"/>
          <w:lang w:val="ru-RU"/>
        </w:rPr>
      </w:pPr>
    </w:p>
    <w:p w:rsidR="002A7879" w:rsidRPr="002A7879" w:rsidRDefault="00B14D25" w:rsidP="00956837">
      <w:pPr>
        <w:widowControl/>
        <w:spacing w:line="276" w:lineRule="auto"/>
        <w:ind w:firstLine="518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Рабочая программа </w:t>
      </w:r>
      <w:r w:rsidR="002A7879" w:rsidRPr="002A787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Калейдоскоп наук</w:t>
      </w:r>
      <w:r w:rsidR="002A7879" w:rsidRPr="002A787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»</w:t>
      </w:r>
      <w:r w:rsidR="002A787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 составлена </w:t>
      </w:r>
      <w:r w:rsidR="002A7879"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начального общего образования.</w:t>
      </w:r>
    </w:p>
    <w:p w:rsidR="002A7879" w:rsidRPr="002A7879" w:rsidRDefault="002A7879" w:rsidP="00956837">
      <w:pPr>
        <w:widowControl/>
        <w:spacing w:line="276" w:lineRule="auto"/>
        <w:ind w:left="24" w:firstLine="49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Программа данного курса </w:t>
      </w:r>
      <w:r w:rsidRPr="002A787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 xml:space="preserve">представляет систему </w:t>
      </w:r>
      <w:r w:rsidRPr="00F027F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>интеллект</w:t>
      </w:r>
      <w:r w:rsidRPr="00F027F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уально-развивающих занятий</w:t>
      </w:r>
      <w:r w:rsidRPr="00F027F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 </w:t>
      </w:r>
      <w:r w:rsidR="004C0A12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для детей </w:t>
      </w:r>
      <w:r w:rsidR="00B14D25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2-4 классов.</w:t>
      </w:r>
    </w:p>
    <w:p w:rsidR="002A7879" w:rsidRPr="002A7879" w:rsidRDefault="004C0A12" w:rsidP="00956837">
      <w:pPr>
        <w:widowControl/>
        <w:spacing w:line="276" w:lineRule="auto"/>
        <w:ind w:left="24" w:firstLine="49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Полный курс занятий включает 102 занятия: </w:t>
      </w:r>
      <w:r w:rsidR="00B14D25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1  занятие  в  неделю </w:t>
      </w:r>
      <w:r w:rsidR="002A7879" w:rsidRPr="002A787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по  34  занятия  на весь учебный год.  Условное  название  курса  «РПС»   (развитие  познавательных  способностей).</w:t>
      </w:r>
    </w:p>
    <w:p w:rsidR="002A7879" w:rsidRPr="004C0A12" w:rsidRDefault="00F027F9" w:rsidP="004C0A12">
      <w:pPr>
        <w:spacing w:line="276" w:lineRule="auto"/>
        <w:ind w:left="24" w:firstLine="49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 </w:t>
      </w:r>
      <w:r w:rsidR="002A7879"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Занятия по развитию познавательных способностей отличаются тем, что ребенку предлагаются занятия </w:t>
      </w:r>
      <w:r w:rsidR="00E956A3"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не учебного</w:t>
      </w:r>
      <w:r w:rsidR="002A7879"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характера, поэтому серьезная работа принимает форму игровой деятельности, что очень привлекательно именно для младшего школьника. На занятиях не ставят отметки, а ребенок сам оценивает свои успехи, что создает особый п</w:t>
      </w:r>
      <w:r w:rsidR="004C0A1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оложительный эмоциональный фон.</w:t>
      </w:r>
    </w:p>
    <w:p w:rsidR="00C360C0" w:rsidRPr="004C0A12" w:rsidRDefault="00C360C0" w:rsidP="004C0A12">
      <w:pPr>
        <w:widowControl/>
        <w:shd w:val="clear" w:color="auto" w:fill="FFFFFF"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360C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Раздел 1. Планируемые результаты освоения </w:t>
      </w:r>
      <w:r w:rsidR="00385C0D" w:rsidRPr="00385C0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курса внеурочной деятельности</w:t>
      </w:r>
    </w:p>
    <w:p w:rsidR="00B50F88" w:rsidRPr="004C0A12" w:rsidRDefault="00B50F88" w:rsidP="004C0A12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B5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М</w:t>
      </w:r>
      <w:r w:rsidR="004C0A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етапредметные результаты:</w:t>
      </w:r>
    </w:p>
    <w:p w:rsidR="00B50F88" w:rsidRPr="00B50F88" w:rsidRDefault="00B50F88" w:rsidP="00956837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</w:pPr>
      <w:r w:rsidRPr="00B50F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  <w:t>Познавательные УУД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в своей системе знаний: 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>отличать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новое от уже известного с помощью учителя. 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>Делать предварительный отбор источников информации: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ориентироваться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 в учебнике (на развороте, в оглавлении, в словаре).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>Добывать новые знания: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находить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>ответы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на вопросы, используя учебник, свой жизненный опыт и информацию, полученную от учителя. 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>Перерабатывать полученную информацию: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делать выводы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 совместной  работы всего класса.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Перерабатывать полученную информацию: 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56837">
        <w:rPr>
          <w:rFonts w:ascii="Times New Roman" w:hAnsi="Times New Roman" w:cs="Times New Roman"/>
          <w:i/>
          <w:sz w:val="24"/>
          <w:szCs w:val="24"/>
          <w:lang w:val="ru-RU"/>
        </w:rPr>
        <w:t>группировать</w:t>
      </w: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956837" w:rsidRPr="00956837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</w:t>
      </w:r>
    </w:p>
    <w:p w:rsidR="00956837" w:rsidRPr="004C0A12" w:rsidRDefault="00956837" w:rsidP="00956837">
      <w:pPr>
        <w:widowControl/>
        <w:numPr>
          <w:ilvl w:val="0"/>
          <w:numId w:val="36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837">
        <w:rPr>
          <w:rFonts w:ascii="Times New Roman" w:hAnsi="Times New Roman" w:cs="Times New Roman"/>
          <w:sz w:val="24"/>
          <w:szCs w:val="24"/>
          <w:lang w:val="ru-RU"/>
        </w:rPr>
        <w:t>Находить и формулировать решение задачи с помощью простейших  моделей (предметных, рисунков, схематических рисунков, схем).</w:t>
      </w:r>
    </w:p>
    <w:p w:rsidR="00B50F88" w:rsidRPr="00B50F88" w:rsidRDefault="00B50F88" w:rsidP="00956837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B50F8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Регулятивные УУД</w:t>
      </w:r>
    </w:p>
    <w:p w:rsidR="00956837" w:rsidRPr="00956837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 xml:space="preserve">Определять и формулировать цель деятельности   с помощью учителя. </w:t>
      </w:r>
    </w:p>
    <w:p w:rsidR="00956837" w:rsidRPr="00956837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>Проговаривать</w:t>
      </w:r>
      <w:r w:rsidR="00B150D0">
        <w:rPr>
          <w:rFonts w:ascii="Times New Roman" w:hAnsi="Times New Roman"/>
          <w:spacing w:val="-1"/>
          <w:sz w:val="24"/>
          <w:lang w:val="ru-RU"/>
        </w:rPr>
        <w:t xml:space="preserve"> последовательность действий</w:t>
      </w:r>
      <w:r w:rsidRPr="00956837">
        <w:rPr>
          <w:rFonts w:ascii="Times New Roman" w:hAnsi="Times New Roman"/>
          <w:spacing w:val="-1"/>
          <w:sz w:val="24"/>
          <w:lang w:val="ru-RU"/>
        </w:rPr>
        <w:t xml:space="preserve">. </w:t>
      </w:r>
    </w:p>
    <w:p w:rsidR="00956837" w:rsidRPr="00956837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>Учиться высказывать своё предположение (версию) на основе работы с иллюстрацией рабочей тетради.</w:t>
      </w:r>
    </w:p>
    <w:p w:rsidR="00956837" w:rsidRPr="00956837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>Учиться работать по предложенному учителем плану.</w:t>
      </w:r>
    </w:p>
    <w:p w:rsidR="00956837" w:rsidRPr="00956837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>Учиться отличать верно выполненное задание от неверного.</w:t>
      </w:r>
    </w:p>
    <w:p w:rsidR="00956837" w:rsidRPr="004C0A12" w:rsidRDefault="00956837" w:rsidP="00956837">
      <w:pPr>
        <w:widowControl/>
        <w:numPr>
          <w:ilvl w:val="0"/>
          <w:numId w:val="35"/>
        </w:numPr>
        <w:shd w:val="clear" w:color="auto" w:fill="FFFFFF"/>
        <w:spacing w:line="276" w:lineRule="auto"/>
        <w:jc w:val="both"/>
        <w:rPr>
          <w:rFonts w:ascii="Times New Roman" w:hAnsi="Times New Roman"/>
          <w:spacing w:val="-1"/>
          <w:sz w:val="24"/>
          <w:lang w:val="ru-RU"/>
        </w:rPr>
      </w:pPr>
      <w:r w:rsidRPr="00956837">
        <w:rPr>
          <w:rFonts w:ascii="Times New Roman" w:hAnsi="Times New Roman"/>
          <w:spacing w:val="-1"/>
          <w:sz w:val="24"/>
          <w:lang w:val="ru-RU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B50F88" w:rsidRPr="00B50F88" w:rsidRDefault="00B50F88" w:rsidP="00956837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50F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Коммуникативные УУД</w:t>
      </w:r>
    </w:p>
    <w:p w:rsidR="00956837" w:rsidRPr="00956837" w:rsidRDefault="00956837" w:rsidP="0095683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Донести свою позицию до других:</w:t>
      </w:r>
      <w:r w:rsidRPr="0095683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 xml:space="preserve"> оформлять</w:t>
      </w: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956837" w:rsidRPr="00956837" w:rsidRDefault="00956837" w:rsidP="0095683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95683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Слушать</w:t>
      </w: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и </w:t>
      </w:r>
      <w:r w:rsidRPr="0095683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понимать</w:t>
      </w: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речь других.</w:t>
      </w:r>
    </w:p>
    <w:p w:rsidR="00956837" w:rsidRPr="00956837" w:rsidRDefault="00956837" w:rsidP="0095683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95683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Читать</w:t>
      </w: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и </w:t>
      </w:r>
      <w:r w:rsidRPr="00956837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пересказывать</w:t>
      </w: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текст.</w:t>
      </w:r>
    </w:p>
    <w:p w:rsidR="00956837" w:rsidRPr="00956837" w:rsidRDefault="00956837" w:rsidP="0095683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lastRenderedPageBreak/>
        <w:t>Совместно договариваться о правилах общения и поведения в школе и следовать им.</w:t>
      </w:r>
    </w:p>
    <w:p w:rsidR="00956837" w:rsidRPr="004C0A12" w:rsidRDefault="00956837" w:rsidP="0095683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95683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Учиться выполнять различные роли в группе (лидера, исполнителя, критика).</w:t>
      </w:r>
    </w:p>
    <w:p w:rsidR="002A7879" w:rsidRPr="00956837" w:rsidRDefault="00F56E46" w:rsidP="0095683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ru-RU"/>
        </w:rPr>
      </w:pPr>
      <w:r w:rsidRPr="00F56E46">
        <w:rPr>
          <w:rFonts w:ascii="Times New Roman" w:hAnsi="Times New Roman" w:cs="Times New Roman"/>
          <w:b/>
          <w:bCs/>
          <w:sz w:val="24"/>
          <w:u w:val="single"/>
          <w:lang w:val="ru-RU"/>
        </w:rPr>
        <w:t xml:space="preserve">Личностные результаты: </w:t>
      </w:r>
    </w:p>
    <w:p w:rsidR="002A7879" w:rsidRPr="002A7879" w:rsidRDefault="002A7879" w:rsidP="00956837">
      <w:pPr>
        <w:widowControl/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ru-RU" w:eastAsia="ru-RU"/>
        </w:rPr>
        <w:t>Определять</w:t>
      </w: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и </w:t>
      </w:r>
      <w:r w:rsidRPr="002A7879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ru-RU" w:eastAsia="ru-RU"/>
        </w:rPr>
        <w:t>высказывать</w:t>
      </w: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2A7879" w:rsidRPr="004C0A12" w:rsidRDefault="002A7879" w:rsidP="00B14D25">
      <w:pPr>
        <w:widowControl/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 предложенных педагогом ситуациях общения и сотрудничества, опираясь на общие для в</w:t>
      </w:r>
      <w:r w:rsidR="004C0A1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сех простые правила поведения, </w:t>
      </w:r>
      <w:r w:rsidRPr="002A7879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ru-RU" w:eastAsia="ru-RU"/>
        </w:rPr>
        <w:t>делать выбор</w:t>
      </w: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, при поддержке других участников группы и педагога, как поступить.</w:t>
      </w:r>
    </w:p>
    <w:p w:rsidR="002A7879" w:rsidRPr="002A7879" w:rsidRDefault="002A7879" w:rsidP="009568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Предметными результатами изучения курса   являются формирование следующих умений. 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описывать признаки предметов и узнавать предметы по их признакам;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выделять существенные признаки предметов;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сравнивать между собой предметы, явления;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обобщать, делать несложные выводы;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классифицировать явления, предметы;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определять последовательность событий;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судить о противоположных явлениях;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давать определения тем или иным понятиям;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определять отношения между предметами типа «род» - «вид»;</w:t>
      </w:r>
    </w:p>
    <w:p w:rsidR="002A7879" w:rsidRPr="002A7879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выявлять функциональные отношения между понятиями;</w:t>
      </w:r>
    </w:p>
    <w:p w:rsidR="002A7879" w:rsidRPr="004C0A12" w:rsidRDefault="002A7879" w:rsidP="00956837">
      <w:pPr>
        <w:widowControl/>
        <w:numPr>
          <w:ilvl w:val="0"/>
          <w:numId w:val="38"/>
        </w:numPr>
        <w:spacing w:after="200" w:line="276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2A7879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выявлять закономерности и проводить аналогии.  </w:t>
      </w:r>
    </w:p>
    <w:p w:rsidR="002A7879" w:rsidRDefault="002A7879" w:rsidP="0095683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3E05" w:rsidRDefault="00D83464" w:rsidP="004C0A1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834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Раздел 2. Содержание </w:t>
      </w:r>
      <w:r w:rsidR="00385C0D" w:rsidRPr="00385C0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курса внеурочной деятельности</w:t>
      </w:r>
    </w:p>
    <w:p w:rsidR="00956837" w:rsidRPr="00956837" w:rsidRDefault="00956837" w:rsidP="00956837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 w:rsidRPr="009568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ru-RU" w:eastAsia="ru-RU"/>
        </w:rPr>
        <w:t xml:space="preserve">ующих аспекта разнообразия: по содержанию и по сложности </w:t>
      </w: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>задач.</w:t>
      </w:r>
    </w:p>
    <w:p w:rsidR="00956837" w:rsidRPr="00956837" w:rsidRDefault="00956837" w:rsidP="00956837">
      <w:pPr>
        <w:widowControl/>
        <w:spacing w:line="276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Развитие восприятия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. Развитие слуховых, осязательных ощущений. Формирование и развитие пространственных представлений. Развитие умения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956837" w:rsidRPr="00956837" w:rsidRDefault="00956837" w:rsidP="00956837">
      <w:pPr>
        <w:widowControl/>
        <w:spacing w:line="276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Развитие памяти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956837" w:rsidRPr="00956837" w:rsidRDefault="00956837" w:rsidP="00956837">
      <w:pPr>
        <w:widowControl/>
        <w:spacing w:line="276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Развитие внимания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956837" w:rsidRPr="00956837" w:rsidRDefault="00956837" w:rsidP="00956837">
      <w:pPr>
        <w:widowControl/>
        <w:spacing w:line="276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Развитие мышления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956837" w:rsidRDefault="00956837" w:rsidP="004C0A12">
      <w:pPr>
        <w:widowControl/>
        <w:spacing w:line="276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lastRenderedPageBreak/>
        <w:t>Развитие речи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 - описания, сочинять сказки. Формирование  умения давать несложные определения понятиям.</w:t>
      </w:r>
    </w:p>
    <w:p w:rsidR="00956837" w:rsidRPr="00956837" w:rsidRDefault="00956837" w:rsidP="00956837">
      <w:pPr>
        <w:widowControl/>
        <w:spacing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Модель зан</w:t>
      </w:r>
      <w:r w:rsidR="004C0A1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ятия</w:t>
      </w: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:</w:t>
      </w:r>
    </w:p>
    <w:p w:rsidR="00956837" w:rsidRPr="00956837" w:rsidRDefault="00956837" w:rsidP="0095683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 xml:space="preserve"> </w:t>
      </w: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ab/>
        <w:t xml:space="preserve"> «Мозговая гимнастика» (1-2 минуты). 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упражнений улучшаются показатели различных психических процессов, лежащих в основе творческой деятельности: увеличивается объем памяти, повышается устойчивость внимания, ускоряется решение элементарных интеллектуальных задач, убыстряются психомоторные процессы.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Разминка(3 минуты).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color w:val="000000"/>
          <w:spacing w:val="5"/>
          <w:sz w:val="24"/>
          <w:szCs w:val="20"/>
          <w:lang w:val="ru-RU" w:eastAsia="ru-RU"/>
        </w:rPr>
        <w:t>Основной задачей данного этапа является создание у ребят опре</w:t>
      </w:r>
      <w:r w:rsidRPr="009568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ru-RU" w:eastAsia="ru-RU"/>
        </w:rPr>
        <w:t>деленного положительного эмоционального фона, без которого</w:t>
      </w: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</w:t>
      </w:r>
      <w:r w:rsidRPr="00956837">
        <w:rPr>
          <w:rFonts w:ascii="Times New Roman" w:eastAsia="Times New Roman" w:hAnsi="Times New Roman" w:cs="Times New Roman"/>
          <w:color w:val="000000"/>
          <w:spacing w:val="9"/>
          <w:sz w:val="24"/>
          <w:szCs w:val="20"/>
          <w:lang w:val="ru-RU" w:eastAsia="ru-RU"/>
        </w:rPr>
        <w:t xml:space="preserve">эффективное усвоение знаний невозможно. Поэтому вопросы, </w:t>
      </w: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>включенные в разминку, достаточно легкие. Они способны вызвать</w:t>
      </w: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</w:t>
      </w:r>
      <w:r w:rsidRPr="00956837">
        <w:rPr>
          <w:rFonts w:ascii="Times New Roman" w:eastAsia="Times New Roman" w:hAnsi="Times New Roman" w:cs="Times New Roman"/>
          <w:color w:val="000000"/>
          <w:spacing w:val="3"/>
          <w:sz w:val="24"/>
          <w:szCs w:val="20"/>
          <w:lang w:val="ru-RU" w:eastAsia="ru-RU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0"/>
          <w:lang w:val="ru-RU" w:eastAsia="ru-RU"/>
        </w:rPr>
        <w:t>Тренировка и развитие психических механизмов, лежащих в основе познавательных способностей: памяти, внимания, воображения, мышления (15минут)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ru-RU" w:eastAsia="ru-RU"/>
        </w:rPr>
        <w:t>Используемые на этом этапе занятия задания не только способ</w:t>
      </w:r>
      <w:r w:rsidRPr="0095683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ствуют развитию этих так необходимых качеств, но и позволяют, неся </w:t>
      </w:r>
      <w:r w:rsidRPr="0095683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val="ru-RU" w:eastAsia="ru-RU"/>
        </w:rPr>
        <w:t>соответствующую дидактическую нагрузку, углублять знания ребят</w:t>
      </w:r>
      <w:r w:rsidRPr="00956837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0"/>
          <w:lang w:val="ru-RU" w:eastAsia="ru-RU"/>
        </w:rPr>
        <w:t xml:space="preserve">,  </w:t>
      </w:r>
      <w:r w:rsidRPr="0095683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>разнообразить</w:t>
      </w:r>
      <w:r w:rsidRPr="0095683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0"/>
          <w:lang w:val="ru-RU" w:eastAsia="ru-RU"/>
        </w:rPr>
        <w:t xml:space="preserve"> </w:t>
      </w:r>
      <w:r w:rsidRPr="0095683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val="ru-RU" w:eastAsia="ru-RU"/>
        </w:rPr>
        <w:t xml:space="preserve">методы и приемы познавательной деятельности, </w:t>
      </w: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выполнять логически-поисковые и творческие задания. Все задания </w:t>
      </w:r>
      <w:r w:rsidRPr="0095683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  <w:t>подобраны так, что степень их трудности увеличивается от занятия  к занятию.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ru-RU" w:eastAsia="ru-RU"/>
        </w:rPr>
        <w:t>Веселая переменка</w:t>
      </w:r>
      <w:r w:rsidRPr="0095683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  <w:t xml:space="preserve"> </w:t>
      </w:r>
      <w:r w:rsidRPr="0095683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ru-RU" w:eastAsia="ru-RU"/>
        </w:rPr>
        <w:t>(3-5 минут)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  <w:lang w:val="ru-RU" w:eastAsia="ru-RU"/>
        </w:rPr>
        <w:t xml:space="preserve">Динамическая пауза, проводимая на данных занятиях, будет  </w:t>
      </w:r>
      <w:r w:rsidRPr="009568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ru-RU" w:eastAsia="ru-RU"/>
        </w:rPr>
        <w:t>не только развивать двигательную сферу ребенка, но и способ</w:t>
      </w:r>
      <w:r w:rsidRPr="00956837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  <w:lang w:val="ru-RU" w:eastAsia="ru-RU"/>
        </w:rPr>
        <w:t>ствовать развитию умения выполнять несколько различных за</w:t>
      </w: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>даний одновременно.</w:t>
      </w:r>
    </w:p>
    <w:p w:rsidR="00956837" w:rsidRPr="00956837" w:rsidRDefault="00956837" w:rsidP="00956837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ru-RU" w:eastAsia="ru-RU"/>
        </w:rPr>
        <w:t>Построение предметных картинок  (15 минут)</w:t>
      </w:r>
    </w:p>
    <w:p w:rsidR="004C0A12" w:rsidRPr="004C0A12" w:rsidRDefault="00956837" w:rsidP="004C0A12">
      <w:pPr>
        <w:widowControl/>
        <w:spacing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</w:pP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 xml:space="preserve">На данном этапе занятия ребята штрихуют предметы, которые </w:t>
      </w:r>
      <w:r w:rsidRPr="00956837">
        <w:rPr>
          <w:rFonts w:ascii="Times New Roman" w:eastAsia="Times New Roman" w:hAnsi="Times New Roman" w:cs="Times New Roman"/>
          <w:color w:val="000000"/>
          <w:spacing w:val="5"/>
          <w:sz w:val="24"/>
          <w:szCs w:val="20"/>
          <w:lang w:val="ru-RU" w:eastAsia="ru-RU"/>
        </w:rPr>
        <w:t>они нарисовали или построили при помощи трафаретов с выре</w:t>
      </w: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>занными геометрическими фигурами. Обведение по геометричес</w:t>
      </w:r>
      <w:r w:rsidRPr="0095683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  <w:t>кому трафарету фигур, предметов помогает ребятам рисовать пред</w:t>
      </w:r>
      <w:r w:rsidRPr="0095683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ru-RU" w:eastAsia="ru-RU"/>
        </w:rPr>
        <w:t xml:space="preserve">меты с натуры, они не искажают пропорции и форму. Штриховка </w:t>
      </w:r>
      <w:r w:rsidRPr="00956837">
        <w:rPr>
          <w:rFonts w:ascii="Times New Roman" w:eastAsia="Times New Roman" w:hAnsi="Times New Roman" w:cs="Times New Roman"/>
          <w:color w:val="000000"/>
          <w:spacing w:val="3"/>
          <w:sz w:val="24"/>
          <w:szCs w:val="20"/>
          <w:lang w:val="ru-RU" w:eastAsia="ru-RU"/>
        </w:rPr>
        <w:t>же не только подводит детей к пониманию симметрии, компози</w:t>
      </w: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ции в декоративном рисовании, но и формирует и совершенствует </w:t>
      </w:r>
      <w:r w:rsidRPr="00956837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val="ru-RU" w:eastAsia="ru-RU"/>
        </w:rPr>
        <w:t>тонкую моторику кисти и пальцев рук. Составление, моделирова</w:t>
      </w:r>
      <w:r w:rsidRPr="0095683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ние и штриховка предметов и попутное составление ребятами не</w:t>
      </w:r>
      <w:r w:rsidRPr="0095683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ru-RU" w:eastAsia="ru-RU"/>
        </w:rPr>
        <w:t>больших рассказов по теме, продолжение начатого рассказа, рабо</w:t>
      </w:r>
      <w:r w:rsidRPr="00956837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  <w:lang w:val="ru-RU" w:eastAsia="ru-RU"/>
        </w:rPr>
        <w:t xml:space="preserve">та над словом, словосочетанием, - это и способ развития речи, и </w:t>
      </w:r>
      <w:r w:rsidRPr="00956837">
        <w:rPr>
          <w:rFonts w:ascii="Times New Roman" w:eastAsia="Times New Roman" w:hAnsi="Times New Roman" w:cs="Times New Roman"/>
          <w:color w:val="000000"/>
          <w:spacing w:val="3"/>
          <w:sz w:val="24"/>
          <w:szCs w:val="20"/>
          <w:lang w:val="ru-RU" w:eastAsia="ru-RU"/>
        </w:rPr>
        <w:t xml:space="preserve">овладение выразительными свойствами языка. Тренируя тонкую </w:t>
      </w:r>
      <w:r w:rsidRPr="0095683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ru-RU" w:eastAsia="ru-RU"/>
        </w:rPr>
        <w:t>моторику рук, ребята одновременно развивают устную речь.</w:t>
      </w:r>
    </w:p>
    <w:p w:rsidR="00D83464" w:rsidRPr="00D83464" w:rsidRDefault="00D83464" w:rsidP="00D83464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834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Раздел 3. Тематическое планирование</w:t>
      </w:r>
    </w:p>
    <w:p w:rsidR="00D83464" w:rsidRPr="00D83464" w:rsidRDefault="00D83464" w:rsidP="00D83464">
      <w:pPr>
        <w:widowControl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37"/>
        <w:gridCol w:w="2375"/>
      </w:tblGrid>
      <w:tr w:rsidR="00D83464" w:rsidRPr="00D83464" w:rsidTr="00D83464">
        <w:tc>
          <w:tcPr>
            <w:tcW w:w="993" w:type="dxa"/>
          </w:tcPr>
          <w:p w:rsidR="00D83464" w:rsidRPr="00D83464" w:rsidRDefault="00D83464" w:rsidP="00D8346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D834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237" w:type="dxa"/>
          </w:tcPr>
          <w:p w:rsidR="00D83464" w:rsidRPr="00D83464" w:rsidRDefault="00D83464" w:rsidP="0006414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D834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Тем</w:t>
            </w:r>
            <w:r w:rsidR="000641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375" w:type="dxa"/>
          </w:tcPr>
          <w:p w:rsidR="00D83464" w:rsidRPr="00D83464" w:rsidRDefault="00D83464" w:rsidP="00D8346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D834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4944D6" w:rsidRPr="00D83464" w:rsidTr="00D83464">
        <w:tc>
          <w:tcPr>
            <w:tcW w:w="993" w:type="dxa"/>
          </w:tcPr>
          <w:p w:rsidR="004944D6" w:rsidRPr="00D83464" w:rsidRDefault="004944D6" w:rsidP="00D83464">
            <w:pPr>
              <w:pStyle w:val="a4"/>
              <w:widowControl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</w:tcPr>
          <w:p w:rsidR="004944D6" w:rsidRPr="00B150D0" w:rsidRDefault="00B150D0" w:rsidP="00494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0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Интеллектуально-развивающие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для  2-х  классов</w:t>
            </w:r>
          </w:p>
        </w:tc>
        <w:tc>
          <w:tcPr>
            <w:tcW w:w="2375" w:type="dxa"/>
          </w:tcPr>
          <w:p w:rsidR="004944D6" w:rsidRPr="00D83464" w:rsidRDefault="00B150D0" w:rsidP="00D8346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34</w:t>
            </w:r>
          </w:p>
        </w:tc>
      </w:tr>
      <w:tr w:rsidR="00B150D0" w:rsidRPr="00D83464" w:rsidTr="00D83464">
        <w:tc>
          <w:tcPr>
            <w:tcW w:w="993" w:type="dxa"/>
          </w:tcPr>
          <w:p w:rsidR="00B150D0" w:rsidRPr="00D83464" w:rsidRDefault="00B150D0" w:rsidP="00D83464">
            <w:pPr>
              <w:pStyle w:val="a4"/>
              <w:widowControl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</w:tcPr>
          <w:p w:rsidR="00B150D0" w:rsidRPr="00B150D0" w:rsidRDefault="00B150D0">
            <w:pPr>
              <w:rPr>
                <w:lang w:val="ru-RU"/>
              </w:rPr>
            </w:pPr>
            <w:r w:rsidRPr="00B150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Интеллектуально-развивающие</w:t>
            </w:r>
            <w:r w:rsidRPr="00781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для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81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  классов</w:t>
            </w:r>
          </w:p>
        </w:tc>
        <w:tc>
          <w:tcPr>
            <w:tcW w:w="2375" w:type="dxa"/>
          </w:tcPr>
          <w:p w:rsidR="00B150D0" w:rsidRPr="00D83464" w:rsidRDefault="00B150D0" w:rsidP="00D8346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34</w:t>
            </w:r>
          </w:p>
        </w:tc>
      </w:tr>
      <w:tr w:rsidR="00B150D0" w:rsidRPr="00D83464" w:rsidTr="00D83464">
        <w:tc>
          <w:tcPr>
            <w:tcW w:w="993" w:type="dxa"/>
          </w:tcPr>
          <w:p w:rsidR="00B150D0" w:rsidRPr="00D83464" w:rsidRDefault="00B150D0" w:rsidP="00D83464">
            <w:pPr>
              <w:pStyle w:val="a4"/>
              <w:widowControl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</w:tcPr>
          <w:p w:rsidR="00B150D0" w:rsidRPr="00B150D0" w:rsidRDefault="00B150D0">
            <w:pPr>
              <w:rPr>
                <w:lang w:val="ru-RU"/>
              </w:rPr>
            </w:pPr>
            <w:r w:rsidRPr="00B150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Интеллектуально-развивающие</w:t>
            </w:r>
            <w:r w:rsidRPr="00781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для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813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  классов</w:t>
            </w:r>
          </w:p>
        </w:tc>
        <w:tc>
          <w:tcPr>
            <w:tcW w:w="2375" w:type="dxa"/>
          </w:tcPr>
          <w:p w:rsidR="00B150D0" w:rsidRPr="00D83464" w:rsidRDefault="00B150D0" w:rsidP="00D8346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34</w:t>
            </w:r>
          </w:p>
        </w:tc>
      </w:tr>
      <w:tr w:rsidR="00D83464" w:rsidRPr="00D83464" w:rsidTr="00D83464">
        <w:tc>
          <w:tcPr>
            <w:tcW w:w="993" w:type="dxa"/>
          </w:tcPr>
          <w:p w:rsidR="00D83464" w:rsidRPr="00D83464" w:rsidRDefault="00D83464" w:rsidP="00064141">
            <w:pPr>
              <w:pStyle w:val="a4"/>
              <w:widowControl/>
              <w:ind w:left="7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</w:tcPr>
          <w:p w:rsidR="00D83464" w:rsidRPr="00D83464" w:rsidRDefault="00D83464" w:rsidP="00D834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D834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375" w:type="dxa"/>
          </w:tcPr>
          <w:p w:rsidR="00B150D0" w:rsidRPr="00D83464" w:rsidRDefault="004C0A12" w:rsidP="004C0A1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10</w:t>
            </w:r>
            <w:r w:rsidR="00B150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4C0A12" w:rsidRPr="004C0A12" w:rsidRDefault="004944D6" w:rsidP="004C0A12">
      <w:pPr>
        <w:widowControl/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44D6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B150D0" w:rsidRPr="00B150D0" w:rsidRDefault="004C0A12" w:rsidP="00D40275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Календарно-тематическое </w:t>
      </w:r>
      <w:r w:rsidR="00B150D0"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планирование</w:t>
      </w:r>
    </w:p>
    <w:p w:rsidR="00B150D0" w:rsidRPr="00B150D0" w:rsidRDefault="00B150D0" w:rsidP="00B150D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2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4C0A12" w:rsidRPr="00B150D0" w:rsidTr="004C0A12">
        <w:trPr>
          <w:trHeight w:val="283"/>
        </w:trPr>
        <w:tc>
          <w:tcPr>
            <w:tcW w:w="993" w:type="dxa"/>
          </w:tcPr>
          <w:p w:rsidR="004C0A12" w:rsidRPr="0056559D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56559D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№ занятия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Развиваемые способности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внимания. Развитие аналитических способностей.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слуховой памяти.</w:t>
            </w:r>
          </w:p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Совершенствование мыслительных операций.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логического мышления. Обучение поиску закономерностей.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концентрации внимания. Развитие аналитических способностей.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10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587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слуховой памяти. Развитие аналитических способностей.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зрительной памяти. Развитие аналитических способностей.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4C0A12" w:rsidRPr="00B150D0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14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концентрации внимания. Развитие аналитических способностей и способности рассуждать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17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слуховой памяти. Развитие аналитических способностей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19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зрительной памяти. Развитие аналитических способностей.  </w:t>
            </w:r>
          </w:p>
        </w:tc>
      </w:tr>
      <w:tr w:rsidR="004C0A12" w:rsidRPr="00B150D0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20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логического мышления. Обучение поиску закономерностей. Развитие способности рассуждать</w:t>
            </w:r>
          </w:p>
        </w:tc>
      </w:tr>
      <w:tr w:rsidR="004C0A12" w:rsidRPr="00B150D0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21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22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23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концентрации внимания. Развитие аналитических способностей.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24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Совершенствование мыслительных операций.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25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слуховой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аналитических способностей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26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зрительной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способности рассуждать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27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Обучение поиску закономерностей</w:t>
            </w:r>
          </w:p>
        </w:tc>
      </w:tr>
      <w:tr w:rsidR="004C0A12" w:rsidRPr="004C0A12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28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наглядно-образного мышления. Ребусы.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29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способности рассуждать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30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концентрации внимания.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аналитических способностей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31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способности рассуждать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32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уховой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аналитических способностей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33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Обучение поиску закономерностей</w:t>
            </w:r>
          </w:p>
        </w:tc>
      </w:tr>
      <w:tr w:rsidR="004C0A12" w:rsidRPr="00861E7F" w:rsidTr="004C0A12">
        <w:trPr>
          <w:trHeight w:val="283"/>
        </w:trPr>
        <w:tc>
          <w:tcPr>
            <w:tcW w:w="993" w:type="dxa"/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34</w:t>
            </w:r>
          </w:p>
        </w:tc>
        <w:tc>
          <w:tcPr>
            <w:tcW w:w="8505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4C0A12" w:rsidRPr="00B150D0" w:rsidTr="004C0A12">
        <w:trPr>
          <w:trHeight w:val="283"/>
        </w:trPr>
        <w:tc>
          <w:tcPr>
            <w:tcW w:w="9498" w:type="dxa"/>
            <w:gridSpan w:val="2"/>
          </w:tcPr>
          <w:p w:rsidR="004C0A12" w:rsidRPr="00B150D0" w:rsidRDefault="004C0A12" w:rsidP="00E560D1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34 часа</w:t>
            </w:r>
          </w:p>
        </w:tc>
      </w:tr>
    </w:tbl>
    <w:p w:rsidR="00D40275" w:rsidRDefault="00D40275" w:rsidP="006D573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951DE0" w:rsidRDefault="004C0A12" w:rsidP="00951DE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lastRenderedPageBreak/>
        <w:t xml:space="preserve">Календарно-тематическое </w:t>
      </w:r>
      <w:r w:rsidR="00B150D0"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планирование</w:t>
      </w:r>
    </w:p>
    <w:p w:rsidR="00B150D0" w:rsidRPr="00B150D0" w:rsidRDefault="00B150D0" w:rsidP="00D40275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3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8930"/>
      </w:tblGrid>
      <w:tr w:rsidR="004C0A12" w:rsidRPr="00B150D0" w:rsidTr="004C0A12">
        <w:trPr>
          <w:trHeight w:val="740"/>
        </w:trPr>
        <w:tc>
          <w:tcPr>
            <w:tcW w:w="568" w:type="dxa"/>
          </w:tcPr>
          <w:p w:rsidR="004C0A12" w:rsidRPr="00ED7CE0" w:rsidRDefault="004C0A12" w:rsidP="004C0A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ED7CE0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№ </w:t>
            </w:r>
          </w:p>
        </w:tc>
        <w:tc>
          <w:tcPr>
            <w:tcW w:w="8930" w:type="dxa"/>
            <w:vAlign w:val="center"/>
          </w:tcPr>
          <w:p w:rsidR="004C0A12" w:rsidRPr="00ED7CE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ED7CE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  <w:t>Развиваемые способности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слуховой памяти </w:t>
            </w:r>
          </w:p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зрительной памяти.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логического мышления.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концентрации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слуховой памяти.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4C0A12" w:rsidRPr="00B150D0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концентрации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4C0A12" w:rsidRPr="00B150D0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4C0A12" w:rsidRPr="00B150D0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концентрации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611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24</w:t>
            </w:r>
          </w:p>
        </w:tc>
        <w:tc>
          <w:tcPr>
            <w:tcW w:w="8930" w:type="dxa"/>
          </w:tcPr>
          <w:p w:rsidR="004C0A12" w:rsidRPr="00B150D0" w:rsidRDefault="004C0A12" w:rsidP="00A1782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слуховой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Совершенствование мыслительных операций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зрительной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28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Обучение поиску закономерностей</w:t>
            </w:r>
          </w:p>
        </w:tc>
      </w:tr>
      <w:tr w:rsidR="004C0A12" w:rsidRPr="004C0A12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29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Совершенствование воображения.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наглядно-образного мышления. Ребусы.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30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итие быстроты реакции,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Совершенствование мыслительных операций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31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Тренировка концентрации внимания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32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Тренировка внимания.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33</w:t>
            </w:r>
          </w:p>
        </w:tc>
        <w:tc>
          <w:tcPr>
            <w:tcW w:w="8930" w:type="dxa"/>
            <w:vAlign w:val="center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Развитие логического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Обучение поиску закономерностей</w:t>
            </w:r>
          </w:p>
        </w:tc>
      </w:tr>
      <w:tr w:rsidR="004C0A12" w:rsidRPr="00861E7F" w:rsidTr="004C0A12">
        <w:trPr>
          <w:trHeight w:val="20"/>
        </w:trPr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C0A12" w:rsidRPr="00E956A3" w:rsidRDefault="004C0A12" w:rsidP="00B150D0">
            <w:pPr>
              <w:widowControl/>
              <w:spacing w:after="200" w:line="276" w:lineRule="auto"/>
              <w:jc w:val="center"/>
              <w:rPr>
                <w:rFonts w:ascii="Calibri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E95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34</w:t>
            </w: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4C0A12" w:rsidRPr="00B150D0" w:rsidTr="004C0A12">
        <w:trPr>
          <w:trHeight w:val="2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12" w:rsidRPr="00B150D0" w:rsidRDefault="004C0A12" w:rsidP="00ED7CE0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-RU" w:eastAsia="ru-RU"/>
              </w:rPr>
              <w:t>34 часа</w:t>
            </w:r>
          </w:p>
        </w:tc>
      </w:tr>
    </w:tbl>
    <w:p w:rsidR="00951DE0" w:rsidRPr="00B150D0" w:rsidRDefault="00B150D0" w:rsidP="004C0A1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lastRenderedPageBreak/>
        <w:t>Календарно-тематическое  планирование</w:t>
      </w:r>
    </w:p>
    <w:p w:rsidR="00B150D0" w:rsidRPr="00B150D0" w:rsidRDefault="00B150D0" w:rsidP="00B150D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r w:rsidRPr="00B150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4C0A12" w:rsidRPr="00B150D0" w:rsidTr="004C0A12">
        <w:trPr>
          <w:trHeight w:val="20"/>
        </w:trPr>
        <w:tc>
          <w:tcPr>
            <w:tcW w:w="1101" w:type="dxa"/>
            <w:vAlign w:val="center"/>
          </w:tcPr>
          <w:p w:rsidR="004C0A12" w:rsidRPr="00B150D0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 занятия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Развиваемые способности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внимания.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Тренировка слуховой памяти </w:t>
            </w:r>
          </w:p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Совершенствование мыслительных операций. 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логического мышления. Обучение поиску закономерностей.</w:t>
            </w:r>
          </w:p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4059B2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507B9E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16517B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B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AB5305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363" w:type="dxa"/>
            <w:vAlign w:val="center"/>
          </w:tcPr>
          <w:p w:rsidR="004C0A12" w:rsidRPr="00AB5305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AB5305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4260F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363" w:type="dxa"/>
            <w:vAlign w:val="center"/>
          </w:tcPr>
          <w:p w:rsidR="004C0A12" w:rsidRPr="00B4260F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363" w:type="dxa"/>
            <w:vAlign w:val="center"/>
          </w:tcPr>
          <w:p w:rsidR="004C0A12" w:rsidRPr="00B4260F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4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363" w:type="dxa"/>
            <w:vAlign w:val="center"/>
          </w:tcPr>
          <w:p w:rsidR="004C0A12" w:rsidRPr="00554201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4C0A12" w:rsidRPr="00B150D0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26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Тренировка слуховой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мыслительных операций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Тренировка зрительной памяти.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мыслительных операций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логического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поиску закономерностей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B14D25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Совершенствование воображения.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дно-образного мышления. Ребусы.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Задания по перекладыванию спичек</w:t>
            </w:r>
          </w:p>
        </w:tc>
      </w:tr>
      <w:tr w:rsidR="004C0A12" w:rsidRPr="00B14D25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итие быстроты реакции, мышления.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ствование мыслительных операций.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B14D25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ренировка концентрации внимания.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ствование мыслительных операций. </w:t>
            </w: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решать нестандартные задачи</w:t>
            </w:r>
          </w:p>
        </w:tc>
      </w:tr>
      <w:tr w:rsidR="004C0A12" w:rsidRPr="00861E7F" w:rsidTr="004C0A12">
        <w:trPr>
          <w:trHeight w:val="20"/>
        </w:trPr>
        <w:tc>
          <w:tcPr>
            <w:tcW w:w="1101" w:type="dxa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363" w:type="dxa"/>
            <w:vAlign w:val="center"/>
          </w:tcPr>
          <w:p w:rsidR="004C0A12" w:rsidRPr="00B150D0" w:rsidRDefault="004C0A12" w:rsidP="0004472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4C0A12" w:rsidRPr="00861E7F" w:rsidTr="004C0A12">
        <w:trPr>
          <w:trHeight w:val="317"/>
        </w:trPr>
        <w:tc>
          <w:tcPr>
            <w:tcW w:w="1101" w:type="dxa"/>
            <w:vMerge w:val="restart"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33</w:t>
            </w:r>
          </w:p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363" w:type="dxa"/>
            <w:vMerge w:val="restart"/>
            <w:vAlign w:val="center"/>
          </w:tcPr>
          <w:p w:rsidR="004C0A12" w:rsidRPr="00B150D0" w:rsidRDefault="004C0A12" w:rsidP="00044727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умений решать нестандартные задачи. </w:t>
            </w:r>
            <w:r w:rsidRPr="0004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Развиваемся играя. Игры на свежем воздухе.</w:t>
            </w:r>
          </w:p>
        </w:tc>
      </w:tr>
      <w:tr w:rsidR="004C0A12" w:rsidRPr="00861E7F" w:rsidTr="004C0A12">
        <w:trPr>
          <w:trHeight w:val="317"/>
        </w:trPr>
        <w:tc>
          <w:tcPr>
            <w:tcW w:w="1101" w:type="dxa"/>
            <w:vMerge/>
            <w:tcBorders>
              <w:right w:val="single" w:sz="4" w:space="0" w:color="000000"/>
            </w:tcBorders>
            <w:vAlign w:val="center"/>
          </w:tcPr>
          <w:p w:rsidR="004C0A12" w:rsidRPr="00B150D0" w:rsidRDefault="004C0A12" w:rsidP="00B150D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363" w:type="dxa"/>
            <w:vMerge/>
            <w:vAlign w:val="center"/>
          </w:tcPr>
          <w:p w:rsidR="004C0A12" w:rsidRPr="00B150D0" w:rsidRDefault="004C0A12" w:rsidP="00044727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0A12" w:rsidRPr="00044727" w:rsidTr="004C0A12">
        <w:trPr>
          <w:trHeight w:val="20"/>
        </w:trPr>
        <w:tc>
          <w:tcPr>
            <w:tcW w:w="9464" w:type="dxa"/>
            <w:gridSpan w:val="2"/>
          </w:tcPr>
          <w:p w:rsidR="004C0A12" w:rsidRPr="00B150D0" w:rsidRDefault="004C0A12" w:rsidP="00B150D0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15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34 часа</w:t>
            </w:r>
          </w:p>
        </w:tc>
      </w:tr>
    </w:tbl>
    <w:p w:rsidR="00B150D0" w:rsidRPr="00B150D0" w:rsidRDefault="00B150D0" w:rsidP="00B150D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B150D0" w:rsidRDefault="00B150D0" w:rsidP="00B150D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951DE0" w:rsidRDefault="00951DE0" w:rsidP="00AA63C7">
      <w:pPr>
        <w:tabs>
          <w:tab w:val="left" w:pos="4521"/>
        </w:tabs>
        <w:spacing w:before="69"/>
        <w:rPr>
          <w:rFonts w:ascii="Times New Roman" w:hAnsi="Times New Roman"/>
          <w:b/>
          <w:sz w:val="24"/>
          <w:lang w:val="ru-RU"/>
        </w:rPr>
      </w:pPr>
    </w:p>
    <w:sectPr w:rsidR="00951DE0" w:rsidSect="00D40275">
      <w:footerReference w:type="default" r:id="rId9"/>
      <w:pgSz w:w="11900" w:h="16840"/>
      <w:pgMar w:top="993" w:right="701" w:bottom="851" w:left="170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97" w:rsidRDefault="00D60897" w:rsidP="00F062F8">
      <w:r>
        <w:separator/>
      </w:r>
    </w:p>
  </w:endnote>
  <w:endnote w:type="continuationSeparator" w:id="0">
    <w:p w:rsidR="00D60897" w:rsidRDefault="00D60897" w:rsidP="00F0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5" w:rsidRDefault="00B14D25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1674A6" wp14:editId="4A85F90B">
              <wp:simplePos x="0" y="0"/>
              <wp:positionH relativeFrom="page">
                <wp:posOffset>6672580</wp:posOffset>
              </wp:positionH>
              <wp:positionV relativeFrom="page">
                <wp:posOffset>9934575</wp:posOffset>
              </wp:positionV>
              <wp:extent cx="193675" cy="1657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D25" w:rsidRPr="00E30FB7" w:rsidRDefault="00B14D25" w:rsidP="00E30F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4pt;margin-top:782.25pt;width:1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" filled="f" stroked="f">
              <v:textbox inset="0,0,0,0">
                <w:txbxContent>
                  <w:p w:rsidR="00B14D25" w:rsidRPr="00E30FB7" w:rsidRDefault="00B14D25" w:rsidP="00E30FB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97" w:rsidRDefault="00D60897" w:rsidP="00F062F8">
      <w:r>
        <w:separator/>
      </w:r>
    </w:p>
  </w:footnote>
  <w:footnote w:type="continuationSeparator" w:id="0">
    <w:p w:rsidR="00D60897" w:rsidRDefault="00D60897" w:rsidP="00F0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6EB81A86"/>
    <w:lvl w:ilvl="0" w:tplc="CDF6E18E">
      <w:start w:val="1"/>
      <w:numFmt w:val="bullet"/>
      <w:lvlText w:val=""/>
      <w:lvlJc w:val="left"/>
    </w:lvl>
    <w:lvl w:ilvl="1" w:tplc="C96004A0">
      <w:numFmt w:val="decimal"/>
      <w:lvlText w:val=""/>
      <w:lvlJc w:val="left"/>
    </w:lvl>
    <w:lvl w:ilvl="2" w:tplc="ABEAB986">
      <w:numFmt w:val="decimal"/>
      <w:lvlText w:val=""/>
      <w:lvlJc w:val="left"/>
    </w:lvl>
    <w:lvl w:ilvl="3" w:tplc="F176070E">
      <w:numFmt w:val="decimal"/>
      <w:lvlText w:val=""/>
      <w:lvlJc w:val="left"/>
    </w:lvl>
    <w:lvl w:ilvl="4" w:tplc="17A8CC7A">
      <w:numFmt w:val="decimal"/>
      <w:lvlText w:val=""/>
      <w:lvlJc w:val="left"/>
    </w:lvl>
    <w:lvl w:ilvl="5" w:tplc="F3547824">
      <w:numFmt w:val="decimal"/>
      <w:lvlText w:val=""/>
      <w:lvlJc w:val="left"/>
    </w:lvl>
    <w:lvl w:ilvl="6" w:tplc="94F89012">
      <w:numFmt w:val="decimal"/>
      <w:lvlText w:val=""/>
      <w:lvlJc w:val="left"/>
    </w:lvl>
    <w:lvl w:ilvl="7" w:tplc="A4409CB6">
      <w:numFmt w:val="decimal"/>
      <w:lvlText w:val=""/>
      <w:lvlJc w:val="left"/>
    </w:lvl>
    <w:lvl w:ilvl="8" w:tplc="5B7651C4">
      <w:numFmt w:val="decimal"/>
      <w:lvlText w:val=""/>
      <w:lvlJc w:val="left"/>
    </w:lvl>
  </w:abstractNum>
  <w:abstractNum w:abstractNumId="1">
    <w:nsid w:val="00000BDB"/>
    <w:multiLevelType w:val="hybridMultilevel"/>
    <w:tmpl w:val="3A1C9B42"/>
    <w:lvl w:ilvl="0" w:tplc="AC3C2D06">
      <w:start w:val="1"/>
      <w:numFmt w:val="bullet"/>
      <w:lvlText w:val=""/>
      <w:lvlJc w:val="left"/>
    </w:lvl>
    <w:lvl w:ilvl="1" w:tplc="B9BCDCF8">
      <w:numFmt w:val="decimal"/>
      <w:lvlText w:val=""/>
      <w:lvlJc w:val="left"/>
    </w:lvl>
    <w:lvl w:ilvl="2" w:tplc="B5D08C0A">
      <w:numFmt w:val="decimal"/>
      <w:lvlText w:val=""/>
      <w:lvlJc w:val="left"/>
    </w:lvl>
    <w:lvl w:ilvl="3" w:tplc="CC30C2AC">
      <w:numFmt w:val="decimal"/>
      <w:lvlText w:val=""/>
      <w:lvlJc w:val="left"/>
    </w:lvl>
    <w:lvl w:ilvl="4" w:tplc="F6BE7D42">
      <w:numFmt w:val="decimal"/>
      <w:lvlText w:val=""/>
      <w:lvlJc w:val="left"/>
    </w:lvl>
    <w:lvl w:ilvl="5" w:tplc="CEE232DC">
      <w:numFmt w:val="decimal"/>
      <w:lvlText w:val=""/>
      <w:lvlJc w:val="left"/>
    </w:lvl>
    <w:lvl w:ilvl="6" w:tplc="76643A7C">
      <w:numFmt w:val="decimal"/>
      <w:lvlText w:val=""/>
      <w:lvlJc w:val="left"/>
    </w:lvl>
    <w:lvl w:ilvl="7" w:tplc="3AF89FCC">
      <w:numFmt w:val="decimal"/>
      <w:lvlText w:val=""/>
      <w:lvlJc w:val="left"/>
    </w:lvl>
    <w:lvl w:ilvl="8" w:tplc="F37A3914">
      <w:numFmt w:val="decimal"/>
      <w:lvlText w:val=""/>
      <w:lvlJc w:val="left"/>
    </w:lvl>
  </w:abstractNum>
  <w:abstractNum w:abstractNumId="2">
    <w:nsid w:val="0000301C"/>
    <w:multiLevelType w:val="hybridMultilevel"/>
    <w:tmpl w:val="37F89342"/>
    <w:lvl w:ilvl="0" w:tplc="E0301C60">
      <w:start w:val="1"/>
      <w:numFmt w:val="bullet"/>
      <w:lvlText w:val=""/>
      <w:lvlJc w:val="left"/>
    </w:lvl>
    <w:lvl w:ilvl="1" w:tplc="0CE4E628">
      <w:numFmt w:val="decimal"/>
      <w:lvlText w:val=""/>
      <w:lvlJc w:val="left"/>
    </w:lvl>
    <w:lvl w:ilvl="2" w:tplc="54467B5E">
      <w:numFmt w:val="decimal"/>
      <w:lvlText w:val=""/>
      <w:lvlJc w:val="left"/>
    </w:lvl>
    <w:lvl w:ilvl="3" w:tplc="3B1C05FE">
      <w:numFmt w:val="decimal"/>
      <w:lvlText w:val=""/>
      <w:lvlJc w:val="left"/>
    </w:lvl>
    <w:lvl w:ilvl="4" w:tplc="22F8FF3C">
      <w:numFmt w:val="decimal"/>
      <w:lvlText w:val=""/>
      <w:lvlJc w:val="left"/>
    </w:lvl>
    <w:lvl w:ilvl="5" w:tplc="3B383594">
      <w:numFmt w:val="decimal"/>
      <w:lvlText w:val=""/>
      <w:lvlJc w:val="left"/>
    </w:lvl>
    <w:lvl w:ilvl="6" w:tplc="FA5C2178">
      <w:numFmt w:val="decimal"/>
      <w:lvlText w:val=""/>
      <w:lvlJc w:val="left"/>
    </w:lvl>
    <w:lvl w:ilvl="7" w:tplc="4B489468">
      <w:numFmt w:val="decimal"/>
      <w:lvlText w:val=""/>
      <w:lvlJc w:val="left"/>
    </w:lvl>
    <w:lvl w:ilvl="8" w:tplc="DEEE0048">
      <w:numFmt w:val="decimal"/>
      <w:lvlText w:val=""/>
      <w:lvlJc w:val="left"/>
    </w:lvl>
  </w:abstractNum>
  <w:abstractNum w:abstractNumId="3">
    <w:nsid w:val="00004509"/>
    <w:multiLevelType w:val="hybridMultilevel"/>
    <w:tmpl w:val="BDE6B6DC"/>
    <w:lvl w:ilvl="0" w:tplc="9E244CAE">
      <w:start w:val="1"/>
      <w:numFmt w:val="bullet"/>
      <w:lvlText w:val=""/>
      <w:lvlJc w:val="left"/>
    </w:lvl>
    <w:lvl w:ilvl="1" w:tplc="437E89C2">
      <w:numFmt w:val="decimal"/>
      <w:lvlText w:val=""/>
      <w:lvlJc w:val="left"/>
    </w:lvl>
    <w:lvl w:ilvl="2" w:tplc="649C4178">
      <w:numFmt w:val="decimal"/>
      <w:lvlText w:val=""/>
      <w:lvlJc w:val="left"/>
    </w:lvl>
    <w:lvl w:ilvl="3" w:tplc="0DF8281C">
      <w:numFmt w:val="decimal"/>
      <w:lvlText w:val=""/>
      <w:lvlJc w:val="left"/>
    </w:lvl>
    <w:lvl w:ilvl="4" w:tplc="387A3198">
      <w:numFmt w:val="decimal"/>
      <w:lvlText w:val=""/>
      <w:lvlJc w:val="left"/>
    </w:lvl>
    <w:lvl w:ilvl="5" w:tplc="238C3D84">
      <w:numFmt w:val="decimal"/>
      <w:lvlText w:val=""/>
      <w:lvlJc w:val="left"/>
    </w:lvl>
    <w:lvl w:ilvl="6" w:tplc="7B1C61DC">
      <w:numFmt w:val="decimal"/>
      <w:lvlText w:val=""/>
      <w:lvlJc w:val="left"/>
    </w:lvl>
    <w:lvl w:ilvl="7" w:tplc="A0D450D4">
      <w:numFmt w:val="decimal"/>
      <w:lvlText w:val=""/>
      <w:lvlJc w:val="left"/>
    </w:lvl>
    <w:lvl w:ilvl="8" w:tplc="55E6CEEC">
      <w:numFmt w:val="decimal"/>
      <w:lvlText w:val=""/>
      <w:lvlJc w:val="left"/>
    </w:lvl>
  </w:abstractNum>
  <w:abstractNum w:abstractNumId="4">
    <w:nsid w:val="00006B89"/>
    <w:multiLevelType w:val="hybridMultilevel"/>
    <w:tmpl w:val="908CF532"/>
    <w:lvl w:ilvl="0" w:tplc="355A06D6">
      <w:start w:val="1"/>
      <w:numFmt w:val="bullet"/>
      <w:lvlText w:val=""/>
      <w:lvlJc w:val="left"/>
    </w:lvl>
    <w:lvl w:ilvl="1" w:tplc="9B8E1A78">
      <w:numFmt w:val="decimal"/>
      <w:lvlText w:val=""/>
      <w:lvlJc w:val="left"/>
    </w:lvl>
    <w:lvl w:ilvl="2" w:tplc="D262BA08">
      <w:numFmt w:val="decimal"/>
      <w:lvlText w:val=""/>
      <w:lvlJc w:val="left"/>
    </w:lvl>
    <w:lvl w:ilvl="3" w:tplc="3A88E008">
      <w:numFmt w:val="decimal"/>
      <w:lvlText w:val=""/>
      <w:lvlJc w:val="left"/>
    </w:lvl>
    <w:lvl w:ilvl="4" w:tplc="116013BC">
      <w:numFmt w:val="decimal"/>
      <w:lvlText w:val=""/>
      <w:lvlJc w:val="left"/>
    </w:lvl>
    <w:lvl w:ilvl="5" w:tplc="63CAA73E">
      <w:numFmt w:val="decimal"/>
      <w:lvlText w:val=""/>
      <w:lvlJc w:val="left"/>
    </w:lvl>
    <w:lvl w:ilvl="6" w:tplc="82FC93A2">
      <w:numFmt w:val="decimal"/>
      <w:lvlText w:val=""/>
      <w:lvlJc w:val="left"/>
    </w:lvl>
    <w:lvl w:ilvl="7" w:tplc="43C42FBC">
      <w:numFmt w:val="decimal"/>
      <w:lvlText w:val=""/>
      <w:lvlJc w:val="left"/>
    </w:lvl>
    <w:lvl w:ilvl="8" w:tplc="CAE2DF9E">
      <w:numFmt w:val="decimal"/>
      <w:lvlText w:val=""/>
      <w:lvlJc w:val="left"/>
    </w:lvl>
  </w:abstractNum>
  <w:abstractNum w:abstractNumId="5">
    <w:nsid w:val="00007A5A"/>
    <w:multiLevelType w:val="hybridMultilevel"/>
    <w:tmpl w:val="89EED004"/>
    <w:lvl w:ilvl="0" w:tplc="A3F68530">
      <w:start w:val="1"/>
      <w:numFmt w:val="bullet"/>
      <w:lvlText w:val=""/>
      <w:lvlJc w:val="left"/>
    </w:lvl>
    <w:lvl w:ilvl="1" w:tplc="F9E42764">
      <w:numFmt w:val="decimal"/>
      <w:lvlText w:val=""/>
      <w:lvlJc w:val="left"/>
    </w:lvl>
    <w:lvl w:ilvl="2" w:tplc="A6A6C548">
      <w:numFmt w:val="decimal"/>
      <w:lvlText w:val=""/>
      <w:lvlJc w:val="left"/>
    </w:lvl>
    <w:lvl w:ilvl="3" w:tplc="E9E484AA">
      <w:numFmt w:val="decimal"/>
      <w:lvlText w:val=""/>
      <w:lvlJc w:val="left"/>
    </w:lvl>
    <w:lvl w:ilvl="4" w:tplc="E4AE7828">
      <w:numFmt w:val="decimal"/>
      <w:lvlText w:val=""/>
      <w:lvlJc w:val="left"/>
    </w:lvl>
    <w:lvl w:ilvl="5" w:tplc="1848EB20">
      <w:numFmt w:val="decimal"/>
      <w:lvlText w:val=""/>
      <w:lvlJc w:val="left"/>
    </w:lvl>
    <w:lvl w:ilvl="6" w:tplc="B966F092">
      <w:numFmt w:val="decimal"/>
      <w:lvlText w:val=""/>
      <w:lvlJc w:val="left"/>
    </w:lvl>
    <w:lvl w:ilvl="7" w:tplc="B6EE3648">
      <w:numFmt w:val="decimal"/>
      <w:lvlText w:val=""/>
      <w:lvlJc w:val="left"/>
    </w:lvl>
    <w:lvl w:ilvl="8" w:tplc="C21C55F0">
      <w:numFmt w:val="decimal"/>
      <w:lvlText w:val=""/>
      <w:lvlJc w:val="left"/>
    </w:lvl>
  </w:abstractNum>
  <w:abstractNum w:abstractNumId="6">
    <w:nsid w:val="040F5ECD"/>
    <w:multiLevelType w:val="multilevel"/>
    <w:tmpl w:val="32566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FC368AC"/>
    <w:multiLevelType w:val="hybridMultilevel"/>
    <w:tmpl w:val="D2E2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03AC1"/>
    <w:multiLevelType w:val="multilevel"/>
    <w:tmpl w:val="5978C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>
    <w:nsid w:val="11A50A3C"/>
    <w:multiLevelType w:val="hybridMultilevel"/>
    <w:tmpl w:val="1610D228"/>
    <w:lvl w:ilvl="0" w:tplc="E098E12C">
      <w:start w:val="2"/>
      <w:numFmt w:val="decimal"/>
      <w:lvlText w:val="%1"/>
      <w:lvlJc w:val="left"/>
      <w:pPr>
        <w:ind w:left="4520" w:hanging="1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29AF5EC">
      <w:start w:val="1"/>
      <w:numFmt w:val="bullet"/>
      <w:lvlText w:val="•"/>
      <w:lvlJc w:val="left"/>
      <w:pPr>
        <w:ind w:left="5052" w:hanging="180"/>
      </w:pPr>
      <w:rPr>
        <w:rFonts w:hint="default"/>
      </w:rPr>
    </w:lvl>
    <w:lvl w:ilvl="2" w:tplc="1A0A3720">
      <w:start w:val="1"/>
      <w:numFmt w:val="bullet"/>
      <w:lvlText w:val="•"/>
      <w:lvlJc w:val="left"/>
      <w:pPr>
        <w:ind w:left="5584" w:hanging="180"/>
      </w:pPr>
      <w:rPr>
        <w:rFonts w:hint="default"/>
      </w:rPr>
    </w:lvl>
    <w:lvl w:ilvl="3" w:tplc="56A424C8">
      <w:start w:val="1"/>
      <w:numFmt w:val="bullet"/>
      <w:lvlText w:val="•"/>
      <w:lvlJc w:val="left"/>
      <w:pPr>
        <w:ind w:left="6116" w:hanging="180"/>
      </w:pPr>
      <w:rPr>
        <w:rFonts w:hint="default"/>
      </w:rPr>
    </w:lvl>
    <w:lvl w:ilvl="4" w:tplc="9760CA68">
      <w:start w:val="1"/>
      <w:numFmt w:val="bullet"/>
      <w:lvlText w:val="•"/>
      <w:lvlJc w:val="left"/>
      <w:pPr>
        <w:ind w:left="6648" w:hanging="180"/>
      </w:pPr>
      <w:rPr>
        <w:rFonts w:hint="default"/>
      </w:rPr>
    </w:lvl>
    <w:lvl w:ilvl="5" w:tplc="B7107DC4">
      <w:start w:val="1"/>
      <w:numFmt w:val="bullet"/>
      <w:lvlText w:val="•"/>
      <w:lvlJc w:val="left"/>
      <w:pPr>
        <w:ind w:left="7180" w:hanging="180"/>
      </w:pPr>
      <w:rPr>
        <w:rFonts w:hint="default"/>
      </w:rPr>
    </w:lvl>
    <w:lvl w:ilvl="6" w:tplc="31E22BF0">
      <w:start w:val="1"/>
      <w:numFmt w:val="bullet"/>
      <w:lvlText w:val="•"/>
      <w:lvlJc w:val="left"/>
      <w:pPr>
        <w:ind w:left="7712" w:hanging="180"/>
      </w:pPr>
      <w:rPr>
        <w:rFonts w:hint="default"/>
      </w:rPr>
    </w:lvl>
    <w:lvl w:ilvl="7" w:tplc="088E834A">
      <w:start w:val="1"/>
      <w:numFmt w:val="bullet"/>
      <w:lvlText w:val="•"/>
      <w:lvlJc w:val="left"/>
      <w:pPr>
        <w:ind w:left="8244" w:hanging="180"/>
      </w:pPr>
      <w:rPr>
        <w:rFonts w:hint="default"/>
      </w:rPr>
    </w:lvl>
    <w:lvl w:ilvl="8" w:tplc="436CDC86">
      <w:start w:val="1"/>
      <w:numFmt w:val="bullet"/>
      <w:lvlText w:val="•"/>
      <w:lvlJc w:val="left"/>
      <w:pPr>
        <w:ind w:left="8776" w:hanging="180"/>
      </w:pPr>
      <w:rPr>
        <w:rFonts w:hint="default"/>
      </w:rPr>
    </w:lvl>
  </w:abstractNum>
  <w:abstractNum w:abstractNumId="10">
    <w:nsid w:val="12BB4F31"/>
    <w:multiLevelType w:val="hybridMultilevel"/>
    <w:tmpl w:val="98185E90"/>
    <w:lvl w:ilvl="0" w:tplc="E0301C60">
      <w:start w:val="1"/>
      <w:numFmt w:val="bullet"/>
      <w:lvlText w:val=""/>
      <w:lvlJc w:val="left"/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B390A"/>
    <w:multiLevelType w:val="multilevel"/>
    <w:tmpl w:val="E98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9F2780"/>
    <w:multiLevelType w:val="hybridMultilevel"/>
    <w:tmpl w:val="3528A268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>
    <w:nsid w:val="1BB07531"/>
    <w:multiLevelType w:val="multilevel"/>
    <w:tmpl w:val="637AAA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27325E33"/>
    <w:multiLevelType w:val="multilevel"/>
    <w:tmpl w:val="0604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701BC"/>
    <w:multiLevelType w:val="hybridMultilevel"/>
    <w:tmpl w:val="6A62BB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6F25DC"/>
    <w:multiLevelType w:val="multilevel"/>
    <w:tmpl w:val="5E267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A7A3B39"/>
    <w:multiLevelType w:val="multilevel"/>
    <w:tmpl w:val="654C8818"/>
    <w:lvl w:ilvl="0">
      <w:start w:val="1"/>
      <w:numFmt w:val="bullet"/>
      <w:lvlText w:val=""/>
      <w:lvlJc w:val="left"/>
      <w:pPr>
        <w:ind w:left="8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62" w:hanging="360"/>
      </w:pPr>
      <w:rPr>
        <w:rFonts w:ascii="Wingdings" w:hAnsi="Wingdings"/>
      </w:rPr>
    </w:lvl>
  </w:abstractNum>
  <w:abstractNum w:abstractNumId="18">
    <w:nsid w:val="2D8B6541"/>
    <w:multiLevelType w:val="hybridMultilevel"/>
    <w:tmpl w:val="642ECB34"/>
    <w:lvl w:ilvl="0" w:tplc="398053D0">
      <w:start w:val="1"/>
      <w:numFmt w:val="bullet"/>
      <w:lvlText w:val=""/>
      <w:lvlJc w:val="left"/>
      <w:pPr>
        <w:ind w:left="820" w:hanging="348"/>
      </w:pPr>
      <w:rPr>
        <w:rFonts w:ascii="Wingdings" w:eastAsia="Wingdings" w:hAnsi="Wingdings" w:hint="default"/>
        <w:w w:val="99"/>
        <w:sz w:val="24"/>
        <w:szCs w:val="24"/>
      </w:rPr>
    </w:lvl>
    <w:lvl w:ilvl="1" w:tplc="D72685CA">
      <w:start w:val="1"/>
      <w:numFmt w:val="bullet"/>
      <w:lvlText w:val="•"/>
      <w:lvlJc w:val="left"/>
      <w:pPr>
        <w:ind w:left="1724" w:hanging="348"/>
      </w:pPr>
      <w:rPr>
        <w:rFonts w:hint="default"/>
      </w:rPr>
    </w:lvl>
    <w:lvl w:ilvl="2" w:tplc="2820D2C2">
      <w:start w:val="1"/>
      <w:numFmt w:val="bullet"/>
      <w:lvlText w:val="•"/>
      <w:lvlJc w:val="left"/>
      <w:pPr>
        <w:ind w:left="2628" w:hanging="348"/>
      </w:pPr>
      <w:rPr>
        <w:rFonts w:hint="default"/>
      </w:rPr>
    </w:lvl>
    <w:lvl w:ilvl="3" w:tplc="091837B0">
      <w:start w:val="1"/>
      <w:numFmt w:val="bullet"/>
      <w:lvlText w:val="•"/>
      <w:lvlJc w:val="left"/>
      <w:pPr>
        <w:ind w:left="3532" w:hanging="348"/>
      </w:pPr>
      <w:rPr>
        <w:rFonts w:hint="default"/>
      </w:rPr>
    </w:lvl>
    <w:lvl w:ilvl="4" w:tplc="C7465C60">
      <w:start w:val="1"/>
      <w:numFmt w:val="bullet"/>
      <w:lvlText w:val="•"/>
      <w:lvlJc w:val="left"/>
      <w:pPr>
        <w:ind w:left="4436" w:hanging="348"/>
      </w:pPr>
      <w:rPr>
        <w:rFonts w:hint="default"/>
      </w:rPr>
    </w:lvl>
    <w:lvl w:ilvl="5" w:tplc="36408FB0">
      <w:start w:val="1"/>
      <w:numFmt w:val="bullet"/>
      <w:lvlText w:val="•"/>
      <w:lvlJc w:val="left"/>
      <w:pPr>
        <w:ind w:left="5340" w:hanging="348"/>
      </w:pPr>
      <w:rPr>
        <w:rFonts w:hint="default"/>
      </w:rPr>
    </w:lvl>
    <w:lvl w:ilvl="6" w:tplc="BE321564">
      <w:start w:val="1"/>
      <w:numFmt w:val="bullet"/>
      <w:lvlText w:val="•"/>
      <w:lvlJc w:val="left"/>
      <w:pPr>
        <w:ind w:left="6244" w:hanging="348"/>
      </w:pPr>
      <w:rPr>
        <w:rFonts w:hint="default"/>
      </w:rPr>
    </w:lvl>
    <w:lvl w:ilvl="7" w:tplc="F168A9BE">
      <w:start w:val="1"/>
      <w:numFmt w:val="bullet"/>
      <w:lvlText w:val="•"/>
      <w:lvlJc w:val="left"/>
      <w:pPr>
        <w:ind w:left="7148" w:hanging="348"/>
      </w:pPr>
      <w:rPr>
        <w:rFonts w:hint="default"/>
      </w:rPr>
    </w:lvl>
    <w:lvl w:ilvl="8" w:tplc="7F8222A0">
      <w:start w:val="1"/>
      <w:numFmt w:val="bullet"/>
      <w:lvlText w:val="•"/>
      <w:lvlJc w:val="left"/>
      <w:pPr>
        <w:ind w:left="8052" w:hanging="348"/>
      </w:pPr>
      <w:rPr>
        <w:rFonts w:hint="default"/>
      </w:rPr>
    </w:lvl>
  </w:abstractNum>
  <w:abstractNum w:abstractNumId="19">
    <w:nsid w:val="2EF34BDA"/>
    <w:multiLevelType w:val="hybridMultilevel"/>
    <w:tmpl w:val="777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46FF7"/>
    <w:multiLevelType w:val="multilevel"/>
    <w:tmpl w:val="4CEE94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>
    <w:nsid w:val="2FE80C6D"/>
    <w:multiLevelType w:val="hybridMultilevel"/>
    <w:tmpl w:val="A2D2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41338"/>
    <w:multiLevelType w:val="hybridMultilevel"/>
    <w:tmpl w:val="DB32A968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>
    <w:nsid w:val="420E6795"/>
    <w:multiLevelType w:val="hybridMultilevel"/>
    <w:tmpl w:val="17AED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E3E8F"/>
    <w:multiLevelType w:val="multilevel"/>
    <w:tmpl w:val="6826FD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47862042"/>
    <w:multiLevelType w:val="multilevel"/>
    <w:tmpl w:val="53904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0D4D6F"/>
    <w:multiLevelType w:val="hybridMultilevel"/>
    <w:tmpl w:val="E2C6768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w w:val="99"/>
        <w:sz w:val="20"/>
        <w:szCs w:val="20"/>
      </w:rPr>
    </w:lvl>
    <w:lvl w:ilvl="1" w:tplc="3DF660E6">
      <w:start w:val="1"/>
      <w:numFmt w:val="bullet"/>
      <w:lvlText w:val=""/>
      <w:lvlJc w:val="left"/>
      <w:pPr>
        <w:ind w:left="920" w:hanging="348"/>
      </w:pPr>
      <w:rPr>
        <w:rFonts w:ascii="Wingdings" w:eastAsia="Wingdings" w:hAnsi="Wingdings" w:hint="default"/>
        <w:w w:val="99"/>
        <w:sz w:val="24"/>
        <w:szCs w:val="24"/>
      </w:rPr>
    </w:lvl>
    <w:lvl w:ilvl="2" w:tplc="C5CC9EEC">
      <w:start w:val="1"/>
      <w:numFmt w:val="bullet"/>
      <w:lvlText w:val="•"/>
      <w:lvlJc w:val="left"/>
      <w:pPr>
        <w:ind w:left="1914" w:hanging="348"/>
      </w:pPr>
      <w:rPr>
        <w:rFonts w:hint="default"/>
      </w:rPr>
    </w:lvl>
    <w:lvl w:ilvl="3" w:tplc="49CC6A94">
      <w:start w:val="1"/>
      <w:numFmt w:val="bullet"/>
      <w:lvlText w:val="•"/>
      <w:lvlJc w:val="left"/>
      <w:pPr>
        <w:ind w:left="2907" w:hanging="348"/>
      </w:pPr>
      <w:rPr>
        <w:rFonts w:hint="default"/>
      </w:rPr>
    </w:lvl>
    <w:lvl w:ilvl="4" w:tplc="3D5442A2">
      <w:start w:val="1"/>
      <w:numFmt w:val="bullet"/>
      <w:lvlText w:val="•"/>
      <w:lvlJc w:val="left"/>
      <w:pPr>
        <w:ind w:left="3900" w:hanging="348"/>
      </w:pPr>
      <w:rPr>
        <w:rFonts w:hint="default"/>
      </w:rPr>
    </w:lvl>
    <w:lvl w:ilvl="5" w:tplc="B922EDDE">
      <w:start w:val="1"/>
      <w:numFmt w:val="bullet"/>
      <w:lvlText w:val="•"/>
      <w:lvlJc w:val="left"/>
      <w:pPr>
        <w:ind w:left="4893" w:hanging="348"/>
      </w:pPr>
      <w:rPr>
        <w:rFonts w:hint="default"/>
      </w:rPr>
    </w:lvl>
    <w:lvl w:ilvl="6" w:tplc="0BA07CA0">
      <w:start w:val="1"/>
      <w:numFmt w:val="bullet"/>
      <w:lvlText w:val="•"/>
      <w:lvlJc w:val="left"/>
      <w:pPr>
        <w:ind w:left="5887" w:hanging="348"/>
      </w:pPr>
      <w:rPr>
        <w:rFonts w:hint="default"/>
      </w:rPr>
    </w:lvl>
    <w:lvl w:ilvl="7" w:tplc="98461A10">
      <w:start w:val="1"/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5BB82B24">
      <w:start w:val="1"/>
      <w:numFmt w:val="bullet"/>
      <w:lvlText w:val="•"/>
      <w:lvlJc w:val="left"/>
      <w:pPr>
        <w:ind w:left="7873" w:hanging="348"/>
      </w:pPr>
      <w:rPr>
        <w:rFonts w:hint="default"/>
      </w:rPr>
    </w:lvl>
  </w:abstractNum>
  <w:abstractNum w:abstractNumId="27">
    <w:nsid w:val="4CEC312C"/>
    <w:multiLevelType w:val="multilevel"/>
    <w:tmpl w:val="242275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529A33AD"/>
    <w:multiLevelType w:val="hybridMultilevel"/>
    <w:tmpl w:val="87AE9D84"/>
    <w:lvl w:ilvl="0" w:tplc="6AE68914">
      <w:start w:val="1"/>
      <w:numFmt w:val="bullet"/>
      <w:lvlText w:val=""/>
      <w:lvlJc w:val="left"/>
      <w:pPr>
        <w:ind w:left="83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DF660E6">
      <w:start w:val="1"/>
      <w:numFmt w:val="bullet"/>
      <w:lvlText w:val=""/>
      <w:lvlJc w:val="left"/>
      <w:pPr>
        <w:ind w:left="920" w:hanging="348"/>
      </w:pPr>
      <w:rPr>
        <w:rFonts w:ascii="Wingdings" w:eastAsia="Wingdings" w:hAnsi="Wingdings" w:hint="default"/>
        <w:w w:val="99"/>
        <w:sz w:val="24"/>
        <w:szCs w:val="24"/>
      </w:rPr>
    </w:lvl>
    <w:lvl w:ilvl="2" w:tplc="C5CC9EEC">
      <w:start w:val="1"/>
      <w:numFmt w:val="bullet"/>
      <w:lvlText w:val="•"/>
      <w:lvlJc w:val="left"/>
      <w:pPr>
        <w:ind w:left="1914" w:hanging="348"/>
      </w:pPr>
      <w:rPr>
        <w:rFonts w:hint="default"/>
      </w:rPr>
    </w:lvl>
    <w:lvl w:ilvl="3" w:tplc="49CC6A94">
      <w:start w:val="1"/>
      <w:numFmt w:val="bullet"/>
      <w:lvlText w:val="•"/>
      <w:lvlJc w:val="left"/>
      <w:pPr>
        <w:ind w:left="2907" w:hanging="348"/>
      </w:pPr>
      <w:rPr>
        <w:rFonts w:hint="default"/>
      </w:rPr>
    </w:lvl>
    <w:lvl w:ilvl="4" w:tplc="3D5442A2">
      <w:start w:val="1"/>
      <w:numFmt w:val="bullet"/>
      <w:lvlText w:val="•"/>
      <w:lvlJc w:val="left"/>
      <w:pPr>
        <w:ind w:left="3900" w:hanging="348"/>
      </w:pPr>
      <w:rPr>
        <w:rFonts w:hint="default"/>
      </w:rPr>
    </w:lvl>
    <w:lvl w:ilvl="5" w:tplc="B922EDDE">
      <w:start w:val="1"/>
      <w:numFmt w:val="bullet"/>
      <w:lvlText w:val="•"/>
      <w:lvlJc w:val="left"/>
      <w:pPr>
        <w:ind w:left="4893" w:hanging="348"/>
      </w:pPr>
      <w:rPr>
        <w:rFonts w:hint="default"/>
      </w:rPr>
    </w:lvl>
    <w:lvl w:ilvl="6" w:tplc="0BA07CA0">
      <w:start w:val="1"/>
      <w:numFmt w:val="bullet"/>
      <w:lvlText w:val="•"/>
      <w:lvlJc w:val="left"/>
      <w:pPr>
        <w:ind w:left="5887" w:hanging="348"/>
      </w:pPr>
      <w:rPr>
        <w:rFonts w:hint="default"/>
      </w:rPr>
    </w:lvl>
    <w:lvl w:ilvl="7" w:tplc="98461A10">
      <w:start w:val="1"/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5BB82B24">
      <w:start w:val="1"/>
      <w:numFmt w:val="bullet"/>
      <w:lvlText w:val="•"/>
      <w:lvlJc w:val="left"/>
      <w:pPr>
        <w:ind w:left="7873" w:hanging="348"/>
      </w:pPr>
      <w:rPr>
        <w:rFonts w:hint="default"/>
      </w:rPr>
    </w:lvl>
  </w:abstractNum>
  <w:abstractNum w:abstractNumId="29">
    <w:nsid w:val="551D0ADE"/>
    <w:multiLevelType w:val="hybridMultilevel"/>
    <w:tmpl w:val="4CF81A66"/>
    <w:lvl w:ilvl="0" w:tplc="265874C6">
      <w:start w:val="3"/>
      <w:numFmt w:val="decimal"/>
      <w:lvlText w:val="%1"/>
      <w:lvlJc w:val="left"/>
      <w:pPr>
        <w:ind w:left="1140" w:hanging="320"/>
      </w:pPr>
      <w:rPr>
        <w:rFonts w:hint="default"/>
      </w:rPr>
    </w:lvl>
    <w:lvl w:ilvl="1" w:tplc="45CCF4D6">
      <w:numFmt w:val="none"/>
      <w:lvlText w:val=""/>
      <w:lvlJc w:val="left"/>
      <w:pPr>
        <w:tabs>
          <w:tab w:val="num" w:pos="360"/>
        </w:tabs>
      </w:pPr>
    </w:lvl>
    <w:lvl w:ilvl="2" w:tplc="589828E0">
      <w:start w:val="1"/>
      <w:numFmt w:val="bullet"/>
      <w:lvlText w:val="•"/>
      <w:lvlJc w:val="left"/>
      <w:pPr>
        <w:ind w:left="2678" w:hanging="320"/>
      </w:pPr>
      <w:rPr>
        <w:rFonts w:hint="default"/>
      </w:rPr>
    </w:lvl>
    <w:lvl w:ilvl="3" w:tplc="6A383C86">
      <w:start w:val="1"/>
      <w:numFmt w:val="bullet"/>
      <w:lvlText w:val="•"/>
      <w:lvlJc w:val="left"/>
      <w:pPr>
        <w:ind w:left="2757" w:hanging="320"/>
      </w:pPr>
      <w:rPr>
        <w:rFonts w:hint="default"/>
      </w:rPr>
    </w:lvl>
    <w:lvl w:ilvl="4" w:tplc="4B461886">
      <w:start w:val="1"/>
      <w:numFmt w:val="bullet"/>
      <w:lvlText w:val="•"/>
      <w:lvlJc w:val="left"/>
      <w:pPr>
        <w:ind w:left="3067" w:hanging="320"/>
      </w:pPr>
      <w:rPr>
        <w:rFonts w:hint="default"/>
      </w:rPr>
    </w:lvl>
    <w:lvl w:ilvl="5" w:tplc="230C0F84">
      <w:start w:val="1"/>
      <w:numFmt w:val="bullet"/>
      <w:lvlText w:val="•"/>
      <w:lvlJc w:val="left"/>
      <w:pPr>
        <w:ind w:left="4640" w:hanging="320"/>
      </w:pPr>
      <w:rPr>
        <w:rFonts w:hint="default"/>
      </w:rPr>
    </w:lvl>
    <w:lvl w:ilvl="6" w:tplc="A616230E">
      <w:start w:val="1"/>
      <w:numFmt w:val="bullet"/>
      <w:lvlText w:val="•"/>
      <w:lvlJc w:val="left"/>
      <w:pPr>
        <w:ind w:left="5684" w:hanging="320"/>
      </w:pPr>
      <w:rPr>
        <w:rFonts w:hint="default"/>
      </w:rPr>
    </w:lvl>
    <w:lvl w:ilvl="7" w:tplc="44BC6BAA">
      <w:start w:val="1"/>
      <w:numFmt w:val="bullet"/>
      <w:lvlText w:val="•"/>
      <w:lvlJc w:val="left"/>
      <w:pPr>
        <w:ind w:left="6728" w:hanging="320"/>
      </w:pPr>
      <w:rPr>
        <w:rFonts w:hint="default"/>
      </w:rPr>
    </w:lvl>
    <w:lvl w:ilvl="8" w:tplc="EED852BC">
      <w:start w:val="1"/>
      <w:numFmt w:val="bullet"/>
      <w:lvlText w:val="•"/>
      <w:lvlJc w:val="left"/>
      <w:pPr>
        <w:ind w:left="7772" w:hanging="320"/>
      </w:pPr>
      <w:rPr>
        <w:rFonts w:hint="default"/>
      </w:rPr>
    </w:lvl>
  </w:abstractNum>
  <w:abstractNum w:abstractNumId="30">
    <w:nsid w:val="56275EC9"/>
    <w:multiLevelType w:val="hybridMultilevel"/>
    <w:tmpl w:val="1C72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63777"/>
    <w:multiLevelType w:val="hybridMultilevel"/>
    <w:tmpl w:val="25F4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36C55"/>
    <w:multiLevelType w:val="multilevel"/>
    <w:tmpl w:val="912CBB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>
    <w:nsid w:val="5C8F1476"/>
    <w:multiLevelType w:val="hybridMultilevel"/>
    <w:tmpl w:val="46CC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42576"/>
    <w:multiLevelType w:val="hybridMultilevel"/>
    <w:tmpl w:val="964EB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D177E8"/>
    <w:multiLevelType w:val="hybridMultilevel"/>
    <w:tmpl w:val="97D4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01911"/>
    <w:multiLevelType w:val="multilevel"/>
    <w:tmpl w:val="8FCE6AC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7">
    <w:nsid w:val="6D3A1EF7"/>
    <w:multiLevelType w:val="hybridMultilevel"/>
    <w:tmpl w:val="31086112"/>
    <w:lvl w:ilvl="0" w:tplc="458A0EDC">
      <w:start w:val="1"/>
      <w:numFmt w:val="bullet"/>
      <w:lvlText w:val=""/>
      <w:lvlJc w:val="left"/>
      <w:pPr>
        <w:ind w:left="832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460C992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807EC964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77CC5DDA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D832AF4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2F00869A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3F2E2C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BC22EA34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512A3C8A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38">
    <w:nsid w:val="70914AAF"/>
    <w:multiLevelType w:val="hybridMultilevel"/>
    <w:tmpl w:val="B3927738"/>
    <w:lvl w:ilvl="0" w:tplc="E0301C60">
      <w:start w:val="1"/>
      <w:numFmt w:val="bullet"/>
      <w:lvlText w:val=""/>
      <w:lvlJc w:val="left"/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8516EC"/>
    <w:multiLevelType w:val="multilevel"/>
    <w:tmpl w:val="40C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9F7174"/>
    <w:multiLevelType w:val="hybridMultilevel"/>
    <w:tmpl w:val="6450ABE8"/>
    <w:lvl w:ilvl="0" w:tplc="6FF457D6">
      <w:start w:val="1"/>
      <w:numFmt w:val="decimal"/>
      <w:lvlText w:val="%1"/>
      <w:lvlJc w:val="left"/>
      <w:pPr>
        <w:ind w:left="940" w:hanging="1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FDE1ECA">
      <w:start w:val="1"/>
      <w:numFmt w:val="bullet"/>
      <w:lvlText w:val="•"/>
      <w:lvlJc w:val="left"/>
      <w:pPr>
        <w:ind w:left="1029" w:hanging="120"/>
      </w:pPr>
      <w:rPr>
        <w:rFonts w:hint="default"/>
      </w:rPr>
    </w:lvl>
    <w:lvl w:ilvl="2" w:tplc="85D236D8">
      <w:start w:val="1"/>
      <w:numFmt w:val="bullet"/>
      <w:lvlText w:val="•"/>
      <w:lvlJc w:val="left"/>
      <w:pPr>
        <w:ind w:left="1117" w:hanging="120"/>
      </w:pPr>
      <w:rPr>
        <w:rFonts w:hint="default"/>
      </w:rPr>
    </w:lvl>
    <w:lvl w:ilvl="3" w:tplc="5032F0E2">
      <w:start w:val="1"/>
      <w:numFmt w:val="bullet"/>
      <w:lvlText w:val="•"/>
      <w:lvlJc w:val="left"/>
      <w:pPr>
        <w:ind w:left="1205" w:hanging="120"/>
      </w:pPr>
      <w:rPr>
        <w:rFonts w:hint="default"/>
      </w:rPr>
    </w:lvl>
    <w:lvl w:ilvl="4" w:tplc="91AC067A">
      <w:start w:val="1"/>
      <w:numFmt w:val="bullet"/>
      <w:lvlText w:val="•"/>
      <w:lvlJc w:val="left"/>
      <w:pPr>
        <w:ind w:left="1294" w:hanging="120"/>
      </w:pPr>
      <w:rPr>
        <w:rFonts w:hint="default"/>
      </w:rPr>
    </w:lvl>
    <w:lvl w:ilvl="5" w:tplc="E08612D8">
      <w:start w:val="1"/>
      <w:numFmt w:val="bullet"/>
      <w:lvlText w:val="•"/>
      <w:lvlJc w:val="left"/>
      <w:pPr>
        <w:ind w:left="1382" w:hanging="120"/>
      </w:pPr>
      <w:rPr>
        <w:rFonts w:hint="default"/>
      </w:rPr>
    </w:lvl>
    <w:lvl w:ilvl="6" w:tplc="30884430">
      <w:start w:val="1"/>
      <w:numFmt w:val="bullet"/>
      <w:lvlText w:val="•"/>
      <w:lvlJc w:val="left"/>
      <w:pPr>
        <w:ind w:left="1471" w:hanging="120"/>
      </w:pPr>
      <w:rPr>
        <w:rFonts w:hint="default"/>
      </w:rPr>
    </w:lvl>
    <w:lvl w:ilvl="7" w:tplc="7668145E">
      <w:start w:val="1"/>
      <w:numFmt w:val="bullet"/>
      <w:lvlText w:val="•"/>
      <w:lvlJc w:val="left"/>
      <w:pPr>
        <w:ind w:left="1559" w:hanging="120"/>
      </w:pPr>
      <w:rPr>
        <w:rFonts w:hint="default"/>
      </w:rPr>
    </w:lvl>
    <w:lvl w:ilvl="8" w:tplc="D682C308">
      <w:start w:val="1"/>
      <w:numFmt w:val="bullet"/>
      <w:lvlText w:val="•"/>
      <w:lvlJc w:val="left"/>
      <w:pPr>
        <w:ind w:left="1647" w:hanging="120"/>
      </w:pPr>
      <w:rPr>
        <w:rFonts w:hint="default"/>
      </w:rPr>
    </w:lvl>
  </w:abstractNum>
  <w:abstractNum w:abstractNumId="41">
    <w:nsid w:val="770A13A7"/>
    <w:multiLevelType w:val="hybridMultilevel"/>
    <w:tmpl w:val="28E0644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w w:val="99"/>
        <w:sz w:val="20"/>
        <w:szCs w:val="20"/>
      </w:rPr>
    </w:lvl>
    <w:lvl w:ilvl="1" w:tplc="3DF660E6">
      <w:start w:val="1"/>
      <w:numFmt w:val="bullet"/>
      <w:lvlText w:val=""/>
      <w:lvlJc w:val="left"/>
      <w:pPr>
        <w:ind w:left="920" w:hanging="348"/>
      </w:pPr>
      <w:rPr>
        <w:rFonts w:ascii="Wingdings" w:eastAsia="Wingdings" w:hAnsi="Wingdings" w:hint="default"/>
        <w:w w:val="99"/>
        <w:sz w:val="24"/>
        <w:szCs w:val="24"/>
      </w:rPr>
    </w:lvl>
    <w:lvl w:ilvl="2" w:tplc="C5CC9EEC">
      <w:start w:val="1"/>
      <w:numFmt w:val="bullet"/>
      <w:lvlText w:val="•"/>
      <w:lvlJc w:val="left"/>
      <w:pPr>
        <w:ind w:left="1914" w:hanging="348"/>
      </w:pPr>
      <w:rPr>
        <w:rFonts w:hint="default"/>
      </w:rPr>
    </w:lvl>
    <w:lvl w:ilvl="3" w:tplc="49CC6A94">
      <w:start w:val="1"/>
      <w:numFmt w:val="bullet"/>
      <w:lvlText w:val="•"/>
      <w:lvlJc w:val="left"/>
      <w:pPr>
        <w:ind w:left="2907" w:hanging="348"/>
      </w:pPr>
      <w:rPr>
        <w:rFonts w:hint="default"/>
      </w:rPr>
    </w:lvl>
    <w:lvl w:ilvl="4" w:tplc="3D5442A2">
      <w:start w:val="1"/>
      <w:numFmt w:val="bullet"/>
      <w:lvlText w:val="•"/>
      <w:lvlJc w:val="left"/>
      <w:pPr>
        <w:ind w:left="3900" w:hanging="348"/>
      </w:pPr>
      <w:rPr>
        <w:rFonts w:hint="default"/>
      </w:rPr>
    </w:lvl>
    <w:lvl w:ilvl="5" w:tplc="B922EDDE">
      <w:start w:val="1"/>
      <w:numFmt w:val="bullet"/>
      <w:lvlText w:val="•"/>
      <w:lvlJc w:val="left"/>
      <w:pPr>
        <w:ind w:left="4893" w:hanging="348"/>
      </w:pPr>
      <w:rPr>
        <w:rFonts w:hint="default"/>
      </w:rPr>
    </w:lvl>
    <w:lvl w:ilvl="6" w:tplc="0BA07CA0">
      <w:start w:val="1"/>
      <w:numFmt w:val="bullet"/>
      <w:lvlText w:val="•"/>
      <w:lvlJc w:val="left"/>
      <w:pPr>
        <w:ind w:left="5887" w:hanging="348"/>
      </w:pPr>
      <w:rPr>
        <w:rFonts w:hint="default"/>
      </w:rPr>
    </w:lvl>
    <w:lvl w:ilvl="7" w:tplc="98461A10">
      <w:start w:val="1"/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5BB82B24">
      <w:start w:val="1"/>
      <w:numFmt w:val="bullet"/>
      <w:lvlText w:val="•"/>
      <w:lvlJc w:val="left"/>
      <w:pPr>
        <w:ind w:left="7873" w:hanging="348"/>
      </w:pPr>
      <w:rPr>
        <w:rFonts w:hint="default"/>
      </w:rPr>
    </w:lvl>
  </w:abstractNum>
  <w:abstractNum w:abstractNumId="42">
    <w:nsid w:val="7B013A06"/>
    <w:multiLevelType w:val="hybridMultilevel"/>
    <w:tmpl w:val="5E0E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D774DF"/>
    <w:multiLevelType w:val="hybridMultilevel"/>
    <w:tmpl w:val="DAFA2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C1CE3"/>
    <w:multiLevelType w:val="multilevel"/>
    <w:tmpl w:val="DC904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18"/>
  </w:num>
  <w:num w:numId="5">
    <w:abstractNumId w:val="37"/>
  </w:num>
  <w:num w:numId="6">
    <w:abstractNumId w:val="40"/>
  </w:num>
  <w:num w:numId="7">
    <w:abstractNumId w:val="3"/>
  </w:num>
  <w:num w:numId="8">
    <w:abstractNumId w:val="22"/>
  </w:num>
  <w:num w:numId="9">
    <w:abstractNumId w:val="12"/>
  </w:num>
  <w:num w:numId="10">
    <w:abstractNumId w:val="11"/>
  </w:num>
  <w:num w:numId="11">
    <w:abstractNumId w:val="35"/>
  </w:num>
  <w:num w:numId="12">
    <w:abstractNumId w:val="34"/>
  </w:num>
  <w:num w:numId="13">
    <w:abstractNumId w:val="2"/>
  </w:num>
  <w:num w:numId="14">
    <w:abstractNumId w:val="1"/>
  </w:num>
  <w:num w:numId="15">
    <w:abstractNumId w:val="19"/>
  </w:num>
  <w:num w:numId="16">
    <w:abstractNumId w:val="4"/>
  </w:num>
  <w:num w:numId="17">
    <w:abstractNumId w:val="0"/>
  </w:num>
  <w:num w:numId="18">
    <w:abstractNumId w:val="31"/>
  </w:num>
  <w:num w:numId="19">
    <w:abstractNumId w:val="38"/>
  </w:num>
  <w:num w:numId="20">
    <w:abstractNumId w:val="10"/>
  </w:num>
  <w:num w:numId="21">
    <w:abstractNumId w:val="42"/>
  </w:num>
  <w:num w:numId="22">
    <w:abstractNumId w:val="15"/>
  </w:num>
  <w:num w:numId="23">
    <w:abstractNumId w:val="26"/>
  </w:num>
  <w:num w:numId="24">
    <w:abstractNumId w:val="39"/>
  </w:num>
  <w:num w:numId="25">
    <w:abstractNumId w:val="41"/>
  </w:num>
  <w:num w:numId="26">
    <w:abstractNumId w:val="14"/>
  </w:num>
  <w:num w:numId="27">
    <w:abstractNumId w:val="23"/>
  </w:num>
  <w:num w:numId="28">
    <w:abstractNumId w:val="7"/>
  </w:num>
  <w:num w:numId="29">
    <w:abstractNumId w:val="5"/>
  </w:num>
  <w:num w:numId="30">
    <w:abstractNumId w:val="43"/>
  </w:num>
  <w:num w:numId="31">
    <w:abstractNumId w:val="33"/>
  </w:num>
  <w:num w:numId="32">
    <w:abstractNumId w:val="21"/>
  </w:num>
  <w:num w:numId="33">
    <w:abstractNumId w:val="30"/>
  </w:num>
  <w:num w:numId="34">
    <w:abstractNumId w:val="27"/>
  </w:num>
  <w:num w:numId="35">
    <w:abstractNumId w:val="20"/>
  </w:num>
  <w:num w:numId="36">
    <w:abstractNumId w:val="24"/>
  </w:num>
  <w:num w:numId="37">
    <w:abstractNumId w:val="32"/>
  </w:num>
  <w:num w:numId="38">
    <w:abstractNumId w:val="44"/>
  </w:num>
  <w:num w:numId="39">
    <w:abstractNumId w:val="6"/>
  </w:num>
  <w:num w:numId="40">
    <w:abstractNumId w:val="13"/>
  </w:num>
  <w:num w:numId="41">
    <w:abstractNumId w:val="17"/>
  </w:num>
  <w:num w:numId="42">
    <w:abstractNumId w:val="36"/>
  </w:num>
  <w:num w:numId="43">
    <w:abstractNumId w:val="16"/>
  </w:num>
  <w:num w:numId="44">
    <w:abstractNumId w:val="2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F8"/>
    <w:rsid w:val="00026908"/>
    <w:rsid w:val="00040431"/>
    <w:rsid w:val="00044727"/>
    <w:rsid w:val="00064141"/>
    <w:rsid w:val="000C2044"/>
    <w:rsid w:val="000E259D"/>
    <w:rsid w:val="00156020"/>
    <w:rsid w:val="0016517B"/>
    <w:rsid w:val="001730D9"/>
    <w:rsid w:val="00182883"/>
    <w:rsid w:val="001A1D0B"/>
    <w:rsid w:val="001C3AC4"/>
    <w:rsid w:val="001C7111"/>
    <w:rsid w:val="001F1D8B"/>
    <w:rsid w:val="001F79E1"/>
    <w:rsid w:val="002267BB"/>
    <w:rsid w:val="00230276"/>
    <w:rsid w:val="00236978"/>
    <w:rsid w:val="00241AD3"/>
    <w:rsid w:val="002464BD"/>
    <w:rsid w:val="00253BC3"/>
    <w:rsid w:val="00275141"/>
    <w:rsid w:val="002A7879"/>
    <w:rsid w:val="002D4C63"/>
    <w:rsid w:val="003164C7"/>
    <w:rsid w:val="00374EFD"/>
    <w:rsid w:val="00385C0D"/>
    <w:rsid w:val="003A6A05"/>
    <w:rsid w:val="003A74FC"/>
    <w:rsid w:val="003B4520"/>
    <w:rsid w:val="003E2024"/>
    <w:rsid w:val="004059B2"/>
    <w:rsid w:val="00407DDE"/>
    <w:rsid w:val="004944D6"/>
    <w:rsid w:val="004B0CEA"/>
    <w:rsid w:val="004C0A12"/>
    <w:rsid w:val="004F76C0"/>
    <w:rsid w:val="0050573D"/>
    <w:rsid w:val="00507B9E"/>
    <w:rsid w:val="0052287A"/>
    <w:rsid w:val="005263F5"/>
    <w:rsid w:val="00554201"/>
    <w:rsid w:val="00564159"/>
    <w:rsid w:val="0056559D"/>
    <w:rsid w:val="00580045"/>
    <w:rsid w:val="00593833"/>
    <w:rsid w:val="00596C44"/>
    <w:rsid w:val="00604142"/>
    <w:rsid w:val="006651F4"/>
    <w:rsid w:val="00672291"/>
    <w:rsid w:val="006827E8"/>
    <w:rsid w:val="006D5732"/>
    <w:rsid w:val="006F39F0"/>
    <w:rsid w:val="006F7C4F"/>
    <w:rsid w:val="007100BA"/>
    <w:rsid w:val="00746505"/>
    <w:rsid w:val="00766977"/>
    <w:rsid w:val="00775F8A"/>
    <w:rsid w:val="007E5581"/>
    <w:rsid w:val="00845EBB"/>
    <w:rsid w:val="00861E7F"/>
    <w:rsid w:val="00876725"/>
    <w:rsid w:val="0089387F"/>
    <w:rsid w:val="00893BEB"/>
    <w:rsid w:val="00894087"/>
    <w:rsid w:val="008B0BE5"/>
    <w:rsid w:val="008C3710"/>
    <w:rsid w:val="009148EB"/>
    <w:rsid w:val="00951DE0"/>
    <w:rsid w:val="009535C0"/>
    <w:rsid w:val="00956061"/>
    <w:rsid w:val="00956837"/>
    <w:rsid w:val="00963693"/>
    <w:rsid w:val="009845F3"/>
    <w:rsid w:val="00990B4F"/>
    <w:rsid w:val="009E557B"/>
    <w:rsid w:val="00A00668"/>
    <w:rsid w:val="00A17827"/>
    <w:rsid w:val="00A17F9A"/>
    <w:rsid w:val="00A407DB"/>
    <w:rsid w:val="00A50973"/>
    <w:rsid w:val="00A60DB6"/>
    <w:rsid w:val="00A842DF"/>
    <w:rsid w:val="00A94177"/>
    <w:rsid w:val="00AA63C7"/>
    <w:rsid w:val="00AB5305"/>
    <w:rsid w:val="00AC7EB7"/>
    <w:rsid w:val="00AF09C5"/>
    <w:rsid w:val="00B06504"/>
    <w:rsid w:val="00B14D25"/>
    <w:rsid w:val="00B150D0"/>
    <w:rsid w:val="00B23F64"/>
    <w:rsid w:val="00B4260F"/>
    <w:rsid w:val="00B50F88"/>
    <w:rsid w:val="00B550B1"/>
    <w:rsid w:val="00B62AAD"/>
    <w:rsid w:val="00BA1AFB"/>
    <w:rsid w:val="00BB778B"/>
    <w:rsid w:val="00BF6171"/>
    <w:rsid w:val="00C21A5D"/>
    <w:rsid w:val="00C360C0"/>
    <w:rsid w:val="00C828C9"/>
    <w:rsid w:val="00CC3E05"/>
    <w:rsid w:val="00D40275"/>
    <w:rsid w:val="00D56B12"/>
    <w:rsid w:val="00D60897"/>
    <w:rsid w:val="00D83464"/>
    <w:rsid w:val="00D855BD"/>
    <w:rsid w:val="00DA5E78"/>
    <w:rsid w:val="00DA761E"/>
    <w:rsid w:val="00DD578A"/>
    <w:rsid w:val="00E30FB7"/>
    <w:rsid w:val="00E401D8"/>
    <w:rsid w:val="00E46031"/>
    <w:rsid w:val="00E560D1"/>
    <w:rsid w:val="00E736F6"/>
    <w:rsid w:val="00E8779B"/>
    <w:rsid w:val="00E956A3"/>
    <w:rsid w:val="00EA6559"/>
    <w:rsid w:val="00ED0F45"/>
    <w:rsid w:val="00ED7CE0"/>
    <w:rsid w:val="00EE3CAD"/>
    <w:rsid w:val="00F027F9"/>
    <w:rsid w:val="00F05095"/>
    <w:rsid w:val="00F062F8"/>
    <w:rsid w:val="00F1645E"/>
    <w:rsid w:val="00F32A5F"/>
    <w:rsid w:val="00F56E46"/>
    <w:rsid w:val="00F5771A"/>
    <w:rsid w:val="00F87559"/>
    <w:rsid w:val="00FA75FA"/>
    <w:rsid w:val="00FF068F"/>
    <w:rsid w:val="00FF6616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62F8"/>
  </w:style>
  <w:style w:type="paragraph" w:styleId="1">
    <w:name w:val="heading 1"/>
    <w:link w:val="10"/>
    <w:uiPriority w:val="9"/>
    <w:qFormat/>
    <w:rsid w:val="00B150D0"/>
    <w:pPr>
      <w:widowControl/>
      <w:spacing w:before="120" w:after="120" w:line="276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paragraph" w:styleId="2">
    <w:name w:val="heading 2"/>
    <w:link w:val="20"/>
    <w:uiPriority w:val="9"/>
    <w:qFormat/>
    <w:rsid w:val="00B150D0"/>
    <w:pPr>
      <w:widowControl/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paragraph" w:styleId="3">
    <w:name w:val="heading 3"/>
    <w:link w:val="30"/>
    <w:uiPriority w:val="9"/>
    <w:qFormat/>
    <w:rsid w:val="00B150D0"/>
    <w:pPr>
      <w:widowControl/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paragraph" w:styleId="4">
    <w:name w:val="heading 4"/>
    <w:link w:val="40"/>
    <w:uiPriority w:val="9"/>
    <w:qFormat/>
    <w:rsid w:val="00B150D0"/>
    <w:pPr>
      <w:widowControl/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paragraph" w:styleId="5">
    <w:name w:val="heading 5"/>
    <w:link w:val="50"/>
    <w:uiPriority w:val="9"/>
    <w:qFormat/>
    <w:rsid w:val="00B150D0"/>
    <w:pPr>
      <w:widowControl/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2F8"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062F8"/>
    <w:pPr>
      <w:spacing w:before="5"/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062F8"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link w:val="a5"/>
    <w:qFormat/>
    <w:rsid w:val="00F062F8"/>
  </w:style>
  <w:style w:type="paragraph" w:customStyle="1" w:styleId="TableParagraph">
    <w:name w:val="Table Paragraph"/>
    <w:basedOn w:val="a"/>
    <w:uiPriority w:val="1"/>
    <w:qFormat/>
    <w:rsid w:val="00F062F8"/>
  </w:style>
  <w:style w:type="table" w:styleId="a6">
    <w:name w:val="Table Grid"/>
    <w:basedOn w:val="a1"/>
    <w:uiPriority w:val="39"/>
    <w:rsid w:val="00E30FB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30F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30FB7"/>
  </w:style>
  <w:style w:type="paragraph" w:styleId="a9">
    <w:name w:val="footer"/>
    <w:basedOn w:val="a"/>
    <w:link w:val="aa"/>
    <w:uiPriority w:val="99"/>
    <w:unhideWhenUsed/>
    <w:rsid w:val="00E30F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FB7"/>
  </w:style>
  <w:style w:type="character" w:customStyle="1" w:styleId="c1">
    <w:name w:val="c1"/>
    <w:basedOn w:val="a0"/>
    <w:rsid w:val="00B50F88"/>
  </w:style>
  <w:style w:type="table" w:customStyle="1" w:styleId="12">
    <w:name w:val="Сетка таблицы1"/>
    <w:basedOn w:val="a1"/>
    <w:next w:val="a6"/>
    <w:uiPriority w:val="59"/>
    <w:rsid w:val="00580045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50D0"/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50D0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150D0"/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B150D0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B150D0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B150D0"/>
  </w:style>
  <w:style w:type="character" w:customStyle="1" w:styleId="14">
    <w:name w:val="Обычный1"/>
    <w:rsid w:val="00B150D0"/>
  </w:style>
  <w:style w:type="paragraph" w:customStyle="1" w:styleId="15">
    <w:name w:val="Основной шрифт абзаца1"/>
    <w:rsid w:val="00B150D0"/>
    <w:pPr>
      <w:widowControl/>
      <w:spacing w:after="200" w:line="276" w:lineRule="auto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a5">
    <w:name w:val="Абзац списка Знак"/>
    <w:basedOn w:val="14"/>
    <w:link w:val="a4"/>
    <w:rsid w:val="00B150D0"/>
  </w:style>
  <w:style w:type="paragraph" w:styleId="ab">
    <w:name w:val="Balloon Text"/>
    <w:basedOn w:val="a"/>
    <w:link w:val="ac"/>
    <w:rsid w:val="00B150D0"/>
    <w:pPr>
      <w:widowControl/>
    </w:pPr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rsid w:val="00B150D0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ad">
    <w:name w:val="Title"/>
    <w:link w:val="ae"/>
    <w:uiPriority w:val="10"/>
    <w:qFormat/>
    <w:rsid w:val="00B150D0"/>
    <w:pPr>
      <w:widowControl/>
      <w:spacing w:after="200" w:line="276" w:lineRule="auto"/>
    </w:pPr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character" w:customStyle="1" w:styleId="ae">
    <w:name w:val="Название Знак"/>
    <w:basedOn w:val="a0"/>
    <w:link w:val="ad"/>
    <w:uiPriority w:val="10"/>
    <w:rsid w:val="00B150D0"/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paragraph" w:styleId="af">
    <w:name w:val="Subtitle"/>
    <w:basedOn w:val="a"/>
    <w:link w:val="af0"/>
    <w:uiPriority w:val="11"/>
    <w:qFormat/>
    <w:rsid w:val="00B150D0"/>
    <w:pPr>
      <w:widowControl/>
      <w:spacing w:after="200" w:line="276" w:lineRule="auto"/>
    </w:pPr>
    <w:rPr>
      <w:rFonts w:ascii="XO Thames" w:eastAsia="Times New Roman" w:hAnsi="XO Thames" w:cs="Times New Roman"/>
      <w:i/>
      <w:color w:val="616161"/>
      <w:szCs w:val="20"/>
      <w:lang w:val="ru-RU" w:eastAsia="ru-RU"/>
    </w:rPr>
  </w:style>
  <w:style w:type="character" w:customStyle="1" w:styleId="af0">
    <w:name w:val="Подзаголовок Знак"/>
    <w:basedOn w:val="a0"/>
    <w:link w:val="af"/>
    <w:uiPriority w:val="11"/>
    <w:rsid w:val="00B150D0"/>
    <w:rPr>
      <w:rFonts w:ascii="XO Thames" w:eastAsia="Times New Roman" w:hAnsi="XO Thames" w:cs="Times New Roman"/>
      <w:i/>
      <w:color w:val="616161"/>
      <w:szCs w:val="20"/>
      <w:lang w:val="ru-RU" w:eastAsia="ru-RU"/>
    </w:rPr>
  </w:style>
  <w:style w:type="paragraph" w:customStyle="1" w:styleId="HeaderandFooter">
    <w:name w:val="Header and Footer"/>
    <w:rsid w:val="00B150D0"/>
    <w:pPr>
      <w:widowControl/>
      <w:spacing w:after="200" w:line="360" w:lineRule="auto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Footnote">
    <w:name w:val="Footnote"/>
    <w:rsid w:val="00B150D0"/>
    <w:pPr>
      <w:widowControl/>
      <w:spacing w:after="200" w:line="276" w:lineRule="auto"/>
    </w:pPr>
    <w:rPr>
      <w:rFonts w:ascii="XO Thames" w:eastAsia="Times New Roman" w:hAnsi="XO Thames" w:cs="Times New Roman"/>
      <w:color w:val="757575"/>
      <w:sz w:val="20"/>
      <w:szCs w:val="20"/>
      <w:lang w:val="ru-RU" w:eastAsia="ru-RU"/>
    </w:rPr>
  </w:style>
  <w:style w:type="paragraph" w:customStyle="1" w:styleId="16">
    <w:name w:val="Гиперссылка1"/>
    <w:link w:val="af1"/>
    <w:rsid w:val="00B150D0"/>
    <w:pPr>
      <w:widowControl/>
      <w:spacing w:after="200" w:line="276" w:lineRule="auto"/>
    </w:pPr>
    <w:rPr>
      <w:rFonts w:eastAsia="Times New Roman" w:hAnsi="Times New Roman" w:cs="Times New Roman"/>
      <w:color w:val="0000FF"/>
      <w:szCs w:val="20"/>
      <w:u w:val="single"/>
      <w:lang w:val="ru-RU" w:eastAsia="ru-RU"/>
    </w:rPr>
  </w:style>
  <w:style w:type="character" w:styleId="af1">
    <w:name w:val="Hyperlink"/>
    <w:link w:val="16"/>
    <w:rsid w:val="00B150D0"/>
    <w:rPr>
      <w:rFonts w:eastAsia="Times New Roman" w:hAnsi="Times New Roman" w:cs="Times New Roman"/>
      <w:color w:val="0000FF"/>
      <w:szCs w:val="20"/>
      <w:u w:val="single"/>
      <w:lang w:val="ru-RU" w:eastAsia="ru-RU"/>
    </w:rPr>
  </w:style>
  <w:style w:type="paragraph" w:styleId="17">
    <w:name w:val="toc 1"/>
    <w:link w:val="18"/>
    <w:uiPriority w:val="39"/>
    <w:rsid w:val="00B150D0"/>
    <w:pPr>
      <w:widowControl/>
      <w:spacing w:after="200" w:line="276" w:lineRule="auto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8">
    <w:name w:val="Оглавление 1 Знак"/>
    <w:link w:val="17"/>
    <w:uiPriority w:val="39"/>
    <w:rsid w:val="00B150D0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22">
    <w:name w:val="toc 2"/>
    <w:link w:val="23"/>
    <w:uiPriority w:val="39"/>
    <w:rsid w:val="00B150D0"/>
    <w:pPr>
      <w:widowControl/>
      <w:spacing w:after="200" w:line="276" w:lineRule="auto"/>
      <w:ind w:left="2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23">
    <w:name w:val="Оглавление 2 Знак"/>
    <w:link w:val="22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31">
    <w:name w:val="toc 3"/>
    <w:link w:val="32"/>
    <w:uiPriority w:val="39"/>
    <w:rsid w:val="00B150D0"/>
    <w:pPr>
      <w:widowControl/>
      <w:spacing w:after="200" w:line="276" w:lineRule="auto"/>
      <w:ind w:left="4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41">
    <w:name w:val="toc 4"/>
    <w:link w:val="42"/>
    <w:uiPriority w:val="39"/>
    <w:rsid w:val="00B150D0"/>
    <w:pPr>
      <w:widowControl/>
      <w:spacing w:after="200" w:line="276" w:lineRule="auto"/>
      <w:ind w:left="6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51">
    <w:name w:val="toc 5"/>
    <w:link w:val="52"/>
    <w:uiPriority w:val="39"/>
    <w:rsid w:val="00B150D0"/>
    <w:pPr>
      <w:widowControl/>
      <w:spacing w:after="200" w:line="276" w:lineRule="auto"/>
      <w:ind w:left="8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6">
    <w:name w:val="toc 6"/>
    <w:link w:val="60"/>
    <w:uiPriority w:val="39"/>
    <w:rsid w:val="00B150D0"/>
    <w:pPr>
      <w:widowControl/>
      <w:spacing w:after="200" w:line="276" w:lineRule="auto"/>
      <w:ind w:left="10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7">
    <w:name w:val="toc 7"/>
    <w:link w:val="70"/>
    <w:uiPriority w:val="39"/>
    <w:rsid w:val="00B150D0"/>
    <w:pPr>
      <w:widowControl/>
      <w:spacing w:after="200" w:line="276" w:lineRule="auto"/>
      <w:ind w:left="12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8">
    <w:name w:val="toc 8"/>
    <w:link w:val="80"/>
    <w:uiPriority w:val="39"/>
    <w:rsid w:val="00B150D0"/>
    <w:pPr>
      <w:widowControl/>
      <w:spacing w:after="200" w:line="276" w:lineRule="auto"/>
      <w:ind w:left="14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9">
    <w:name w:val="toc 9"/>
    <w:link w:val="90"/>
    <w:uiPriority w:val="39"/>
    <w:rsid w:val="00B150D0"/>
    <w:pPr>
      <w:widowControl/>
      <w:spacing w:after="200" w:line="276" w:lineRule="auto"/>
      <w:ind w:left="16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customStyle="1" w:styleId="toc10">
    <w:name w:val="toc 10"/>
    <w:uiPriority w:val="39"/>
    <w:rsid w:val="00B150D0"/>
    <w:pPr>
      <w:widowControl/>
      <w:spacing w:after="200" w:line="276" w:lineRule="auto"/>
      <w:ind w:left="1800"/>
    </w:pPr>
    <w:rPr>
      <w:rFonts w:eastAsia="Times New Roman" w:hAnsi="Times New Roman" w:cs="Times New Roman"/>
      <w:color w:val="00000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62F8"/>
  </w:style>
  <w:style w:type="paragraph" w:styleId="1">
    <w:name w:val="heading 1"/>
    <w:link w:val="10"/>
    <w:uiPriority w:val="9"/>
    <w:qFormat/>
    <w:rsid w:val="00B150D0"/>
    <w:pPr>
      <w:widowControl/>
      <w:spacing w:before="120" w:after="120" w:line="276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paragraph" w:styleId="2">
    <w:name w:val="heading 2"/>
    <w:link w:val="20"/>
    <w:uiPriority w:val="9"/>
    <w:qFormat/>
    <w:rsid w:val="00B150D0"/>
    <w:pPr>
      <w:widowControl/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paragraph" w:styleId="3">
    <w:name w:val="heading 3"/>
    <w:link w:val="30"/>
    <w:uiPriority w:val="9"/>
    <w:qFormat/>
    <w:rsid w:val="00B150D0"/>
    <w:pPr>
      <w:widowControl/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paragraph" w:styleId="4">
    <w:name w:val="heading 4"/>
    <w:link w:val="40"/>
    <w:uiPriority w:val="9"/>
    <w:qFormat/>
    <w:rsid w:val="00B150D0"/>
    <w:pPr>
      <w:widowControl/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paragraph" w:styleId="5">
    <w:name w:val="heading 5"/>
    <w:link w:val="50"/>
    <w:uiPriority w:val="9"/>
    <w:qFormat/>
    <w:rsid w:val="00B150D0"/>
    <w:pPr>
      <w:widowControl/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2F8"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062F8"/>
    <w:pPr>
      <w:spacing w:before="5"/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062F8"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link w:val="a5"/>
    <w:qFormat/>
    <w:rsid w:val="00F062F8"/>
  </w:style>
  <w:style w:type="paragraph" w:customStyle="1" w:styleId="TableParagraph">
    <w:name w:val="Table Paragraph"/>
    <w:basedOn w:val="a"/>
    <w:uiPriority w:val="1"/>
    <w:qFormat/>
    <w:rsid w:val="00F062F8"/>
  </w:style>
  <w:style w:type="table" w:styleId="a6">
    <w:name w:val="Table Grid"/>
    <w:basedOn w:val="a1"/>
    <w:uiPriority w:val="39"/>
    <w:rsid w:val="00E30FB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30F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30FB7"/>
  </w:style>
  <w:style w:type="paragraph" w:styleId="a9">
    <w:name w:val="footer"/>
    <w:basedOn w:val="a"/>
    <w:link w:val="aa"/>
    <w:uiPriority w:val="99"/>
    <w:unhideWhenUsed/>
    <w:rsid w:val="00E30F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FB7"/>
  </w:style>
  <w:style w:type="character" w:customStyle="1" w:styleId="c1">
    <w:name w:val="c1"/>
    <w:basedOn w:val="a0"/>
    <w:rsid w:val="00B50F88"/>
  </w:style>
  <w:style w:type="table" w:customStyle="1" w:styleId="12">
    <w:name w:val="Сетка таблицы1"/>
    <w:basedOn w:val="a1"/>
    <w:next w:val="a6"/>
    <w:uiPriority w:val="59"/>
    <w:rsid w:val="00580045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50D0"/>
    <w:rPr>
      <w:rFonts w:ascii="XO Thames" w:eastAsia="Times New Roman" w:hAnsi="XO Thames" w:cs="Times New Roman"/>
      <w:b/>
      <w:color w:val="000000"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50D0"/>
    <w:rPr>
      <w:rFonts w:ascii="XO Thames" w:eastAsia="Times New Roman" w:hAnsi="XO Thames" w:cs="Times New Roman"/>
      <w:b/>
      <w:color w:val="00A0FF"/>
      <w:sz w:val="2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150D0"/>
    <w:rPr>
      <w:rFonts w:ascii="XO Thames" w:eastAsia="Times New Roman" w:hAnsi="XO Thames" w:cs="Times New Roman"/>
      <w:b/>
      <w:i/>
      <w:color w:val="00000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B150D0"/>
    <w:rPr>
      <w:rFonts w:ascii="XO Thames" w:eastAsia="Times New Roman" w:hAnsi="XO Thames" w:cs="Times New Roman"/>
      <w:b/>
      <w:color w:val="595959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B150D0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B150D0"/>
  </w:style>
  <w:style w:type="character" w:customStyle="1" w:styleId="14">
    <w:name w:val="Обычный1"/>
    <w:rsid w:val="00B150D0"/>
  </w:style>
  <w:style w:type="paragraph" w:customStyle="1" w:styleId="15">
    <w:name w:val="Основной шрифт абзаца1"/>
    <w:rsid w:val="00B150D0"/>
    <w:pPr>
      <w:widowControl/>
      <w:spacing w:after="200" w:line="276" w:lineRule="auto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a5">
    <w:name w:val="Абзац списка Знак"/>
    <w:basedOn w:val="14"/>
    <w:link w:val="a4"/>
    <w:rsid w:val="00B150D0"/>
  </w:style>
  <w:style w:type="paragraph" w:styleId="ab">
    <w:name w:val="Balloon Text"/>
    <w:basedOn w:val="a"/>
    <w:link w:val="ac"/>
    <w:rsid w:val="00B150D0"/>
    <w:pPr>
      <w:widowControl/>
    </w:pPr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rsid w:val="00B150D0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ad">
    <w:name w:val="Title"/>
    <w:link w:val="ae"/>
    <w:uiPriority w:val="10"/>
    <w:qFormat/>
    <w:rsid w:val="00B150D0"/>
    <w:pPr>
      <w:widowControl/>
      <w:spacing w:after="200" w:line="276" w:lineRule="auto"/>
    </w:pPr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character" w:customStyle="1" w:styleId="ae">
    <w:name w:val="Название Знак"/>
    <w:basedOn w:val="a0"/>
    <w:link w:val="ad"/>
    <w:uiPriority w:val="10"/>
    <w:rsid w:val="00B150D0"/>
    <w:rPr>
      <w:rFonts w:ascii="XO Thames" w:eastAsia="Times New Roman" w:hAnsi="XO Thames" w:cs="Times New Roman"/>
      <w:b/>
      <w:color w:val="000000"/>
      <w:sz w:val="52"/>
      <w:szCs w:val="20"/>
      <w:lang w:val="ru-RU" w:eastAsia="ru-RU"/>
    </w:rPr>
  </w:style>
  <w:style w:type="paragraph" w:styleId="af">
    <w:name w:val="Subtitle"/>
    <w:basedOn w:val="a"/>
    <w:link w:val="af0"/>
    <w:uiPriority w:val="11"/>
    <w:qFormat/>
    <w:rsid w:val="00B150D0"/>
    <w:pPr>
      <w:widowControl/>
      <w:spacing w:after="200" w:line="276" w:lineRule="auto"/>
    </w:pPr>
    <w:rPr>
      <w:rFonts w:ascii="XO Thames" w:eastAsia="Times New Roman" w:hAnsi="XO Thames" w:cs="Times New Roman"/>
      <w:i/>
      <w:color w:val="616161"/>
      <w:szCs w:val="20"/>
      <w:lang w:val="ru-RU" w:eastAsia="ru-RU"/>
    </w:rPr>
  </w:style>
  <w:style w:type="character" w:customStyle="1" w:styleId="af0">
    <w:name w:val="Подзаголовок Знак"/>
    <w:basedOn w:val="a0"/>
    <w:link w:val="af"/>
    <w:uiPriority w:val="11"/>
    <w:rsid w:val="00B150D0"/>
    <w:rPr>
      <w:rFonts w:ascii="XO Thames" w:eastAsia="Times New Roman" w:hAnsi="XO Thames" w:cs="Times New Roman"/>
      <w:i/>
      <w:color w:val="616161"/>
      <w:szCs w:val="20"/>
      <w:lang w:val="ru-RU" w:eastAsia="ru-RU"/>
    </w:rPr>
  </w:style>
  <w:style w:type="paragraph" w:customStyle="1" w:styleId="HeaderandFooter">
    <w:name w:val="Header and Footer"/>
    <w:rsid w:val="00B150D0"/>
    <w:pPr>
      <w:widowControl/>
      <w:spacing w:after="200" w:line="360" w:lineRule="auto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Footnote">
    <w:name w:val="Footnote"/>
    <w:rsid w:val="00B150D0"/>
    <w:pPr>
      <w:widowControl/>
      <w:spacing w:after="200" w:line="276" w:lineRule="auto"/>
    </w:pPr>
    <w:rPr>
      <w:rFonts w:ascii="XO Thames" w:eastAsia="Times New Roman" w:hAnsi="XO Thames" w:cs="Times New Roman"/>
      <w:color w:val="757575"/>
      <w:sz w:val="20"/>
      <w:szCs w:val="20"/>
      <w:lang w:val="ru-RU" w:eastAsia="ru-RU"/>
    </w:rPr>
  </w:style>
  <w:style w:type="paragraph" w:customStyle="1" w:styleId="16">
    <w:name w:val="Гиперссылка1"/>
    <w:link w:val="af1"/>
    <w:rsid w:val="00B150D0"/>
    <w:pPr>
      <w:widowControl/>
      <w:spacing w:after="200" w:line="276" w:lineRule="auto"/>
    </w:pPr>
    <w:rPr>
      <w:rFonts w:eastAsia="Times New Roman" w:hAnsi="Times New Roman" w:cs="Times New Roman"/>
      <w:color w:val="0000FF"/>
      <w:szCs w:val="20"/>
      <w:u w:val="single"/>
      <w:lang w:val="ru-RU" w:eastAsia="ru-RU"/>
    </w:rPr>
  </w:style>
  <w:style w:type="character" w:styleId="af1">
    <w:name w:val="Hyperlink"/>
    <w:link w:val="16"/>
    <w:rsid w:val="00B150D0"/>
    <w:rPr>
      <w:rFonts w:eastAsia="Times New Roman" w:hAnsi="Times New Roman" w:cs="Times New Roman"/>
      <w:color w:val="0000FF"/>
      <w:szCs w:val="20"/>
      <w:u w:val="single"/>
      <w:lang w:val="ru-RU" w:eastAsia="ru-RU"/>
    </w:rPr>
  </w:style>
  <w:style w:type="paragraph" w:styleId="17">
    <w:name w:val="toc 1"/>
    <w:link w:val="18"/>
    <w:uiPriority w:val="39"/>
    <w:rsid w:val="00B150D0"/>
    <w:pPr>
      <w:widowControl/>
      <w:spacing w:after="200" w:line="276" w:lineRule="auto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8">
    <w:name w:val="Оглавление 1 Знак"/>
    <w:link w:val="17"/>
    <w:uiPriority w:val="39"/>
    <w:rsid w:val="00B150D0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22">
    <w:name w:val="toc 2"/>
    <w:link w:val="23"/>
    <w:uiPriority w:val="39"/>
    <w:rsid w:val="00B150D0"/>
    <w:pPr>
      <w:widowControl/>
      <w:spacing w:after="200" w:line="276" w:lineRule="auto"/>
      <w:ind w:left="2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23">
    <w:name w:val="Оглавление 2 Знак"/>
    <w:link w:val="22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31">
    <w:name w:val="toc 3"/>
    <w:link w:val="32"/>
    <w:uiPriority w:val="39"/>
    <w:rsid w:val="00B150D0"/>
    <w:pPr>
      <w:widowControl/>
      <w:spacing w:after="200" w:line="276" w:lineRule="auto"/>
      <w:ind w:left="4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41">
    <w:name w:val="toc 4"/>
    <w:link w:val="42"/>
    <w:uiPriority w:val="39"/>
    <w:rsid w:val="00B150D0"/>
    <w:pPr>
      <w:widowControl/>
      <w:spacing w:after="200" w:line="276" w:lineRule="auto"/>
      <w:ind w:left="6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51">
    <w:name w:val="toc 5"/>
    <w:link w:val="52"/>
    <w:uiPriority w:val="39"/>
    <w:rsid w:val="00B150D0"/>
    <w:pPr>
      <w:widowControl/>
      <w:spacing w:after="200" w:line="276" w:lineRule="auto"/>
      <w:ind w:left="8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6">
    <w:name w:val="toc 6"/>
    <w:link w:val="60"/>
    <w:uiPriority w:val="39"/>
    <w:rsid w:val="00B150D0"/>
    <w:pPr>
      <w:widowControl/>
      <w:spacing w:after="200" w:line="276" w:lineRule="auto"/>
      <w:ind w:left="10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7">
    <w:name w:val="toc 7"/>
    <w:link w:val="70"/>
    <w:uiPriority w:val="39"/>
    <w:rsid w:val="00B150D0"/>
    <w:pPr>
      <w:widowControl/>
      <w:spacing w:after="200" w:line="276" w:lineRule="auto"/>
      <w:ind w:left="12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8">
    <w:name w:val="toc 8"/>
    <w:link w:val="80"/>
    <w:uiPriority w:val="39"/>
    <w:rsid w:val="00B150D0"/>
    <w:pPr>
      <w:widowControl/>
      <w:spacing w:after="200" w:line="276" w:lineRule="auto"/>
      <w:ind w:left="14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styleId="9">
    <w:name w:val="toc 9"/>
    <w:link w:val="90"/>
    <w:uiPriority w:val="39"/>
    <w:rsid w:val="00B150D0"/>
    <w:pPr>
      <w:widowControl/>
      <w:spacing w:after="200" w:line="276" w:lineRule="auto"/>
      <w:ind w:left="1600"/>
    </w:pPr>
    <w:rPr>
      <w:rFonts w:eastAsia="Times New Roman" w:hAnsi="Times New Roman" w:cs="Times New Roman"/>
      <w:color w:val="000000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B150D0"/>
    <w:rPr>
      <w:rFonts w:eastAsia="Times New Roman" w:hAnsi="Times New Roman" w:cs="Times New Roman"/>
      <w:color w:val="000000"/>
      <w:szCs w:val="20"/>
      <w:lang w:val="ru-RU" w:eastAsia="ru-RU"/>
    </w:rPr>
  </w:style>
  <w:style w:type="paragraph" w:customStyle="1" w:styleId="toc10">
    <w:name w:val="toc 10"/>
    <w:uiPriority w:val="39"/>
    <w:rsid w:val="00B150D0"/>
    <w:pPr>
      <w:widowControl/>
      <w:spacing w:after="200" w:line="276" w:lineRule="auto"/>
      <w:ind w:left="1800"/>
    </w:pPr>
    <w:rPr>
      <w:rFonts w:eastAsia="Times New Roman" w:hAnsi="Times New Roman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EFA6-ABE0-4080-91A4-BEF248FB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Занимательная грамматика</vt:lpstr>
    </vt:vector>
  </TitlesOfParts>
  <Company>SPecialiST RePack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Занимательная грамматика</dc:title>
  <dc:creator>bev</dc:creator>
  <cp:lastModifiedBy>User</cp:lastModifiedBy>
  <cp:revision>5</cp:revision>
  <cp:lastPrinted>2021-03-23T09:42:00Z</cp:lastPrinted>
  <dcterms:created xsi:type="dcterms:W3CDTF">2025-12-10T15:33:00Z</dcterms:created>
  <dcterms:modified xsi:type="dcterms:W3CDTF">2025-12-12T06:56:00Z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LastSaved">
    <vt:filetime>2018-09-24T00:00:00Z</vt:filetime>
  </property>
</Properties>
</file>