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22" w:rsidRPr="00EB4022" w:rsidRDefault="00EB4022" w:rsidP="00EB4022">
      <w:pPr>
        <w:keepNext/>
        <w:suppressAutoHyphens/>
        <w:spacing w:line="360" w:lineRule="auto"/>
        <w:ind w:firstLine="709"/>
        <w:jc w:val="center"/>
        <w:rPr>
          <w:b/>
          <w:sz w:val="28"/>
        </w:rPr>
      </w:pPr>
      <w:r w:rsidRPr="00EB4022">
        <w:rPr>
          <w:b/>
          <w:sz w:val="28"/>
        </w:rPr>
        <w:t>Зарубежный опыт обучения письму</w:t>
      </w:r>
    </w:p>
    <w:p w:rsidR="002F2CDE" w:rsidRPr="00EB4022" w:rsidRDefault="002F2CDE" w:rsidP="002F2CDE">
      <w:pPr>
        <w:keepNext/>
        <w:suppressAutoHyphens/>
        <w:spacing w:line="360" w:lineRule="auto"/>
        <w:ind w:firstLine="709"/>
        <w:jc w:val="both"/>
      </w:pPr>
      <w:r w:rsidRPr="00EB4022">
        <w:t xml:space="preserve">Письмо является одним из важных средств обучения иноязычной речи, важным начальным этапом в развитии продуктивной коммуникативной деятельности. Письмо способствует более прочному усвоению лексико-грамматического материала, а также совершенствованию техники чтения и устной речи. 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Письмо как цель обучения присутствует в программах для всех типов учебных учреждений. Это связано с необходимостью использования письменных сообщений во всех сферах современной жизни. Не имея данного навыка, мы не сможем пользоваться услугами Интернета, сделать какой-либо заказ или даже просто написать письмо другу. Кроме того, умение правильно написать сообщение просто необходимо нам в процессе профессиональной деятельности. А здесь уже нужно соблюдать определенные нормы написания сообщений: формат, стиль, язык и т.д. 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Обучение письму является объектом исследования многих зарубежных методистов: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Книга В.Эванс</w:t>
      </w:r>
      <w:r w:rsidR="00780310">
        <w:t xml:space="preserve"> </w:t>
      </w:r>
      <w:r w:rsidRPr="00EB4022">
        <w:rPr>
          <w:lang w:val="en-US"/>
        </w:rPr>
        <w:t>Successful</w:t>
      </w:r>
      <w:r w:rsidR="00F1154B">
        <w:t xml:space="preserve"> </w:t>
      </w:r>
      <w:r w:rsidRPr="00EB4022">
        <w:rPr>
          <w:lang w:val="en-US"/>
        </w:rPr>
        <w:t>Writing</w:t>
      </w:r>
      <w:r w:rsidRPr="00EB4022">
        <w:t xml:space="preserve"> состоит из структурированных разделов, которые развивают навыки, необходимые для эффективного письменного изложения . Она может быть использована вместе с основными курсами для развития навыков письма. Среди основных характеристик выделяют: множество текстов, включающих рассказы, описания, обзоры, письма, статьи и эссе на различные темы, которые позволяют студентам анализировать тип структуры текста, прорабатывать необходимый словарный запас; экстенсивная практика различных техник письма и др.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В обучении написанию сочинения-описания Эванс выделяет следующие этапы</w:t>
      </w:r>
    </w:p>
    <w:p w:rsidR="002F2CDE" w:rsidRPr="00EB4022" w:rsidRDefault="002F2CDE" w:rsidP="002F2CD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proofErr w:type="spellStart"/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аудиообразца</w:t>
      </w:r>
      <w:proofErr w:type="spellEnd"/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</w:p>
    <w:p w:rsidR="002F2CDE" w:rsidRPr="00EB4022" w:rsidRDefault="002F2CDE" w:rsidP="002F2CD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теоретической статьи и схемы написания сочинения</w:t>
      </w:r>
    </w:p>
    <w:p w:rsidR="002F2CDE" w:rsidRPr="00EB4022" w:rsidRDefault="002F2CDE" w:rsidP="002F2CD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необходимой лексики и структуры сочинения (разделить слова по рубрикам, выделить основные предложения в сочинении-модели, заполнить пропуски необходимыми словами или союзами, описание картинки и др.)</w:t>
      </w:r>
    </w:p>
    <w:p w:rsidR="002F2CDE" w:rsidRPr="00EB4022" w:rsidRDefault="002F2CDE" w:rsidP="002F2CD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сочинения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По мнению Эванс при обучении сочинению-рассказу нужно идти следующим путем</w:t>
      </w:r>
    </w:p>
    <w:p w:rsidR="002F2CDE" w:rsidRPr="00EB4022" w:rsidRDefault="002F2CDE" w:rsidP="002F2C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proofErr w:type="spellStart"/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аудиообразца</w:t>
      </w:r>
      <w:proofErr w:type="spellEnd"/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</w:p>
    <w:p w:rsidR="002F2CDE" w:rsidRPr="00EB4022" w:rsidRDefault="002F2CDE" w:rsidP="002F2C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теоретической статьи и схемы написания сочинения (поставить части рассказа в правильном порядке, заполнить пропуски в тексте, соединить начало и конец истории, соединить картинки и части истории, дописать историю и др.)</w:t>
      </w:r>
    </w:p>
    <w:p w:rsidR="002F2CDE" w:rsidRPr="00EB4022" w:rsidRDefault="002F2CDE" w:rsidP="002F2C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необходимой лексики и структуры сочинения</w:t>
      </w:r>
    </w:p>
    <w:p w:rsidR="002F2CDE" w:rsidRPr="00EB4022" w:rsidRDefault="002F2CDE" w:rsidP="002F2CDE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Написание сочинения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Обучение сочинению «За и против» идет по следующему образцу</w:t>
      </w:r>
    </w:p>
    <w:p w:rsidR="002F2CDE" w:rsidRPr="00EB4022" w:rsidRDefault="002F2CDE" w:rsidP="002F2C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 </w:t>
      </w:r>
      <w:proofErr w:type="spellStart"/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аудиообразца</w:t>
      </w:r>
      <w:proofErr w:type="spellEnd"/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сочинения</w:t>
      </w:r>
    </w:p>
    <w:p w:rsidR="002F2CDE" w:rsidRPr="00EB4022" w:rsidRDefault="002F2CDE" w:rsidP="002F2C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теоретической статьи и схемы написания сочинения</w:t>
      </w:r>
    </w:p>
    <w:p w:rsidR="002F2CDE" w:rsidRPr="00EB4022" w:rsidRDefault="002F2CDE" w:rsidP="002F2C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необходимой лексики и структуры сочинения (отработка необходимых союзов, отработка аргументов «За и против» и др.)</w:t>
      </w:r>
    </w:p>
    <w:p w:rsidR="002F2CDE" w:rsidRPr="00EB4022" w:rsidRDefault="002F2CDE" w:rsidP="002F2CDE">
      <w:pPr>
        <w:pStyle w:val="a3"/>
        <w:numPr>
          <w:ilvl w:val="0"/>
          <w:numId w:val="10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EB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сочинения </w:t>
      </w:r>
      <w:r w:rsidRPr="00EB4022">
        <w:rPr>
          <w:sz w:val="24"/>
          <w:szCs w:val="24"/>
        </w:rPr>
        <w:t>[8</w:t>
      </w:r>
      <w:r w:rsidRPr="00EB4022">
        <w:rPr>
          <w:rFonts w:ascii="Times New Roman" w:hAnsi="Times New Roman" w:cs="Times New Roman"/>
          <w:sz w:val="24"/>
          <w:szCs w:val="24"/>
        </w:rPr>
        <w:t>]</w:t>
      </w:r>
    </w:p>
    <w:p w:rsidR="002F2CDE" w:rsidRPr="00EB4022" w:rsidRDefault="002F2CDE" w:rsidP="002F2CDE">
      <w:pPr>
        <w:spacing w:line="360" w:lineRule="auto"/>
        <w:ind w:firstLine="709"/>
        <w:jc w:val="both"/>
        <w:rPr>
          <w:lang w:val="en-US"/>
        </w:rPr>
      </w:pPr>
      <w:r w:rsidRPr="00EB4022">
        <w:t>Согласно</w:t>
      </w:r>
      <w:r w:rsidRPr="00EB4022">
        <w:rPr>
          <w:lang w:val="en-US"/>
        </w:rPr>
        <w:t xml:space="preserve"> Peace Corps Literacy Handbook:</w:t>
      </w:r>
    </w:p>
    <w:p w:rsidR="002F2CDE" w:rsidRPr="00EB4022" w:rsidRDefault="002F2CDE" w:rsidP="002F2C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Необходимо обучать учеников писать печатными буквами. Положительная сторона – есть соответствия между формой букв, которые студенты пишут и формой букв, которые студенты читают. Однако на старшем этапе 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могут почувствовать необходимость в обучении курсивному шрифту.</w:t>
      </w:r>
    </w:p>
    <w:p w:rsidR="002F2CDE" w:rsidRPr="00EB4022" w:rsidRDefault="002F2CDE" w:rsidP="002F2C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Следует обучать написанию букв, двигаясь в алфавитном порядке.</w:t>
      </w:r>
    </w:p>
    <w:p w:rsidR="002F2CDE" w:rsidRPr="00EB4022" w:rsidRDefault="002F2CDE" w:rsidP="002F2CDE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В то время как обучающиеся разовьют разборчивый почерк, следует обучить их правилам орфографии.</w:t>
      </w:r>
      <w:r w:rsidRPr="00EB4022">
        <w:rPr>
          <w:sz w:val="24"/>
          <w:szCs w:val="24"/>
        </w:rPr>
        <w:t xml:space="preserve"> [6,51]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Кэрол Диксон и Денис </w:t>
      </w:r>
      <w:proofErr w:type="spellStart"/>
      <w:r w:rsidRPr="00EB4022">
        <w:t>Нессель</w:t>
      </w:r>
      <w:proofErr w:type="spellEnd"/>
      <w:r w:rsidRPr="00EB4022">
        <w:t xml:space="preserve"> выделяют следующие основные указания для обучения письму:</w:t>
      </w:r>
    </w:p>
    <w:p w:rsidR="002F2CDE" w:rsidRPr="00EB4022" w:rsidRDefault="002F2CDE" w:rsidP="002F2C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Необходимо давать 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интересные темы для сочинений, в которых они могли бы выразить себя</w:t>
      </w:r>
    </w:p>
    <w:p w:rsidR="002F2CDE" w:rsidRPr="00EB4022" w:rsidRDefault="002F2CDE" w:rsidP="002F2C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Побеседуйте до того как начать писать сочинение. Обучающиеся должны устно проговорить 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что хотят написать..</w:t>
      </w:r>
    </w:p>
    <w:p w:rsidR="002F2CDE" w:rsidRPr="00EB4022" w:rsidRDefault="002F2CDE" w:rsidP="002F2C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Сделайте акцент на процессе сочинения.</w:t>
      </w:r>
    </w:p>
    <w:p w:rsidR="002F2CDE" w:rsidRPr="00EB4022" w:rsidRDefault="002F2CDE" w:rsidP="002F2C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Тщательно исправляйте ошибки. </w:t>
      </w:r>
    </w:p>
    <w:p w:rsidR="002F2CDE" w:rsidRPr="00EB4022" w:rsidRDefault="002F2CDE" w:rsidP="002F2CD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Соединяйте письменные задания и задания по чтению и устные задания</w:t>
      </w:r>
      <w:r w:rsidRPr="00EB4022">
        <w:rPr>
          <w:sz w:val="24"/>
          <w:szCs w:val="24"/>
        </w:rPr>
        <w:t>[2,80]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proofErr w:type="spellStart"/>
      <w:r w:rsidRPr="00EB4022">
        <w:t>Джена</w:t>
      </w:r>
      <w:proofErr w:type="spellEnd"/>
      <w:r w:rsidR="00F1154B">
        <w:t xml:space="preserve"> </w:t>
      </w:r>
      <w:proofErr w:type="spellStart"/>
      <w:r w:rsidRPr="00EB4022">
        <w:t>Стэтон</w:t>
      </w:r>
      <w:proofErr w:type="spellEnd"/>
      <w:r w:rsidRPr="00EB4022">
        <w:t xml:space="preserve">  разработала интересную технику обучения письму, повышающую мотивацию учеников писать больше. Она состоит в том, что между учителем и обучающимися идет письменный диалог. Обучающиеся ведут дневники, в которых пишут свои мысли, комментарии к урокам, пожелания. Они могут дописывать новые мысли, переписывать старые. </w:t>
      </w:r>
      <w:proofErr w:type="gramStart"/>
      <w:r w:rsidRPr="00EB4022">
        <w:t>Учитель просит обучающихся читать некоторые выдержки из дневников в классе, пишет ремарки в каждом дневнике. [3]</w:t>
      </w:r>
      <w:proofErr w:type="gramEnd"/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Энн </w:t>
      </w:r>
      <w:proofErr w:type="spellStart"/>
      <w:r w:rsidRPr="00EB4022">
        <w:t>Рэймс</w:t>
      </w:r>
      <w:proofErr w:type="spellEnd"/>
      <w:r w:rsidRPr="00EB4022">
        <w:t xml:space="preserve"> подчеркивает важность «мозгового штурма» в процессе обучения письму. Необходимо варьировать средства побуждения в зависимости от этапа обучения. Например, обучающимся показывают фото, на котором изображены девочка и пожилой мужчина, играющие в шашки. Обучающимся необходимо обсудить это фото. Например</w:t>
      </w:r>
    </w:p>
    <w:p w:rsidR="002F2CDE" w:rsidRPr="00EB4022" w:rsidRDefault="002F2CDE" w:rsidP="002F2C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lastRenderedPageBreak/>
        <w:t>Этот мужчина-дедушка девочки</w:t>
      </w:r>
    </w:p>
    <w:p w:rsidR="002F2CDE" w:rsidRPr="00EB4022" w:rsidRDefault="002F2CDE" w:rsidP="002F2C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Такая маленькая, а уже играет в шашки</w:t>
      </w:r>
    </w:p>
    <w:p w:rsidR="002F2CDE" w:rsidRPr="00EB4022" w:rsidRDefault="002F2CDE" w:rsidP="002F2CDE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Кто же победит?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И др.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Обучающиеся обсуждают фото, делают письменные пометки, суммируют мысли. И наконец получают письменное задание[1,50]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Для Джейн </w:t>
      </w:r>
      <w:proofErr w:type="spellStart"/>
      <w:r w:rsidRPr="00EB4022">
        <w:t>Хьюи</w:t>
      </w:r>
      <w:proofErr w:type="spellEnd"/>
      <w:r w:rsidRPr="00EB4022">
        <w:t xml:space="preserve"> представляет интерес так называемая техника «Полета мысли».  Обучающиеся в течени</w:t>
      </w:r>
      <w:proofErr w:type="gramStart"/>
      <w:r w:rsidRPr="00EB4022">
        <w:t>и</w:t>
      </w:r>
      <w:proofErr w:type="gramEnd"/>
      <w:r w:rsidRPr="00EB4022">
        <w:t xml:space="preserve"> 5-10 минут излагают все что приходит на ум на заданную тему. [4,100]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Кэрол Диксон и Денис </w:t>
      </w:r>
      <w:proofErr w:type="spellStart"/>
      <w:r w:rsidRPr="00EB4022">
        <w:t>Нессель</w:t>
      </w:r>
      <w:proofErr w:type="spellEnd"/>
      <w:r w:rsidRPr="00EB4022">
        <w:t xml:space="preserve"> предлагают следующие упражнения для обучения письму</w:t>
      </w:r>
    </w:p>
    <w:p w:rsidR="002F2CDE" w:rsidRPr="00EB4022" w:rsidRDefault="002F2CDE" w:rsidP="002F2C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Продиктуйте 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начало истории. После 3-4 продиктованных предложений, дайте задание дописать ее самостоятельно. </w:t>
      </w:r>
    </w:p>
    <w:p w:rsidR="002F2CDE" w:rsidRPr="00EB4022" w:rsidRDefault="002F2CDE" w:rsidP="002F2C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Раздайте 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комиксы, в которых пропущены реплики персонажей. Выполните задание устно, а затем письменно. </w:t>
      </w:r>
    </w:p>
    <w:p w:rsidR="002F2CDE" w:rsidRPr="00EB4022" w:rsidRDefault="002F2CDE" w:rsidP="002F2CD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Дайте обучающимся задание составить небольшие диалоги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в магазине, в ресторане и другие и проиграть их по ролям. Затем  следует написать диалоги в письменной форме.</w:t>
      </w:r>
      <w:r w:rsidRPr="00EB4022">
        <w:rPr>
          <w:sz w:val="24"/>
          <w:szCs w:val="24"/>
        </w:rPr>
        <w:t xml:space="preserve"> [2,91]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>По словам Рональда Уайта обучающиеся часто испытывают трудности в логическом изложении событий в своих сочинениях. Он предлагает следующее упражнение для снятия этой проблемы</w:t>
      </w:r>
    </w:p>
    <w:p w:rsidR="002F2CDE" w:rsidRPr="00EB4022" w:rsidRDefault="002F2CDE" w:rsidP="002F2C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Раздайте картинки группе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>, попросите расставить их в правильном порядке</w:t>
      </w:r>
    </w:p>
    <w:p w:rsidR="002F2CDE" w:rsidRPr="00EB4022" w:rsidRDefault="002F2CDE" w:rsidP="002F2C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Раздайте список предложений группе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, попросите расставить их в правильном порядке. </w:t>
      </w:r>
    </w:p>
    <w:p w:rsidR="002F2CDE" w:rsidRPr="00EB4022" w:rsidRDefault="002F2CDE" w:rsidP="002F2C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Попросите группу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встать у доски с картинками в том порядке  который они выбрали. Затем  попросите группу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сравнить эту последовательность, с последовательностью предложений. Обсудите правильный порядок событий в истории.</w:t>
      </w:r>
    </w:p>
    <w:p w:rsidR="002F2CDE" w:rsidRPr="00EB4022" w:rsidRDefault="002F2CDE" w:rsidP="002F2C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Попросите группу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встать в рядом с правильными картинками, попросите прочитать предложения </w:t>
      </w:r>
    </w:p>
    <w:p w:rsidR="002F2CDE" w:rsidRPr="00EB4022" w:rsidRDefault="002F2CDE" w:rsidP="002F2CDE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 xml:space="preserve">Попросите </w:t>
      </w:r>
      <w:proofErr w:type="gramStart"/>
      <w:r w:rsidRPr="00EB402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B4022">
        <w:rPr>
          <w:rFonts w:ascii="Times New Roman" w:hAnsi="Times New Roman" w:cs="Times New Roman"/>
          <w:sz w:val="24"/>
          <w:szCs w:val="24"/>
        </w:rPr>
        <w:t xml:space="preserve"> написать эту историю.</w:t>
      </w:r>
      <w:r w:rsidRPr="00EB4022">
        <w:rPr>
          <w:sz w:val="24"/>
          <w:szCs w:val="24"/>
        </w:rPr>
        <w:t xml:space="preserve"> [7,40]</w:t>
      </w:r>
    </w:p>
    <w:p w:rsidR="002F2CDE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Джой Рейд </w:t>
      </w:r>
      <w:r w:rsidR="00F1154B" w:rsidRPr="00EB4022">
        <w:t>утверждает,</w:t>
      </w:r>
      <w:r w:rsidRPr="00EB4022">
        <w:t xml:space="preserve"> что обучающимся можно самим доверить анализ сочинений друг у друга. Учащиеся обмениваются работами, Для проверки используется лист со специальными вопросами</w:t>
      </w:r>
    </w:p>
    <w:p w:rsidR="002F2CDE" w:rsidRPr="00EB4022" w:rsidRDefault="002F2CDE" w:rsidP="002F2C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Как вы думаете, на кого рассчитано это сочинение?</w:t>
      </w:r>
    </w:p>
    <w:p w:rsidR="002F2CDE" w:rsidRPr="00EB4022" w:rsidRDefault="002F2CDE" w:rsidP="002F2C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Какова цель этого сочинения?</w:t>
      </w:r>
    </w:p>
    <w:p w:rsidR="002F2CDE" w:rsidRPr="00EB4022" w:rsidRDefault="002F2CDE" w:rsidP="002F2C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lastRenderedPageBreak/>
        <w:t>Подчеркните предложения, выражающие основную мысль этого сочинения.</w:t>
      </w:r>
    </w:p>
    <w:p w:rsidR="002F2CDE" w:rsidRPr="00EB4022" w:rsidRDefault="002F2CDE" w:rsidP="002F2C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Какая часть сочинения самая лучшая?</w:t>
      </w:r>
    </w:p>
    <w:p w:rsidR="002F2CDE" w:rsidRPr="00EB4022" w:rsidRDefault="002F2CDE" w:rsidP="002F2CDE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Какие вопросы можно задать автору</w:t>
      </w:r>
    </w:p>
    <w:p w:rsidR="002F2CDE" w:rsidRPr="00EB4022" w:rsidRDefault="002F2CDE" w:rsidP="002F2C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Есть ли места, где необходимо добавить информацию?</w:t>
      </w:r>
    </w:p>
    <w:p w:rsidR="002F2CDE" w:rsidRPr="00EB4022" w:rsidRDefault="002F2CDE" w:rsidP="002F2C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Есть ли места, которые вы не поняли?</w:t>
      </w:r>
    </w:p>
    <w:p w:rsidR="002F2CDE" w:rsidRPr="00EB4022" w:rsidRDefault="002F2CDE" w:rsidP="002F2CDE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022">
        <w:rPr>
          <w:rFonts w:ascii="Times New Roman" w:hAnsi="Times New Roman" w:cs="Times New Roman"/>
          <w:sz w:val="24"/>
          <w:szCs w:val="24"/>
        </w:rPr>
        <w:t>Есть ли предложения, не соответствующие основной мысли сочинения?</w:t>
      </w:r>
      <w:r w:rsidRPr="00EB4022">
        <w:rPr>
          <w:sz w:val="24"/>
          <w:szCs w:val="24"/>
        </w:rPr>
        <w:t xml:space="preserve"> [5,150]</w:t>
      </w:r>
    </w:p>
    <w:p w:rsidR="001C33C9" w:rsidRPr="00EB4022" w:rsidRDefault="002F2CDE" w:rsidP="002F2CDE">
      <w:pPr>
        <w:spacing w:line="360" w:lineRule="auto"/>
        <w:ind w:firstLine="709"/>
        <w:jc w:val="both"/>
      </w:pPr>
      <w:r w:rsidRPr="00EB4022">
        <w:t xml:space="preserve">Таким образом, обобщив и проанализировав опыт </w:t>
      </w:r>
      <w:r w:rsidR="00EB4022" w:rsidRPr="00EB4022">
        <w:t>методистов,</w:t>
      </w:r>
      <w:r w:rsidRPr="00EB4022">
        <w:t xml:space="preserve">  можно сделать вывод, что обучение письму за рубежом </w:t>
      </w:r>
      <w:r w:rsidR="00EB4022" w:rsidRPr="00EB4022">
        <w:t>способствует развитию творческого мышления и творческих способностей учеников</w:t>
      </w:r>
      <w:r w:rsidRPr="00EB4022">
        <w:t>.</w:t>
      </w:r>
    </w:p>
    <w:p w:rsidR="002F2CDE" w:rsidRPr="00EB4022" w:rsidRDefault="002F2CDE" w:rsidP="002F2CDE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022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Ann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Raimes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Techniques in Teaching Writing. / Ann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Raimes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gramStart"/>
      <w:r w:rsidRPr="00EB4022">
        <w:rPr>
          <w:rFonts w:ascii="Times New Roman" w:hAnsi="Times New Roman" w:cs="Times New Roman"/>
          <w:sz w:val="24"/>
          <w:szCs w:val="24"/>
          <w:lang w:val="en-US"/>
        </w:rPr>
        <w:t>NY.:</w:t>
      </w:r>
      <w:proofErr w:type="gram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Press.1983- 164 </w:t>
      </w:r>
      <w:r w:rsidRPr="00EB4022">
        <w:rPr>
          <w:rFonts w:ascii="Times New Roman" w:hAnsi="Times New Roman" w:cs="Times New Roman"/>
          <w:sz w:val="24"/>
          <w:szCs w:val="24"/>
        </w:rPr>
        <w:t>р</w:t>
      </w: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Carol N. Dixon. Denise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Nessel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Language Experience Approach to Writing / Carol N. Dixon. Denise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Nessel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4022">
        <w:rPr>
          <w:rFonts w:ascii="Times New Roman" w:hAnsi="Times New Roman" w:cs="Times New Roman"/>
          <w:sz w:val="24"/>
          <w:szCs w:val="24"/>
        </w:rPr>
        <w:t>-</w:t>
      </w:r>
      <w:r w:rsidRPr="00EB4022">
        <w:rPr>
          <w:rFonts w:ascii="Times New Roman" w:hAnsi="Times New Roman" w:cs="Times New Roman"/>
          <w:sz w:val="24"/>
          <w:szCs w:val="24"/>
          <w:lang w:val="en-US"/>
        </w:rPr>
        <w:t>Virginia</w:t>
      </w:r>
      <w:r w:rsidRPr="00EB402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Alemany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 Press. 1983</w:t>
      </w:r>
      <w:r w:rsidRPr="00EB4022">
        <w:rPr>
          <w:rFonts w:ascii="Times New Roman" w:hAnsi="Times New Roman" w:cs="Times New Roman"/>
          <w:sz w:val="24"/>
          <w:szCs w:val="24"/>
        </w:rPr>
        <w:t>-123 р.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Jana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Staton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Dialogue Journals: A New Tool for Teaching Communication / Jana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Staton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 // ERIC/CLL News Bulletin 6 (2). -March 1983- </w:t>
      </w:r>
      <w:r w:rsidRPr="00EB4022">
        <w:rPr>
          <w:rFonts w:ascii="Times New Roman" w:hAnsi="Times New Roman" w:cs="Times New Roman"/>
          <w:sz w:val="24"/>
          <w:szCs w:val="24"/>
        </w:rPr>
        <w:t>р</w:t>
      </w:r>
      <w:r w:rsidRPr="00EB4022">
        <w:rPr>
          <w:rFonts w:ascii="Times New Roman" w:hAnsi="Times New Roman" w:cs="Times New Roman"/>
          <w:sz w:val="24"/>
          <w:szCs w:val="24"/>
          <w:lang w:val="en-US"/>
        </w:rPr>
        <w:t>. 1-6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Jane B.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Hughey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Teaching composition / Jane B.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Hughey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– NY: Newbury House Publishers Inc.1983 – 263 </w:t>
      </w:r>
      <w:r w:rsidRPr="00EB4022">
        <w:rPr>
          <w:rFonts w:ascii="Times New Roman" w:hAnsi="Times New Roman" w:cs="Times New Roman"/>
          <w:sz w:val="24"/>
          <w:szCs w:val="24"/>
        </w:rPr>
        <w:t>р</w:t>
      </w:r>
      <w:r w:rsidRPr="00EB402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Joy M. Reid. The Process of Composition. / Joy M. Reid. – London, Longman – 368 p. 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John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Commings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Peace Corps Literacy </w:t>
      </w:r>
      <w:proofErr w:type="gramStart"/>
      <w:r w:rsidRPr="00EB4022">
        <w:rPr>
          <w:rFonts w:ascii="Times New Roman" w:hAnsi="Times New Roman" w:cs="Times New Roman"/>
          <w:sz w:val="24"/>
          <w:szCs w:val="24"/>
          <w:lang w:val="en-US"/>
        </w:rPr>
        <w:t>Handbook  (</w:t>
      </w:r>
      <w:proofErr w:type="gram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Manual M-21) / John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Commings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 – Washington DC: Peace Corps 1985 – 176 p.</w:t>
      </w:r>
    </w:p>
    <w:p w:rsidR="002F2CDE" w:rsidRPr="00EB4022" w:rsidRDefault="002F2CDE" w:rsidP="002F2CDE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>Ronald V. White. Teaching Written English / Ronald V. White - Australia: George Allen and Unwin. 1980</w:t>
      </w:r>
      <w:r w:rsidRPr="00EB4022">
        <w:rPr>
          <w:rFonts w:ascii="Times New Roman" w:hAnsi="Times New Roman" w:cs="Times New Roman"/>
          <w:sz w:val="24"/>
          <w:szCs w:val="24"/>
        </w:rPr>
        <w:t xml:space="preserve"> – 112 р,</w:t>
      </w:r>
    </w:p>
    <w:p w:rsidR="00EB4022" w:rsidRPr="00EB4022" w:rsidRDefault="002F2CDE" w:rsidP="00EB4022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Virginia Evans. Successful Writing -Intermediate / Virginia Evans – </w:t>
      </w:r>
      <w:proofErr w:type="spellStart"/>
      <w:r w:rsidRPr="00EB4022">
        <w:rPr>
          <w:rFonts w:ascii="Times New Roman" w:hAnsi="Times New Roman" w:cs="Times New Roman"/>
          <w:sz w:val="24"/>
          <w:szCs w:val="24"/>
          <w:lang w:val="en-US"/>
        </w:rPr>
        <w:t>Newburry</w:t>
      </w:r>
      <w:proofErr w:type="spellEnd"/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: Express Publishing 2000 – 175 </w:t>
      </w:r>
      <w:r w:rsidRPr="00EB4022">
        <w:rPr>
          <w:rFonts w:ascii="Times New Roman" w:hAnsi="Times New Roman" w:cs="Times New Roman"/>
          <w:sz w:val="24"/>
          <w:szCs w:val="24"/>
        </w:rPr>
        <w:t>р</w:t>
      </w:r>
      <w:r w:rsidRPr="00EB40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EB4022" w:rsidRPr="00EB4022" w:rsidSect="00273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24D9"/>
    <w:multiLevelType w:val="hybridMultilevel"/>
    <w:tmpl w:val="A4527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833A7"/>
    <w:multiLevelType w:val="hybridMultilevel"/>
    <w:tmpl w:val="991EB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54E2E"/>
    <w:multiLevelType w:val="hybridMultilevel"/>
    <w:tmpl w:val="EBB2A2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2B1D0E"/>
    <w:multiLevelType w:val="hybridMultilevel"/>
    <w:tmpl w:val="B6BE15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0466195"/>
    <w:multiLevelType w:val="hybridMultilevel"/>
    <w:tmpl w:val="ABA4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97DAF"/>
    <w:multiLevelType w:val="hybridMultilevel"/>
    <w:tmpl w:val="F8AA3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24E9F"/>
    <w:multiLevelType w:val="hybridMultilevel"/>
    <w:tmpl w:val="F35E24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5D2BBC"/>
    <w:multiLevelType w:val="hybridMultilevel"/>
    <w:tmpl w:val="F0E4E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B5B35"/>
    <w:multiLevelType w:val="hybridMultilevel"/>
    <w:tmpl w:val="79C6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010FC2"/>
    <w:multiLevelType w:val="hybridMultilevel"/>
    <w:tmpl w:val="8738D3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53649C"/>
    <w:multiLevelType w:val="hybridMultilevel"/>
    <w:tmpl w:val="F656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DE"/>
    <w:rsid w:val="000117DB"/>
    <w:rsid w:val="001C33C9"/>
    <w:rsid w:val="00273016"/>
    <w:rsid w:val="002F2CDE"/>
    <w:rsid w:val="00780310"/>
    <w:rsid w:val="00EB4022"/>
    <w:rsid w:val="00F11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F2CDE"/>
    <w:rPr>
      <w:color w:val="0000FF" w:themeColor="hyperlink"/>
      <w:u w:val="single"/>
    </w:rPr>
  </w:style>
  <w:style w:type="character" w:customStyle="1" w:styleId="hl">
    <w:name w:val="hl"/>
    <w:basedOn w:val="a0"/>
    <w:rsid w:val="002F2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C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2F2CDE"/>
    <w:rPr>
      <w:color w:val="0000FF" w:themeColor="hyperlink"/>
      <w:u w:val="single"/>
    </w:rPr>
  </w:style>
  <w:style w:type="character" w:customStyle="1" w:styleId="hl">
    <w:name w:val="hl"/>
    <w:basedOn w:val="a0"/>
    <w:rsid w:val="002F2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2017-01-09T07:17:00Z</dcterms:created>
  <dcterms:modified xsi:type="dcterms:W3CDTF">2017-01-09T07:52:00Z</dcterms:modified>
</cp:coreProperties>
</file>