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A2" w:rsidRDefault="009816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разработала: Артемьева Ирина Геннадьевна</w:t>
      </w:r>
    </w:p>
    <w:p w:rsidR="00841FA2" w:rsidRPr="00841FA2" w:rsidRDefault="0098163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Класс: 2 </w:t>
      </w:r>
      <w:bookmarkStart w:id="0" w:name="_GoBack"/>
      <w:bookmarkEnd w:id="0"/>
    </w:p>
    <w:p w:rsidR="00031E9B" w:rsidRDefault="00841FA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окружающий мир </w:t>
      </w:r>
    </w:p>
    <w:p w:rsidR="00031E9B" w:rsidRDefault="00841F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5"/>
        <w:tblW w:w="13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1753"/>
      </w:tblGrid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природа. Явления природы.</w:t>
            </w:r>
          </w:p>
        </w:tc>
      </w:tr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формирования умения различать объекты и явления живой и неживой природы.</w:t>
            </w:r>
          </w:p>
        </w:tc>
      </w:tr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живой и неживой природе и природных явлений. 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находить связи между живой и неживой природой. 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природными явлениями и измерением температуры воздуха 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бережного отношения к окружающему миру</w:t>
            </w:r>
          </w:p>
        </w:tc>
      </w:tr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результаты 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(предметные)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признаки неживой и живой природы. развивать умение приводить примеры объектов живой и неживой природы. Формирование умение объяснять взаимосвязь живой и неживой природы. Отвечать на итоговые вопросы и оценивать свои достижения на уроке.</w:t>
            </w:r>
          </w:p>
        </w:tc>
      </w:tr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самостоятельность и личную ответственность за свои поступки, в том числе информационной деятельности, на основе представлений о нравственных нормах, социальной справедливости и свободе; знание моральных норм и умение выделения нравственного аспекта поведения. </w:t>
            </w:r>
          </w:p>
        </w:tc>
      </w:tr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 (предметные)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извлекать информацию из бесед и текстов; находить ответы на вопросы, используя учебник, свой жизненный опыт и информацию, полученную на уроке. 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овладение способностью принятия и сохранения целей и задач учебной деятельности, поиска средств ее осуществления;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проявление инициативного сотрудничества в поиске и сборе информации.</w:t>
            </w:r>
          </w:p>
        </w:tc>
      </w:tr>
      <w:tr w:rsidR="00031E9B">
        <w:tc>
          <w:tcPr>
            <w:tcW w:w="220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11753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“Окружающий мир”, 2 клас</w:t>
            </w:r>
            <w:r w:rsidR="00981633">
              <w:rPr>
                <w:rFonts w:ascii="Times New Roman" w:eastAsia="Times New Roman" w:hAnsi="Times New Roman" w:cs="Times New Roman"/>
                <w:sz w:val="24"/>
                <w:szCs w:val="24"/>
              </w:rPr>
              <w:t>с, 1 часть, автор Плешаков А.А., М,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картинки 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“Неживая и живая природа. Явления природы”</w:t>
            </w:r>
          </w:p>
        </w:tc>
      </w:tr>
    </w:tbl>
    <w:p w:rsidR="00031E9B" w:rsidRDefault="00031E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E9B" w:rsidRDefault="00031E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FA2" w:rsidRDefault="00841F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E9B" w:rsidRDefault="00841F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Сценарий урока</w:t>
      </w:r>
    </w:p>
    <w:tbl>
      <w:tblPr>
        <w:tblStyle w:val="a6"/>
        <w:tblW w:w="13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230"/>
        <w:gridCol w:w="4493"/>
      </w:tblGrid>
      <w:tr w:rsidR="00031E9B">
        <w:tc>
          <w:tcPr>
            <w:tcW w:w="2235" w:type="dxa"/>
          </w:tcPr>
          <w:p w:rsidR="00031E9B" w:rsidRDefault="00841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230" w:type="dxa"/>
          </w:tcPr>
          <w:p w:rsidR="00031E9B" w:rsidRDefault="00841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93" w:type="dxa"/>
          </w:tcPr>
          <w:p w:rsidR="00031E9B" w:rsidRDefault="00841F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Приветствие и мотивация к учебной деятельности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-Здравствуйте, ребя</w:t>
            </w:r>
            <w:r w:rsidR="0098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та! 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 урок я бы хотела начать со слов, над которыми вы потом можете подумать. 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Написал их когда-то русский писатель и инженер Николай Гарин-Михайловский.</w:t>
            </w:r>
          </w:p>
          <w:p w:rsidR="00981633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говорил:</w:t>
            </w:r>
          </w:p>
          <w:p w:rsidR="00031E9B" w:rsidRDefault="009816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Природа — это самая лучшая из книг, написанная на особом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языке. Этот язык нужно изучатьм</w:t>
            </w:r>
          </w:p>
        </w:tc>
        <w:tc>
          <w:tcPr>
            <w:tcW w:w="4493" w:type="dxa"/>
          </w:tcPr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-Дети приветствуют учителя. </w:t>
            </w:r>
          </w:p>
          <w:p w:rsidR="00031E9B" w:rsidRDefault="00841F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2.Актуализация и пробное учебное действие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Устный мини-тест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скажите, что вы изучали на прошлом уроке?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вспомним его и проведем устный мини-тест. Я вам буду задавать вопросы и говорить варианты ответов, а вы выберите правильный.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1633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1вопрос. В каком порядке расположены цвета флага Российской Федерации?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A). Синий, белый, красный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B). Красный, синий, белый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Белый, синий, красный.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вопрос. Какой народ России предпочитает оленьи упряжки?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A).  Башкиры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B). Чукчи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D).  Чуваши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вопрос. Продолжите определение. Город — это...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A). Крупный населенный пункт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B). Небольшой населенный пункт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D). Нет правильного ответа.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вопрос. Как принято называть то, что создано людьми?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 Рукотворное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B). Рукодельное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D). Додельное</w:t>
            </w:r>
          </w:p>
        </w:tc>
        <w:tc>
          <w:tcPr>
            <w:tcW w:w="4493" w:type="dxa"/>
          </w:tcPr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прошлом уроке мы закончили раздел, который называется “Где мы живем?”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-Вариант D-белый, синий, красный.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-Вариант B- чукчи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-Вариант А. Город-это крупный населенный пункт.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-Вариант А- то, что создано людьми обычно называют рукотворным.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Выявление места и причины затруднения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Самоопределение к деятельности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вы молодцы! Дети, а чтобы узнать, о чем мы будем говорить на этом уроке нужно, отгадать загадку.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Посмотри, мой юный друг,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находится вокруг?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 светло-голубое,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светит золотое,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листьями играет,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Тучка в небе проплывает.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Поле, речка и трава,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Горы, воздух и листва,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звери и леса,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Гром, туманы и роса,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время года-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всё вокруг...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-Верно, ребята. Сегодня у вас начинается очень увлекательный раздел, который называется “Природа”.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думаете, что вы сможете узнать, изучая этот раздел?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откроем с.23 учебника и узнаем подробнее что мы будет изучать. Кто прочитает первые 5 пунктов? Кто прочитает остальное</w:t>
            </w:r>
          </w:p>
        </w:tc>
        <w:tc>
          <w:tcPr>
            <w:tcW w:w="4493" w:type="dxa"/>
          </w:tcPr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-Природа.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-Мы можем подробнее узнать о природе. Как человек влияет на нее и наоборот. Какие правила поведения на природе существуют и многое другое.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-Читают.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4.Построение проекта выхода из затруднения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Беседа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чтобы узнать тему нашего урока давайте вспомним наше лето. Каждый из нас побывал этим летом на природе: кто-то на море, в лесу, на речке, на полянке возле двора и многие другие места. Наслаждаясь окружающей нас красотой, вы могли обратить внимание на некоторые вещи.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-Какая погода летом?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обращали ли вы внимание какая летом вода в водоемах?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-Часто ли летом бывают дожди?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 выглядят растения летом?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-Действительно, летом бывает теплая, а чаще даже жаркая погода, вода в водоемах прогретая, дожди обычно короткие и скудные. Все вокруг цветет и растет.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скажите, а во все ли времена года так происходит или есть какие-то изменения в природе?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 происходят какие-то изменения.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теперь давайте вспомним, что же такое природа?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-Обратите внимание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изображено?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какие две группы вы бы поделили эти предметы?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-Хорошо. Сейчас я уберу предметы, сделанные человеком. Сможете ли вы теперь поделить их еще на две группы?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-Верно, ребята. Кто прочитает как звучит полностью тема нашего урока?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-Кто </w:t>
            </w:r>
            <w:r w:rsidR="0098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прочитает, что же нам говорит,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уравьишка?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-Кто прочитает первые 5 пунктов?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-Кто остальные?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-Именно этим мы и будем сегодня с вами заниматься на уроке</w:t>
            </w:r>
          </w:p>
        </w:tc>
        <w:tc>
          <w:tcPr>
            <w:tcW w:w="4493" w:type="dxa"/>
          </w:tcPr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-Жаркая, солнечная.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-Теплая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-Нет, не часто.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-Зеленые, все цветет, растут ягоды и фрукты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-Нет, не во все. Осенью дожди, зимой-снег, весной- все только расцветает.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-Природа — это то, что нас окружает, но не создано руками человека.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-камень, зонт, цветок, компьютер, заяц, облако, книга, гриб, лампочка, карандаш.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-То, что сделано природой - камень, цветок, заяц, облако, гриб; то, что сделано руками человека - зонт, компьютер, книга, лампочка, карандаш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-Живая и неживая природа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-Неживая и живая природа. Явления природы.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-Узнаем какая бывает природа, научимся различать объекты неживой и живой природы. Будем учиться находить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 неживой и живой природой. Узнаем, что такое явления природы. </w:t>
            </w: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5.Реализация построенного проекта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Работа с предметными картинками, беседа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-Итак, вы сказали на какие две группы можно поделить эти объекты природы?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думаете, по каким признакам мы можем определить, что это живое существо?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-А, например, камни, они обладают такими свойствами?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Значит, какой мы вывод можем сделать?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2.Работа по учебнику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иллюстрации в учебнике на с.26.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на ней изображено?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090738" cy="233038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38" cy="23303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-Ребята, поделите изображенные на это иллюстрации объекты на 2 группы.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 вы думаете, сможет ли живая природа существовать без живой? Почему? 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-Действительно. Живая и неживая природа взаимосвязаны друг с другом.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Беседа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скажите, что сейчас происходит с неживой природой на улице?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-Да, сейчас на улице идет дождь, но поменяется ли погода позже?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-Предположите, как она поменяется?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-Очень многие явления природы связаны со сменой времен годов, их еще называют сезонными явлениями. Это могут быть зимой - снегопад, весной - проталина, летом жара, осенью - листопад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4.Работа по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Откройте с.29 учебника. Давайте посмотрим иллюстрацию и ответим на первые 2 вопроса.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618631" cy="191006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631" cy="1910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-Какие времена года (сезона) показаны на рисунках? По каким признакам это можно определить?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-Приведите примеры сезонных явлений в природе.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-Умницы! Давайте немного разомнемся </w:t>
            </w:r>
          </w:p>
          <w:p w:rsidR="00031E9B" w:rsidRDefault="00841FA2">
            <w:pPr>
              <w:shd w:val="clear" w:color="auto" w:fill="FFFFFF"/>
              <w:spacing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дует нам в лицо, Закачалось деревцо. (Наклоны вправо-влево.)</w:t>
            </w:r>
          </w:p>
          <w:p w:rsidR="00031E9B" w:rsidRDefault="00841FA2">
            <w:pPr>
              <w:shd w:val="clear" w:color="auto" w:fill="FFFFFF"/>
              <w:spacing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тише, тише, тише, (Присесть, спина прямая.)</w:t>
            </w:r>
          </w:p>
          <w:p w:rsidR="00031E9B" w:rsidRDefault="00841FA2">
            <w:pPr>
              <w:shd w:val="clear" w:color="auto" w:fill="FFFFFF"/>
              <w:spacing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Деревцо все выше, выше. (Встать на носки.)</w:t>
            </w:r>
          </w:p>
          <w:p w:rsidR="00031E9B" w:rsidRDefault="00841FA2">
            <w:pPr>
              <w:shd w:val="clear" w:color="auto" w:fill="FFFFFF"/>
              <w:spacing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 — выше голова, (Поднять голову.)</w:t>
            </w:r>
          </w:p>
          <w:p w:rsidR="00031E9B" w:rsidRDefault="00841FA2">
            <w:pPr>
              <w:shd w:val="clear" w:color="auto" w:fill="FFFFFF"/>
              <w:spacing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Три, четыре - руки шире, (Руки в стороны.)</w:t>
            </w:r>
          </w:p>
          <w:p w:rsidR="00031E9B" w:rsidRDefault="00841FA2">
            <w:pPr>
              <w:shd w:val="clear" w:color="auto" w:fill="FFFFFF"/>
              <w:spacing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Пять, шесть — тихо сесть, (Сесть за парту.)</w:t>
            </w:r>
          </w:p>
          <w:p w:rsidR="00031E9B" w:rsidRDefault="00841FA2">
            <w:pPr>
              <w:shd w:val="clear" w:color="auto" w:fill="FFFFFF"/>
              <w:spacing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Семь, восемь - тень отбросим. (Два хлопка .)</w:t>
            </w:r>
          </w:p>
        </w:tc>
        <w:tc>
          <w:tcPr>
            <w:tcW w:w="4493" w:type="dxa"/>
          </w:tcPr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живые и неживые.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 питается, растет, размножается, дышит, могут погибнуть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-Нет, не обладают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-есть 2 группы живые и неживые объекты у которых есть свои отличительные признаки. Живые объекты могут питаться, дышать, размножаться и расти, а у неживой природы таких признаков нет.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ней изображены животные, вода, солнце, растения.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 живой природе относятся - животные, растения; к неживой природе относятся вода, солнце, воздух.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-Нет, не сможет. Они взаимосвязаны. Живым существам нужна вода, воздух и солнце.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-Дует ветер, идет дождь.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-Да, поменяется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-Тучи уйдут, будет светить солнце и станет теплее.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-Весна, лето, осень, зима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-Весной тает снег, летом - все цвете, осенью - увядает, зимой - покрывается снегом.</w:t>
            </w:r>
          </w:p>
          <w:p w:rsidR="00031E9B" w:rsidRDefault="00841F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-Листопад, снегопад, заморозки, гололед, цветение, дождь и др</w:t>
            </w: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6.Первичное закрепление с проговариванием во внешней речи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Фронтальная работа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-Молодцы, ребята. Теперь давайте вспомним, какими отличительными признаками обладает живая и неживая природа?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могут ли они существовать друг без друга и почему?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-Назовите примеры природных явлений?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что такое сезонные явления?</w:t>
            </w:r>
          </w:p>
        </w:tc>
        <w:tc>
          <w:tcPr>
            <w:tcW w:w="4493" w:type="dxa"/>
          </w:tcPr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-Объекты живой природы могут питаться, размножаться, расти.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Нет, не могут, они взаимосвязаны между собой.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-листопад, снегопад, заморозки, дождь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-Это явления, которые связаны со сменой времен года</w:t>
            </w: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7.Включение в систему знаний и повторений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Выполнение заданий в тетради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откройте свои рабочие тетради на с.17.  и выполним задания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прочитает первое задание?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-Подчеркните карандашами разного цвет</w:t>
            </w:r>
            <w:r w:rsidR="009816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своему выбору) объекты неживой и живой природы.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выполните его самостоятельно, а затем мы проверим. один человек отвечает на оценку, а остальные проверяют. Не Забудьте отметить в нижней таблице каким цветом обозначены объекты живой и неживой природы.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-Кто готов ответить,что вы отнесли к объектам живой природы?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отнесли к неживой?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-Прочитайте задание 3. 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Исправь ошибки в утверждениях Сережи (зачеркни лишнее слово).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первое предложение.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какое слово здесь лишнее?</w:t>
            </w:r>
            <w:r w:rsidR="00981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второе предложение.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-Какое здесь лишнее слово? 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вы так думаете?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-Откройте с. 20 раб. тетр. прочитайте № 1.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 помощью учебника допиши определения.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-Откройте свои учебники на с. 28 и найдите слова, подходящие к первому определению.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у вас получилось?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в тетради.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№2 в своих рабочих тетрадях.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-Отметьте (закрасьте табличку) зеленым цветом объекты природы, желтым цветом-явления природы. Составьте пары “Объект-явление” (соедините таблички линиями)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каких табличках находятся объекты природы?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вы так решили?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каких табличках находятся явления природы?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вы так решили?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-Закрасьте таблички соответствующим цветом в своих тетрадях.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бы вы пары выбрали “Объект-явление” из этих табличек.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-Соедините их в своих тетрадях.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-Читают и выполняют задания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-Ель, лягушка, карась, ландыш, кактус,</w:t>
            </w:r>
            <w:r w:rsidR="00981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подосиновик, комар, роза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-Солнце, воздух, гранит, созвездие,</w:t>
            </w:r>
            <w:r w:rsidR="00981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облако,</w:t>
            </w:r>
            <w:r w:rsidR="00981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льдина, сосулька, вода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-Солнце, звёзды, воздух, вода, камни, растения - это неживая природа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-Лишнее слово растения, потому что они питаются, дышат, растут, размножаются, а эти признаки относятся к живой природе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-Растения, грибы,</w:t>
            </w:r>
            <w:r w:rsidR="00981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животные, человек, звезды - это живая природа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-Лишнее слово звезды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-Потому что звезды относятся к неживой природе.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-Явления природы - это все изменения, происходящие в природе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-Солнце, зерно пшеницы, лед, яйцо курицы, тигр, снежинка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-Потому что они созданы природой</w:t>
            </w: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-Снегопад, рычание тигра, прорастание зерна, таяние льда, солнечное затмение, появление цыпленка из яйца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-Потому что в этих табличках находятся изменения, происходящие в природе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-Солнце-солнечное затмение, зерно пшеницы-прорастание зерна, снежинка-снегопад, лед-таяние льда, тигр - рычание тигра, яйцо курицы - появление цыпленка из яйца.</w:t>
            </w:r>
          </w:p>
        </w:tc>
      </w:tr>
      <w:tr w:rsidR="00031E9B">
        <w:tc>
          <w:tcPr>
            <w:tcW w:w="2235" w:type="dxa"/>
          </w:tcPr>
          <w:p w:rsidR="00031E9B" w:rsidRDefault="00841F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8.Рефлексия и итог урока</w:t>
            </w:r>
          </w:p>
        </w:tc>
        <w:tc>
          <w:tcPr>
            <w:tcW w:w="7230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Рефлексия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вы большие молодцы, старались на уроках! 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думаете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хорошо вы сегодня работали на уроке?  Поднимите зеленые карточки, если считаете, что были активными и отвечали правильно, желтые, если хорошо работали, но чаще отвечали неправильно и красные, если совсем ничего не поняли и из-за этого плохо работали.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2.Домашнее задание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-Откройте дневники и запишите домашнее задание: С. 24-31; </w:t>
            </w: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с.22,23. </w:t>
            </w:r>
          </w:p>
          <w:p w:rsidR="00031E9B" w:rsidRDefault="0003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8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окончен.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свидания.</w:t>
            </w:r>
          </w:p>
        </w:tc>
        <w:tc>
          <w:tcPr>
            <w:tcW w:w="4493" w:type="dxa"/>
          </w:tcPr>
          <w:p w:rsidR="00031E9B" w:rsidRDefault="00841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-Оценивают свою работу на уроке, записывают домашнее задание, прощаются.</w:t>
            </w:r>
          </w:p>
          <w:p w:rsidR="00031E9B" w:rsidRDefault="00031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1E9B" w:rsidRDefault="00031E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31E9B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9B"/>
    <w:rsid w:val="00031E9B"/>
    <w:rsid w:val="00841FA2"/>
    <w:rsid w:val="009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438"/>
  <w15:docId w15:val="{5D72BC15-CCA7-4AA8-83E7-0D6E04AB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1823</Words>
  <Characters>10395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2020-11-14T09:28:00Z</dcterms:created>
  <dcterms:modified xsi:type="dcterms:W3CDTF">2023-10-05T20:16:00Z</dcterms:modified>
</cp:coreProperties>
</file>