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2A" w:rsidRPr="00580F16" w:rsidRDefault="0090112A" w:rsidP="0090112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80F16">
        <w:rPr>
          <w:rFonts w:ascii="Times New Roman" w:hAnsi="Times New Roman" w:cs="Times New Roman"/>
          <w:b/>
        </w:rPr>
        <w:t>ИТОГИ ШКОЛЬНОГО ЭТАПА НПК «ЗНАНИЕ_СИЛА»</w:t>
      </w:r>
    </w:p>
    <w:p w:rsidR="0090112A" w:rsidRPr="00580F16" w:rsidRDefault="0090112A" w:rsidP="0090112A">
      <w:pPr>
        <w:spacing w:after="0"/>
        <w:jc w:val="center"/>
        <w:rPr>
          <w:rFonts w:ascii="Times New Roman" w:hAnsi="Times New Roman" w:cs="Times New Roman"/>
          <w:b/>
        </w:rPr>
      </w:pPr>
      <w:r w:rsidRPr="00580F16">
        <w:rPr>
          <w:rFonts w:ascii="Times New Roman" w:hAnsi="Times New Roman" w:cs="Times New Roman"/>
          <w:b/>
        </w:rPr>
        <w:t>За 2022-2023 учебный год</w:t>
      </w:r>
    </w:p>
    <w:tbl>
      <w:tblPr>
        <w:tblpPr w:leftFromText="180" w:rightFromText="180" w:vertAnchor="text" w:horzAnchor="margin" w:tblpXSpec="center" w:tblpY="116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762"/>
        <w:gridCol w:w="813"/>
        <w:gridCol w:w="3525"/>
        <w:gridCol w:w="2575"/>
        <w:gridCol w:w="1355"/>
      </w:tblGrid>
      <w:tr w:rsidR="0090112A" w:rsidRPr="00580F16" w:rsidTr="0090112A">
        <w:trPr>
          <w:trHeight w:val="71"/>
        </w:trPr>
        <w:tc>
          <w:tcPr>
            <w:tcW w:w="542" w:type="dxa"/>
            <w:hideMark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762" w:type="dxa"/>
            <w:hideMark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813" w:type="dxa"/>
            <w:hideMark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25" w:type="dxa"/>
            <w:hideMark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 (секция)</w:t>
            </w:r>
          </w:p>
        </w:tc>
        <w:tc>
          <w:tcPr>
            <w:tcW w:w="2575" w:type="dxa"/>
            <w:hideMark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55" w:type="dxa"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112A" w:rsidRPr="00580F16" w:rsidTr="0090112A">
        <w:trPr>
          <w:trHeight w:val="71"/>
        </w:trPr>
        <w:tc>
          <w:tcPr>
            <w:tcW w:w="542" w:type="dxa"/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76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Чуманова Виктория</w:t>
            </w:r>
          </w:p>
        </w:tc>
        <w:tc>
          <w:tcPr>
            <w:tcW w:w="8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352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Вред компьютерных игр 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(секция медицина и здоровье)</w:t>
            </w:r>
          </w:p>
        </w:tc>
        <w:tc>
          <w:tcPr>
            <w:tcW w:w="2575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Елизарова Наталия Владимировна</w:t>
            </w:r>
          </w:p>
        </w:tc>
        <w:tc>
          <w:tcPr>
            <w:tcW w:w="135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 3</w:t>
            </w:r>
          </w:p>
        </w:tc>
      </w:tr>
      <w:tr w:rsidR="0090112A" w:rsidRPr="00580F16" w:rsidTr="0090112A">
        <w:trPr>
          <w:trHeight w:val="71"/>
        </w:trPr>
        <w:tc>
          <w:tcPr>
            <w:tcW w:w="54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76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Глеб,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Егор</w:t>
            </w:r>
          </w:p>
        </w:tc>
        <w:tc>
          <w:tcPr>
            <w:tcW w:w="8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352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Загадка природы-плесень 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(секция биология)</w:t>
            </w:r>
          </w:p>
        </w:tc>
        <w:tc>
          <w:tcPr>
            <w:tcW w:w="2575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Артемьева Ирина Геннадьевна</w:t>
            </w:r>
          </w:p>
        </w:tc>
        <w:tc>
          <w:tcPr>
            <w:tcW w:w="135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 2</w:t>
            </w:r>
          </w:p>
        </w:tc>
      </w:tr>
      <w:tr w:rsidR="0090112A" w:rsidRPr="00580F16" w:rsidTr="0090112A">
        <w:trPr>
          <w:trHeight w:val="67"/>
        </w:trPr>
        <w:tc>
          <w:tcPr>
            <w:tcW w:w="54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76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Александрова Юлия,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Никитина Арина</w:t>
            </w:r>
          </w:p>
        </w:tc>
        <w:tc>
          <w:tcPr>
            <w:tcW w:w="8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2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Рациональное питание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(секция медицина и здоровье)</w:t>
            </w:r>
          </w:p>
        </w:tc>
        <w:tc>
          <w:tcPr>
            <w:tcW w:w="2575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Ильина Эльвира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Аркадьевна</w:t>
            </w:r>
          </w:p>
        </w:tc>
        <w:tc>
          <w:tcPr>
            <w:tcW w:w="135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 3</w:t>
            </w:r>
          </w:p>
        </w:tc>
      </w:tr>
      <w:tr w:rsidR="0090112A" w:rsidRPr="00580F16" w:rsidTr="0090112A">
        <w:trPr>
          <w:trHeight w:val="71"/>
        </w:trPr>
        <w:tc>
          <w:tcPr>
            <w:tcW w:w="54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762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Ванюкова Анна,</w:t>
            </w:r>
            <w:r w:rsidRPr="00580F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Магаева Кира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25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Влияние изменения климата на специализацию сельского хозяйства Чувашской Республики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(секция Науки о Земле)</w:t>
            </w:r>
          </w:p>
        </w:tc>
        <w:tc>
          <w:tcPr>
            <w:tcW w:w="2575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Мыльникова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Светлана Михайловна</w:t>
            </w:r>
          </w:p>
        </w:tc>
        <w:tc>
          <w:tcPr>
            <w:tcW w:w="135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rPr>
          <w:trHeight w:val="71"/>
        </w:trPr>
        <w:tc>
          <w:tcPr>
            <w:tcW w:w="54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762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Кристина,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Екатерина</w:t>
            </w:r>
          </w:p>
        </w:tc>
        <w:tc>
          <w:tcPr>
            <w:tcW w:w="8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352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бактериальной микрофлоры кожи рук человека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(секция медицина и здоровье)</w:t>
            </w:r>
          </w:p>
        </w:tc>
        <w:tc>
          <w:tcPr>
            <w:tcW w:w="2575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Шакмакова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Олеся Михайловна</w:t>
            </w:r>
          </w:p>
        </w:tc>
        <w:tc>
          <w:tcPr>
            <w:tcW w:w="1355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Маркова Валерия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Обыкновенные дроби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Елизарова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Наталия Владимировна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Марунова Жанна,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Кудряшова Лиза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Фигуры постоянной ширины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(секция математика)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Майорова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 3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Пименова Дарья, Гурьева Анна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Аликвотные «Египетские дроби» (секция математика)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Гузь Марина Павловна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Паркаева Екатерина,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Агусев Дмитрий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Система счисления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(секция математика)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Майорова Ирина Николаевна,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Мочалов Михаил Сергеевич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10.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Леонтьева Валерия,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Федотова Ксения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М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Чай в бутылках-польза или вред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Шакмакова Олеся Михайловна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11.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Новицкая Дарья,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Виктория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«Огуречные секреты» (секция биология)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Шакмакова Олеся Михайловна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12.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Емельянов Ярослав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Математические факты о льде (секция математика)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Елизарова Наталия Владимировна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Порфирьев Михаил,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Хрисанов Роман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18"/>
                <w:szCs w:val="18"/>
              </w:rPr>
              <w:t>«Исследование зон действия эффекта Коанда на цилиндрический объект» (секция моделирование и конструирование</w:t>
            </w: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объектов)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Гузь Марина Павловна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 2</w:t>
            </w:r>
          </w:p>
        </w:tc>
      </w:tr>
    </w:tbl>
    <w:p w:rsidR="0090112A" w:rsidRPr="00580F16" w:rsidRDefault="0090112A" w:rsidP="0090112A">
      <w:pPr>
        <w:spacing w:after="0"/>
        <w:jc w:val="center"/>
        <w:rPr>
          <w:rFonts w:ascii="Times New Roman" w:hAnsi="Times New Roman" w:cs="Times New Roman"/>
          <w:b/>
        </w:rPr>
      </w:pPr>
      <w:r w:rsidRPr="00580F16">
        <w:rPr>
          <w:rFonts w:ascii="Times New Roman" w:hAnsi="Times New Roman" w:cs="Times New Roman"/>
          <w:b/>
        </w:rPr>
        <w:t>03.02.2023 г.</w:t>
      </w:r>
    </w:p>
    <w:p w:rsidR="0090112A" w:rsidRPr="00580F16" w:rsidRDefault="0090112A" w:rsidP="0090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0F16">
        <w:rPr>
          <w:rFonts w:ascii="Times New Roman" w:eastAsia="Calibri" w:hAnsi="Times New Roman" w:cs="Times New Roman"/>
          <w:b/>
          <w:sz w:val="20"/>
          <w:szCs w:val="20"/>
        </w:rPr>
        <w:t>Направление «Общественно-гуманитарные науки»</w:t>
      </w:r>
    </w:p>
    <w:tbl>
      <w:tblPr>
        <w:tblW w:w="10244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39"/>
        <w:gridCol w:w="788"/>
        <w:gridCol w:w="3257"/>
        <w:gridCol w:w="2653"/>
        <w:gridCol w:w="1314"/>
      </w:tblGrid>
      <w:tr w:rsidR="0090112A" w:rsidRPr="00580F16" w:rsidTr="0090112A">
        <w:trPr>
          <w:trHeight w:val="43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(секция)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0112A" w:rsidRPr="00580F16" w:rsidTr="0090112A">
        <w:trPr>
          <w:trHeight w:val="6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Федорова Анастасия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9 Ф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«Как язык меняет наше мировоззрение?» (секция языкознание)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Петрова Наталья Михайловна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</w:tr>
      <w:tr w:rsidR="0090112A" w:rsidRPr="00580F16" w:rsidTr="0090112A">
        <w:trPr>
          <w:trHeight w:val="88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Абрамова София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 содержания английских надписей на одежде и их влияние на культуру современных школьников (секция языкознание)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Пряхина Екатерина Елисеевна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rPr>
          <w:trHeight w:val="43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Быкова Валерия,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Леонтьева Кира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6 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Комиксы в учебном процессе (секция языкознание)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Варламова Лилиана Валерьевна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rPr>
          <w:trHeight w:val="43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Айрапетян Роза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Сохранение армянской культуры в России (секция МХК)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Ксенофонтова Мария Георгиевна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90112A" w:rsidRPr="00580F16" w:rsidRDefault="0090112A" w:rsidP="0090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0F16">
        <w:rPr>
          <w:rFonts w:ascii="Times New Roman" w:eastAsia="Calibri" w:hAnsi="Times New Roman" w:cs="Times New Roman"/>
          <w:b/>
          <w:sz w:val="20"/>
          <w:szCs w:val="20"/>
        </w:rPr>
        <w:t>Направление «Естественно-технические науки</w:t>
      </w:r>
    </w:p>
    <w:p w:rsidR="0090112A" w:rsidRPr="00580F16" w:rsidRDefault="0090112A" w:rsidP="0090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0F16">
        <w:rPr>
          <w:rFonts w:ascii="Times New Roman" w:eastAsia="Calibri" w:hAnsi="Times New Roman" w:cs="Times New Roman"/>
          <w:b/>
          <w:sz w:val="20"/>
          <w:szCs w:val="20"/>
        </w:rPr>
        <w:t>Направление «Отечество»</w:t>
      </w:r>
    </w:p>
    <w:tbl>
      <w:tblPr>
        <w:tblW w:w="10242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39"/>
        <w:gridCol w:w="788"/>
        <w:gridCol w:w="3501"/>
        <w:gridCol w:w="2408"/>
        <w:gridCol w:w="1313"/>
      </w:tblGrid>
      <w:tr w:rsidR="0090112A" w:rsidRPr="00580F16" w:rsidTr="0090112A">
        <w:trPr>
          <w:trHeight w:val="322"/>
        </w:trPr>
        <w:tc>
          <w:tcPr>
            <w:tcW w:w="393" w:type="dxa"/>
            <w:hideMark/>
          </w:tcPr>
          <w:p w:rsidR="0090112A" w:rsidRPr="00580F16" w:rsidRDefault="0090112A" w:rsidP="0094297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39" w:type="dxa"/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788" w:type="dxa"/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01" w:type="dxa"/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(секция)</w:t>
            </w:r>
          </w:p>
        </w:tc>
        <w:tc>
          <w:tcPr>
            <w:tcW w:w="2408" w:type="dxa"/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112A" w:rsidRPr="00580F16" w:rsidTr="0090112A">
        <w:trPr>
          <w:trHeight w:val="894"/>
        </w:trPr>
        <w:tc>
          <w:tcPr>
            <w:tcW w:w="39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lastRenderedPageBreak/>
              <w:t>1.</w:t>
            </w:r>
          </w:p>
        </w:tc>
        <w:tc>
          <w:tcPr>
            <w:tcW w:w="1839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Данилова Анастасия, 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Сорокина Ирина</w:t>
            </w:r>
          </w:p>
        </w:tc>
        <w:tc>
          <w:tcPr>
            <w:tcW w:w="788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01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Память о преподобном Сергии Радонежском в Чувашской Республике(секция-Человек в истории и культуре Чувашии)</w:t>
            </w:r>
          </w:p>
        </w:tc>
        <w:tc>
          <w:tcPr>
            <w:tcW w:w="2408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Румянцева Ольга Юрьевна</w:t>
            </w:r>
          </w:p>
        </w:tc>
        <w:tc>
          <w:tcPr>
            <w:tcW w:w="13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rPr>
          <w:trHeight w:val="674"/>
        </w:trPr>
        <w:tc>
          <w:tcPr>
            <w:tcW w:w="39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839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Фадеева Виктория</w:t>
            </w:r>
          </w:p>
        </w:tc>
        <w:tc>
          <w:tcPr>
            <w:tcW w:w="788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01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 местам Владимира Нагорнова в Чебоксарах (секция-Человек в истории и культуре Чувашии)</w:t>
            </w:r>
          </w:p>
        </w:tc>
        <w:tc>
          <w:tcPr>
            <w:tcW w:w="2408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Семенова Мария Анатольевна</w:t>
            </w:r>
          </w:p>
        </w:tc>
        <w:tc>
          <w:tcPr>
            <w:tcW w:w="13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rPr>
          <w:trHeight w:val="659"/>
        </w:trPr>
        <w:tc>
          <w:tcPr>
            <w:tcW w:w="39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839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Зеленцова Ксения</w:t>
            </w:r>
          </w:p>
        </w:tc>
        <w:tc>
          <w:tcPr>
            <w:tcW w:w="788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3501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«Город, который дорог…» (секция топонимика)</w:t>
            </w:r>
          </w:p>
        </w:tc>
        <w:tc>
          <w:tcPr>
            <w:tcW w:w="2408" w:type="dxa"/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Мыльникова Светлана Михайловна, Федорова Марина Владимировна</w:t>
            </w:r>
          </w:p>
        </w:tc>
        <w:tc>
          <w:tcPr>
            <w:tcW w:w="1313" w:type="dxa"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 2</w:t>
            </w:r>
          </w:p>
        </w:tc>
      </w:tr>
    </w:tbl>
    <w:p w:rsidR="0090112A" w:rsidRPr="00580F16" w:rsidRDefault="0090112A" w:rsidP="009011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80F16">
        <w:rPr>
          <w:rFonts w:ascii="Times New Roman" w:eastAsia="Calibri" w:hAnsi="Times New Roman" w:cs="Times New Roman"/>
          <w:b/>
          <w:sz w:val="20"/>
          <w:szCs w:val="20"/>
        </w:rPr>
        <w:t>Направление «Творчество»</w:t>
      </w:r>
    </w:p>
    <w:tbl>
      <w:tblPr>
        <w:tblW w:w="10246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839"/>
        <w:gridCol w:w="788"/>
        <w:gridCol w:w="3519"/>
        <w:gridCol w:w="2390"/>
        <w:gridCol w:w="1317"/>
      </w:tblGrid>
      <w:tr w:rsidR="0090112A" w:rsidRPr="00580F16" w:rsidTr="0090112A">
        <w:trPr>
          <w:trHeight w:val="32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участника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работы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(секция)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112A" w:rsidRPr="00580F16" w:rsidTr="0090112A">
        <w:trPr>
          <w:trHeight w:val="6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Петрова Алла, Сергеева Галина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6 Б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Клетка для короновируса(секция декоративно-прикладное творчество)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Гузь Марина Павловна,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Осипова Татьяна Михайловна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rPr>
          <w:trHeight w:val="67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Клементьева Ева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оригинального комплекта одежды в классическом стиле для девушки (секция дизайн)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Клементьева Мария Валерьевна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rPr>
          <w:trHeight w:val="65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Пахмутов Алексей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Музыка с математикой    (секция моделирование и конструирование тех. объектов)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Елизарова Наталия Владимировна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rPr>
          <w:trHeight w:val="71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 xml:space="preserve">4.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Ирина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5 В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Пирамиды (секция моделирование и конструирование объектов)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Елизарова Наталия Владимировна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0112A" w:rsidRPr="00580F16" w:rsidTr="0090112A">
        <w:trPr>
          <w:trHeight w:val="70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Хлопов Даниил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Система тестирования географических объектов(секция моделирование и конструирование объектов)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Мыльникова Светлана Михайловна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0112A" w:rsidRPr="00580F16" w:rsidTr="0090112A">
        <w:trPr>
          <w:trHeight w:val="111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0F16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Агусева Августа,</w:t>
            </w:r>
          </w:p>
          <w:p w:rsidR="0090112A" w:rsidRPr="00580F16" w:rsidRDefault="0090112A" w:rsidP="009429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Куланова Ксения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 физических свойств тел и законов при постройке зданий и сооружений</w:t>
            </w:r>
          </w:p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(секция моделирование и конструирование объектов)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Татьяна Алексеевна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</w:tr>
      <w:tr w:rsidR="0090112A" w:rsidRPr="00580F16" w:rsidTr="0090112A">
        <w:trPr>
          <w:trHeight w:val="219"/>
        </w:trPr>
        <w:tc>
          <w:tcPr>
            <w:tcW w:w="10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12A" w:rsidRPr="00580F16" w:rsidRDefault="0090112A" w:rsidP="009429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F16">
              <w:rPr>
                <w:rFonts w:ascii="Times New Roman" w:eastAsia="Calibri" w:hAnsi="Times New Roman" w:cs="Times New Roman"/>
                <w:sz w:val="20"/>
                <w:szCs w:val="20"/>
              </w:rPr>
              <w:t>Итого: Всего работ 26;Призеров:    8                   Победителей: 6</w:t>
            </w:r>
          </w:p>
        </w:tc>
      </w:tr>
    </w:tbl>
    <w:p w:rsidR="00F675F9" w:rsidRDefault="00F675F9"/>
    <w:sectPr w:rsidR="00F6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38EE"/>
    <w:multiLevelType w:val="hybridMultilevel"/>
    <w:tmpl w:val="8D58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2A"/>
    <w:rsid w:val="0090112A"/>
    <w:rsid w:val="00C63590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0677"/>
  <w15:chartTrackingRefBased/>
  <w15:docId w15:val="{7A58F7D1-B8C6-4814-AC83-500A265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«СОШ №41» г. Чебоксары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Миша</cp:lastModifiedBy>
  <cp:revision>2</cp:revision>
  <dcterms:created xsi:type="dcterms:W3CDTF">2023-02-12T19:01:00Z</dcterms:created>
  <dcterms:modified xsi:type="dcterms:W3CDTF">2023-02-12T19:01:00Z</dcterms:modified>
</cp:coreProperties>
</file>